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632C4" w14:textId="77777777" w:rsidR="0083012C" w:rsidRDefault="0083012C" w:rsidP="00831188">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34367E78" w14:textId="77777777" w:rsidR="00AF2873" w:rsidRPr="00390B58" w:rsidRDefault="00AF2873" w:rsidP="00AF2873">
      <w:pPr>
        <w:pStyle w:val="a6"/>
        <w:jc w:val="center"/>
        <w:rPr>
          <w:rFonts w:ascii="Times New Roman" w:hAnsi="Times New Roman"/>
          <w:sz w:val="24"/>
          <w:szCs w:val="24"/>
        </w:rPr>
      </w:pPr>
      <w:r w:rsidRPr="00390B58">
        <w:rPr>
          <w:rFonts w:ascii="Times New Roman" w:hAnsi="Times New Roman"/>
          <w:sz w:val="24"/>
          <w:szCs w:val="24"/>
        </w:rPr>
        <w:t>Муниципальное казенное общеобразовательное учреждение</w:t>
      </w:r>
    </w:p>
    <w:p w14:paraId="299E7F56" w14:textId="77777777" w:rsidR="00AF2873" w:rsidRPr="00390B58" w:rsidRDefault="00AF2873" w:rsidP="00AF2873">
      <w:pPr>
        <w:pStyle w:val="a6"/>
        <w:jc w:val="center"/>
        <w:rPr>
          <w:rFonts w:ascii="Times New Roman" w:hAnsi="Times New Roman"/>
          <w:sz w:val="24"/>
          <w:szCs w:val="24"/>
        </w:rPr>
      </w:pPr>
      <w:r w:rsidRPr="00390B58">
        <w:rPr>
          <w:rFonts w:ascii="Times New Roman" w:hAnsi="Times New Roman"/>
          <w:sz w:val="24"/>
          <w:szCs w:val="24"/>
        </w:rPr>
        <w:t xml:space="preserve">«Туринская средняя школа – интернат имени Алитета Николаевича </w:t>
      </w:r>
      <w:proofErr w:type="spellStart"/>
      <w:r w:rsidRPr="00390B58">
        <w:rPr>
          <w:rFonts w:ascii="Times New Roman" w:hAnsi="Times New Roman"/>
          <w:sz w:val="24"/>
          <w:szCs w:val="24"/>
        </w:rPr>
        <w:t>Немтушкина</w:t>
      </w:r>
      <w:proofErr w:type="spellEnd"/>
      <w:r w:rsidRPr="00390B58">
        <w:rPr>
          <w:rFonts w:ascii="Times New Roman" w:hAnsi="Times New Roman"/>
          <w:sz w:val="24"/>
          <w:szCs w:val="24"/>
        </w:rPr>
        <w:t>»</w:t>
      </w:r>
    </w:p>
    <w:p w14:paraId="4087D37E" w14:textId="77777777" w:rsidR="00AF2873" w:rsidRPr="00390B58" w:rsidRDefault="00AF2873" w:rsidP="00AF2873">
      <w:pPr>
        <w:pStyle w:val="a6"/>
        <w:jc w:val="center"/>
        <w:rPr>
          <w:rFonts w:ascii="Times New Roman" w:hAnsi="Times New Roman"/>
          <w:sz w:val="24"/>
          <w:szCs w:val="24"/>
        </w:rPr>
      </w:pPr>
      <w:r w:rsidRPr="00390B58">
        <w:rPr>
          <w:rFonts w:ascii="Times New Roman" w:hAnsi="Times New Roman"/>
          <w:sz w:val="24"/>
          <w:szCs w:val="24"/>
        </w:rPr>
        <w:t>Эвенкийского муниципального района Красноярского края</w:t>
      </w:r>
    </w:p>
    <w:tbl>
      <w:tblPr>
        <w:tblW w:w="0" w:type="auto"/>
        <w:tblCellSpacing w:w="0" w:type="dxa"/>
        <w:tblCellMar>
          <w:left w:w="0" w:type="dxa"/>
          <w:right w:w="0" w:type="dxa"/>
        </w:tblCellMar>
        <w:tblLook w:val="04A0" w:firstRow="1" w:lastRow="0" w:firstColumn="1" w:lastColumn="0" w:noHBand="0" w:noVBand="1"/>
      </w:tblPr>
      <w:tblGrid>
        <w:gridCol w:w="240"/>
      </w:tblGrid>
      <w:tr w:rsidR="00AF2873" w:rsidRPr="00390B58" w14:paraId="0B6880BC" w14:textId="77777777" w:rsidTr="001E6887">
        <w:trPr>
          <w:tblCellSpacing w:w="0" w:type="dxa"/>
        </w:trPr>
        <w:tc>
          <w:tcPr>
            <w:tcW w:w="240" w:type="dxa"/>
            <w:vAlign w:val="center"/>
            <w:hideMark/>
          </w:tcPr>
          <w:p w14:paraId="35C96D07" w14:textId="77777777" w:rsidR="00AF2873" w:rsidRPr="00390B58" w:rsidRDefault="00AF2873" w:rsidP="001E6887">
            <w:pPr>
              <w:pStyle w:val="a6"/>
              <w:jc w:val="center"/>
              <w:rPr>
                <w:rFonts w:ascii="Times New Roman" w:hAnsi="Times New Roman"/>
                <w:sz w:val="24"/>
                <w:szCs w:val="24"/>
              </w:rPr>
            </w:pPr>
          </w:p>
        </w:tc>
      </w:tr>
    </w:tbl>
    <w:p w14:paraId="431F61F2" w14:textId="77777777" w:rsidR="00AF2873" w:rsidRPr="00390B58" w:rsidRDefault="00714534" w:rsidP="00AF2873">
      <w:pPr>
        <w:pStyle w:val="a6"/>
        <w:jc w:val="center"/>
        <w:rPr>
          <w:rFonts w:ascii="Times New Roman" w:hAnsi="Times New Roman"/>
          <w:sz w:val="20"/>
          <w:szCs w:val="20"/>
        </w:rPr>
      </w:pPr>
      <w:r>
        <w:rPr>
          <w:rFonts w:ascii="Times New Roman" w:hAnsi="Times New Roman"/>
          <w:sz w:val="20"/>
          <w:szCs w:val="20"/>
        </w:rPr>
        <w:pict w14:anchorId="6F7B5480">
          <v:line id="_x0000_s1027" style="position:absolute;left:0;text-align:left;z-index:251660288;mso-position-horizontal-relative:text;mso-position-vertical-relative:text" from="8.4pt,7.35pt" to="458.6pt,7.35pt" o:allowincell="f" strokeweight="3pt">
            <v:stroke linestyle="thinThin"/>
            <w10:wrap type="topAndBottom"/>
          </v:line>
        </w:pict>
      </w:r>
      <w:r w:rsidR="00AF2873" w:rsidRPr="00390B58">
        <w:rPr>
          <w:rFonts w:ascii="Times New Roman" w:hAnsi="Times New Roman"/>
          <w:sz w:val="20"/>
          <w:szCs w:val="20"/>
        </w:rPr>
        <w:t>648000 Красноярский край, Эвенкийский муниципальный район, п. Тура ул. Школьная 30/14 тел. 8 (39170) 31712</w:t>
      </w:r>
    </w:p>
    <w:p w14:paraId="25FD5CDA" w14:textId="77777777" w:rsidR="00AF2873" w:rsidRPr="00390B58" w:rsidRDefault="00AF2873" w:rsidP="00AF2873">
      <w:pPr>
        <w:pStyle w:val="a6"/>
        <w:rPr>
          <w:rFonts w:ascii="Times New Roman" w:hAnsi="Times New Roman"/>
          <w:sz w:val="24"/>
          <w:szCs w:val="24"/>
        </w:rPr>
      </w:pPr>
    </w:p>
    <w:p w14:paraId="03DFEC2B" w14:textId="77777777" w:rsidR="00AF2873" w:rsidRPr="00390B58" w:rsidRDefault="00AF2873" w:rsidP="00AF2873">
      <w:pPr>
        <w:pStyle w:val="a6"/>
        <w:rPr>
          <w:rFonts w:ascii="Times New Roman" w:hAnsi="Times New Roman"/>
          <w:sz w:val="24"/>
          <w:szCs w:val="24"/>
        </w:rPr>
      </w:pPr>
      <w:r w:rsidRPr="00390B58">
        <w:rPr>
          <w:rFonts w:ascii="Times New Roman" w:hAnsi="Times New Roman"/>
          <w:sz w:val="24"/>
          <w:szCs w:val="24"/>
        </w:rPr>
        <w:t>Рассмотрено                                                                  Утверждено __________________</w:t>
      </w:r>
    </w:p>
    <w:p w14:paraId="4073E059" w14:textId="77777777" w:rsidR="00AF2873" w:rsidRPr="00390B58" w:rsidRDefault="00AF2873" w:rsidP="00AF2873">
      <w:pPr>
        <w:pStyle w:val="a6"/>
        <w:rPr>
          <w:rFonts w:ascii="Times New Roman" w:hAnsi="Times New Roman"/>
          <w:sz w:val="24"/>
          <w:szCs w:val="24"/>
        </w:rPr>
      </w:pPr>
      <w:r w:rsidRPr="00390B58">
        <w:rPr>
          <w:rFonts w:ascii="Times New Roman" w:hAnsi="Times New Roman"/>
          <w:sz w:val="24"/>
          <w:szCs w:val="24"/>
        </w:rPr>
        <w:t xml:space="preserve">на Педагогическом совете МКОУ ТСШ-И               Директор МКОУ ТСШ-И </w:t>
      </w:r>
      <w:r>
        <w:rPr>
          <w:rFonts w:ascii="Times New Roman" w:hAnsi="Times New Roman"/>
          <w:sz w:val="24"/>
          <w:szCs w:val="24"/>
        </w:rPr>
        <w:t>Павлов А.А.</w:t>
      </w:r>
    </w:p>
    <w:p w14:paraId="38728F0C" w14:textId="77777777" w:rsidR="00AF2873" w:rsidRPr="00390B58" w:rsidRDefault="00AF2873" w:rsidP="00AF2873">
      <w:pPr>
        <w:pStyle w:val="a6"/>
        <w:rPr>
          <w:rFonts w:ascii="Times New Roman" w:hAnsi="Times New Roman"/>
          <w:sz w:val="24"/>
          <w:szCs w:val="24"/>
        </w:rPr>
      </w:pPr>
      <w:r>
        <w:rPr>
          <w:rFonts w:ascii="Times New Roman" w:hAnsi="Times New Roman"/>
          <w:sz w:val="24"/>
          <w:szCs w:val="24"/>
        </w:rPr>
        <w:t>Протокол № 16</w:t>
      </w:r>
      <w:r w:rsidRPr="00AF2873">
        <w:rPr>
          <w:rFonts w:ascii="Times New Roman" w:hAnsi="Times New Roman"/>
          <w:sz w:val="24"/>
          <w:szCs w:val="24"/>
        </w:rPr>
        <w:t>/1</w:t>
      </w:r>
      <w:r>
        <w:rPr>
          <w:rFonts w:ascii="Times New Roman" w:hAnsi="Times New Roman"/>
          <w:sz w:val="24"/>
          <w:szCs w:val="24"/>
        </w:rPr>
        <w:t xml:space="preserve"> от «</w:t>
      </w:r>
      <w:r w:rsidRPr="00AF2873">
        <w:rPr>
          <w:rFonts w:ascii="Times New Roman" w:hAnsi="Times New Roman"/>
          <w:sz w:val="24"/>
          <w:szCs w:val="24"/>
        </w:rPr>
        <w:t>02</w:t>
      </w:r>
      <w:r>
        <w:rPr>
          <w:rFonts w:ascii="Times New Roman" w:hAnsi="Times New Roman"/>
          <w:sz w:val="24"/>
          <w:szCs w:val="24"/>
        </w:rPr>
        <w:t>» сентября</w:t>
      </w:r>
      <w:r w:rsidRPr="00390B58">
        <w:rPr>
          <w:rFonts w:ascii="Times New Roman" w:hAnsi="Times New Roman"/>
          <w:sz w:val="24"/>
          <w:szCs w:val="24"/>
        </w:rPr>
        <w:t xml:space="preserve"> </w:t>
      </w:r>
      <w:r>
        <w:rPr>
          <w:rFonts w:ascii="Times New Roman" w:hAnsi="Times New Roman"/>
          <w:sz w:val="24"/>
          <w:szCs w:val="24"/>
        </w:rPr>
        <w:t>2019</w:t>
      </w:r>
      <w:r w:rsidRPr="00390B58">
        <w:rPr>
          <w:rFonts w:ascii="Times New Roman" w:hAnsi="Times New Roman"/>
          <w:sz w:val="24"/>
          <w:szCs w:val="24"/>
        </w:rPr>
        <w:t xml:space="preserve"> г.      </w:t>
      </w:r>
      <w:r>
        <w:rPr>
          <w:rFonts w:ascii="Times New Roman" w:hAnsi="Times New Roman"/>
          <w:sz w:val="24"/>
          <w:szCs w:val="24"/>
        </w:rPr>
        <w:t xml:space="preserve">          Приказ №81  - ПР от 02.09.2019</w:t>
      </w:r>
      <w:r w:rsidRPr="00390B58">
        <w:rPr>
          <w:rFonts w:ascii="Times New Roman" w:hAnsi="Times New Roman"/>
          <w:sz w:val="24"/>
          <w:szCs w:val="24"/>
        </w:rPr>
        <w:t xml:space="preserve"> г.</w:t>
      </w:r>
    </w:p>
    <w:p w14:paraId="1DE69B99" w14:textId="77777777" w:rsidR="00AF2873" w:rsidRPr="00390B58" w:rsidRDefault="00AF2873" w:rsidP="00AF2873">
      <w:pPr>
        <w:rPr>
          <w:rFonts w:ascii="Times New Roman" w:hAnsi="Times New Roman"/>
          <w:sz w:val="24"/>
          <w:szCs w:val="24"/>
        </w:rPr>
      </w:pPr>
    </w:p>
    <w:p w14:paraId="32EC0710" w14:textId="77777777" w:rsidR="00AF2873" w:rsidRPr="00390B58" w:rsidRDefault="00AF2873" w:rsidP="00AF2873">
      <w:pPr>
        <w:rPr>
          <w:rFonts w:ascii="Times New Roman" w:hAnsi="Times New Roman"/>
          <w:sz w:val="24"/>
          <w:szCs w:val="24"/>
        </w:rPr>
      </w:pPr>
    </w:p>
    <w:p w14:paraId="23D7B96C" w14:textId="77777777" w:rsidR="00AF2873" w:rsidRPr="00390B58" w:rsidRDefault="00AF2873" w:rsidP="00AF2873">
      <w:pPr>
        <w:rPr>
          <w:rFonts w:ascii="Times New Roman" w:hAnsi="Times New Roman"/>
          <w:sz w:val="24"/>
          <w:szCs w:val="24"/>
        </w:rPr>
      </w:pPr>
    </w:p>
    <w:p w14:paraId="25F11816" w14:textId="77777777" w:rsidR="00AF2873" w:rsidRDefault="00AF2873" w:rsidP="00AF2873">
      <w:pPr>
        <w:rPr>
          <w:rFonts w:ascii="Times New Roman" w:hAnsi="Times New Roman"/>
          <w:sz w:val="24"/>
          <w:szCs w:val="24"/>
        </w:rPr>
      </w:pPr>
    </w:p>
    <w:p w14:paraId="2D35D225" w14:textId="77777777" w:rsidR="00AF2873" w:rsidRDefault="00AF2873" w:rsidP="00AF2873">
      <w:pPr>
        <w:rPr>
          <w:rFonts w:ascii="Times New Roman" w:hAnsi="Times New Roman"/>
          <w:sz w:val="24"/>
          <w:szCs w:val="24"/>
        </w:rPr>
      </w:pPr>
    </w:p>
    <w:p w14:paraId="04CB9A3B" w14:textId="77777777" w:rsidR="00AF2873" w:rsidRPr="00390B58" w:rsidRDefault="00AF2873" w:rsidP="00AF2873">
      <w:pPr>
        <w:rPr>
          <w:rFonts w:ascii="Times New Roman" w:hAnsi="Times New Roman"/>
          <w:sz w:val="24"/>
          <w:szCs w:val="24"/>
        </w:rPr>
      </w:pPr>
    </w:p>
    <w:p w14:paraId="11E8732C" w14:textId="77777777" w:rsidR="00AF2873" w:rsidRPr="00390B58" w:rsidRDefault="00AF2873" w:rsidP="00AF2873">
      <w:pPr>
        <w:rPr>
          <w:rFonts w:ascii="Times New Roman" w:hAnsi="Times New Roman"/>
          <w:sz w:val="24"/>
          <w:szCs w:val="24"/>
        </w:rPr>
      </w:pPr>
    </w:p>
    <w:p w14:paraId="1D971922" w14:textId="77777777" w:rsidR="00AF2873" w:rsidRPr="00390B58" w:rsidRDefault="00AF2873" w:rsidP="00AF2873">
      <w:pPr>
        <w:jc w:val="center"/>
        <w:rPr>
          <w:rFonts w:ascii="Times New Roman" w:hAnsi="Times New Roman"/>
          <w:b/>
          <w:sz w:val="24"/>
          <w:szCs w:val="24"/>
        </w:rPr>
      </w:pPr>
      <w:r w:rsidRPr="00390B58">
        <w:rPr>
          <w:rFonts w:ascii="Times New Roman" w:hAnsi="Times New Roman"/>
          <w:b/>
          <w:sz w:val="24"/>
          <w:szCs w:val="24"/>
        </w:rPr>
        <w:t>Адаптированная основная</w:t>
      </w:r>
    </w:p>
    <w:p w14:paraId="48ABDF07" w14:textId="77777777" w:rsidR="00AF2873" w:rsidRPr="00390B58" w:rsidRDefault="00AF2873" w:rsidP="00AF2873">
      <w:pPr>
        <w:jc w:val="center"/>
        <w:rPr>
          <w:rFonts w:ascii="Times New Roman" w:hAnsi="Times New Roman"/>
          <w:b/>
          <w:sz w:val="24"/>
          <w:szCs w:val="24"/>
        </w:rPr>
      </w:pPr>
      <w:r w:rsidRPr="00390B58">
        <w:rPr>
          <w:rFonts w:ascii="Times New Roman" w:hAnsi="Times New Roman"/>
          <w:b/>
          <w:sz w:val="24"/>
          <w:szCs w:val="24"/>
        </w:rPr>
        <w:t>общеобразовательная программа</w:t>
      </w:r>
    </w:p>
    <w:p w14:paraId="0497F9CC" w14:textId="77777777" w:rsidR="00AF2873" w:rsidRPr="00390B58" w:rsidRDefault="00AF2873" w:rsidP="00AF2873">
      <w:pPr>
        <w:jc w:val="center"/>
        <w:rPr>
          <w:rFonts w:ascii="Times New Roman" w:hAnsi="Times New Roman"/>
          <w:b/>
          <w:sz w:val="24"/>
          <w:szCs w:val="24"/>
        </w:rPr>
      </w:pPr>
      <w:r w:rsidRPr="00390B58">
        <w:rPr>
          <w:rFonts w:ascii="Times New Roman" w:hAnsi="Times New Roman"/>
          <w:b/>
          <w:sz w:val="24"/>
          <w:szCs w:val="24"/>
        </w:rPr>
        <w:t>начального общего образования</w:t>
      </w:r>
    </w:p>
    <w:p w14:paraId="5556A9F3" w14:textId="77777777" w:rsidR="00AF2873" w:rsidRPr="00390B58" w:rsidRDefault="00AF2873" w:rsidP="00AF2873">
      <w:pPr>
        <w:jc w:val="center"/>
        <w:rPr>
          <w:rFonts w:ascii="Times New Roman" w:hAnsi="Times New Roman"/>
          <w:b/>
          <w:sz w:val="24"/>
          <w:szCs w:val="24"/>
        </w:rPr>
      </w:pPr>
      <w:r w:rsidRPr="00390B58">
        <w:rPr>
          <w:rFonts w:ascii="Times New Roman" w:hAnsi="Times New Roman"/>
          <w:b/>
          <w:sz w:val="24"/>
          <w:szCs w:val="24"/>
        </w:rPr>
        <w:t>для обучающихся с</w:t>
      </w:r>
    </w:p>
    <w:p w14:paraId="78C2BADF" w14:textId="77777777" w:rsidR="00AF2873" w:rsidRPr="00390B58" w:rsidRDefault="00AF2873" w:rsidP="00AF2873">
      <w:pPr>
        <w:jc w:val="center"/>
        <w:rPr>
          <w:rFonts w:ascii="Times New Roman" w:hAnsi="Times New Roman"/>
          <w:b/>
          <w:sz w:val="24"/>
          <w:szCs w:val="24"/>
        </w:rPr>
      </w:pPr>
      <w:r>
        <w:rPr>
          <w:rFonts w:ascii="Times New Roman" w:hAnsi="Times New Roman"/>
          <w:b/>
          <w:sz w:val="24"/>
          <w:szCs w:val="24"/>
        </w:rPr>
        <w:t>тяжелыми нарушениями речи</w:t>
      </w:r>
      <w:r w:rsidRPr="00390B58">
        <w:rPr>
          <w:rFonts w:ascii="Times New Roman" w:hAnsi="Times New Roman"/>
          <w:b/>
          <w:sz w:val="24"/>
          <w:szCs w:val="24"/>
        </w:rPr>
        <w:t xml:space="preserve"> (</w:t>
      </w:r>
      <w:r>
        <w:rPr>
          <w:rFonts w:ascii="Times New Roman" w:hAnsi="Times New Roman"/>
          <w:b/>
          <w:sz w:val="24"/>
          <w:szCs w:val="24"/>
        </w:rPr>
        <w:t>Вариант 5.2</w:t>
      </w:r>
      <w:r w:rsidRPr="00390B58">
        <w:rPr>
          <w:rFonts w:ascii="Times New Roman" w:hAnsi="Times New Roman"/>
          <w:b/>
          <w:sz w:val="24"/>
          <w:szCs w:val="24"/>
        </w:rPr>
        <w:t>)</w:t>
      </w:r>
    </w:p>
    <w:p w14:paraId="6187F6EB" w14:textId="77777777" w:rsidR="00AF2873" w:rsidRPr="00390B58" w:rsidRDefault="00AF2873" w:rsidP="00AF2873">
      <w:pPr>
        <w:rPr>
          <w:rFonts w:ascii="Times New Roman" w:hAnsi="Times New Roman"/>
          <w:sz w:val="24"/>
          <w:szCs w:val="24"/>
        </w:rPr>
      </w:pPr>
    </w:p>
    <w:p w14:paraId="38188397" w14:textId="77777777" w:rsidR="00AF2873" w:rsidRDefault="00AF2873" w:rsidP="00AF2873">
      <w:pPr>
        <w:rPr>
          <w:rFonts w:ascii="Times New Roman" w:hAnsi="Times New Roman"/>
          <w:sz w:val="24"/>
          <w:szCs w:val="24"/>
        </w:rPr>
      </w:pPr>
    </w:p>
    <w:p w14:paraId="1F7D191D" w14:textId="77777777" w:rsidR="00AF2873" w:rsidRDefault="00AF2873" w:rsidP="00AF2873">
      <w:pPr>
        <w:rPr>
          <w:rFonts w:ascii="Times New Roman" w:hAnsi="Times New Roman"/>
          <w:sz w:val="24"/>
          <w:szCs w:val="24"/>
        </w:rPr>
      </w:pPr>
    </w:p>
    <w:p w14:paraId="1D393E89" w14:textId="77777777" w:rsidR="00AF2873" w:rsidRDefault="00AF2873" w:rsidP="00AF2873">
      <w:pPr>
        <w:rPr>
          <w:rFonts w:ascii="Times New Roman" w:hAnsi="Times New Roman"/>
          <w:sz w:val="24"/>
          <w:szCs w:val="24"/>
        </w:rPr>
      </w:pPr>
    </w:p>
    <w:p w14:paraId="3820CECF" w14:textId="77777777" w:rsidR="00AF2873" w:rsidRDefault="00AF2873" w:rsidP="00AF2873">
      <w:pPr>
        <w:rPr>
          <w:rFonts w:ascii="Times New Roman" w:hAnsi="Times New Roman"/>
          <w:sz w:val="24"/>
          <w:szCs w:val="24"/>
        </w:rPr>
      </w:pPr>
    </w:p>
    <w:p w14:paraId="5DAAA826" w14:textId="77777777" w:rsidR="00AF2873" w:rsidRDefault="00AF2873" w:rsidP="00AF2873">
      <w:pPr>
        <w:rPr>
          <w:rFonts w:ascii="Times New Roman" w:hAnsi="Times New Roman"/>
          <w:sz w:val="24"/>
          <w:szCs w:val="24"/>
        </w:rPr>
      </w:pPr>
    </w:p>
    <w:p w14:paraId="7701A88C" w14:textId="77777777" w:rsidR="00AF2873" w:rsidRDefault="00AF2873" w:rsidP="00AF2873">
      <w:pPr>
        <w:rPr>
          <w:rFonts w:ascii="Times New Roman" w:hAnsi="Times New Roman"/>
          <w:sz w:val="24"/>
          <w:szCs w:val="24"/>
        </w:rPr>
      </w:pPr>
    </w:p>
    <w:p w14:paraId="15ABEE89" w14:textId="77777777" w:rsidR="00AF2873" w:rsidRPr="00390B58" w:rsidRDefault="00AF2873" w:rsidP="00AF2873">
      <w:pPr>
        <w:rPr>
          <w:rFonts w:ascii="Times New Roman" w:hAnsi="Times New Roman"/>
          <w:sz w:val="24"/>
          <w:szCs w:val="24"/>
        </w:rPr>
      </w:pPr>
    </w:p>
    <w:p w14:paraId="7FEAB1FE" w14:textId="77777777" w:rsidR="00AF2873" w:rsidRPr="00390B58" w:rsidRDefault="00AF2873" w:rsidP="00AF2873">
      <w:pPr>
        <w:jc w:val="center"/>
        <w:rPr>
          <w:rFonts w:ascii="Times New Roman" w:hAnsi="Times New Roman"/>
          <w:sz w:val="24"/>
          <w:szCs w:val="24"/>
        </w:rPr>
      </w:pPr>
    </w:p>
    <w:p w14:paraId="69BB4E43" w14:textId="77777777" w:rsidR="00AF2873" w:rsidRPr="00390B58" w:rsidRDefault="00AF2873" w:rsidP="00AF2873">
      <w:pPr>
        <w:jc w:val="center"/>
        <w:rPr>
          <w:rFonts w:ascii="Times New Roman" w:hAnsi="Times New Roman"/>
          <w:sz w:val="24"/>
          <w:szCs w:val="24"/>
        </w:rPr>
      </w:pPr>
      <w:r w:rsidRPr="00390B58">
        <w:rPr>
          <w:rFonts w:ascii="Times New Roman" w:hAnsi="Times New Roman"/>
          <w:sz w:val="24"/>
          <w:szCs w:val="24"/>
        </w:rPr>
        <w:t>п. Тура</w:t>
      </w:r>
    </w:p>
    <w:p w14:paraId="51B65D3F" w14:textId="77777777" w:rsidR="0083012C" w:rsidRDefault="0083012C" w:rsidP="00831188">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5C240BDB" w14:textId="77777777" w:rsidR="0083012C" w:rsidRDefault="0083012C" w:rsidP="00831188">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6DE7C5D2" w14:textId="77777777" w:rsidR="00831188" w:rsidRDefault="00831188" w:rsidP="0083012C">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831188">
        <w:rPr>
          <w:rFonts w:ascii="Times New Roman" w:eastAsia="Times New Roman" w:hAnsi="Times New Roman" w:cs="Times New Roman"/>
          <w:b/>
          <w:bCs/>
          <w:color w:val="000000"/>
          <w:sz w:val="24"/>
          <w:szCs w:val="24"/>
          <w:lang w:eastAsia="ru-RU"/>
        </w:rPr>
        <w:t>СОДЕРЖАНИЕ</w:t>
      </w:r>
    </w:p>
    <w:p w14:paraId="6F9CED64" w14:textId="77777777" w:rsidR="00855F5E" w:rsidRPr="00831188" w:rsidRDefault="00855F5E" w:rsidP="0083012C">
      <w:pPr>
        <w:shd w:val="clear" w:color="auto" w:fill="FFFFFF"/>
        <w:spacing w:after="0" w:line="294" w:lineRule="atLeast"/>
        <w:jc w:val="center"/>
        <w:rPr>
          <w:rFonts w:ascii="Times New Roman" w:eastAsia="Times New Roman" w:hAnsi="Times New Roman" w:cs="Times New Roman"/>
          <w:sz w:val="24"/>
          <w:szCs w:val="24"/>
          <w:lang w:eastAsia="ru-RU"/>
        </w:rPr>
      </w:pPr>
    </w:p>
    <w:p w14:paraId="724C08F1"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1.1. </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Пояснительная записка адаптированной основной образовательной программы начального общего образования</w:t>
      </w:r>
      <w:r w:rsidRPr="00831188">
        <w:rPr>
          <w:rFonts w:ascii="Times New Roman" w:eastAsia="Times New Roman" w:hAnsi="Times New Roman" w:cs="Times New Roman"/>
          <w:sz w:val="24"/>
          <w:szCs w:val="24"/>
          <w:lang w:eastAsia="ru-RU"/>
        </w:rPr>
        <w:t xml:space="preserve"> </w:t>
      </w:r>
      <w:r w:rsidR="00F560A3">
        <w:rPr>
          <w:rFonts w:ascii="Times New Roman" w:eastAsia="Times New Roman" w:hAnsi="Times New Roman" w:cs="Times New Roman"/>
          <w:sz w:val="24"/>
          <w:szCs w:val="24"/>
          <w:lang w:eastAsia="ru-RU"/>
        </w:rPr>
        <w:t>……………………………………………………..</w:t>
      </w:r>
      <w:r w:rsidRPr="00831188">
        <w:rPr>
          <w:rFonts w:ascii="Times New Roman" w:eastAsia="Times New Roman" w:hAnsi="Times New Roman" w:cs="Times New Roman"/>
          <w:sz w:val="24"/>
          <w:szCs w:val="24"/>
          <w:lang w:eastAsia="ru-RU"/>
        </w:rPr>
        <w:t xml:space="preserve">  </w:t>
      </w:r>
      <w:r w:rsidR="00AF2873">
        <w:rPr>
          <w:rFonts w:ascii="Times New Roman" w:eastAsia="Times New Roman" w:hAnsi="Times New Roman" w:cs="Times New Roman"/>
          <w:sz w:val="24"/>
          <w:szCs w:val="24"/>
          <w:lang w:eastAsia="ru-RU"/>
        </w:rPr>
        <w:t xml:space="preserve">с. </w:t>
      </w:r>
      <w:r w:rsidRPr="00831188">
        <w:rPr>
          <w:rFonts w:ascii="Times New Roman" w:eastAsia="Times New Roman" w:hAnsi="Times New Roman" w:cs="Times New Roman"/>
          <w:sz w:val="24"/>
          <w:szCs w:val="24"/>
          <w:lang w:eastAsia="ru-RU"/>
        </w:rPr>
        <w:t xml:space="preserve"> </w:t>
      </w:r>
      <w:r w:rsidR="00855F5E">
        <w:rPr>
          <w:rFonts w:ascii="Times New Roman" w:eastAsia="Times New Roman" w:hAnsi="Times New Roman" w:cs="Times New Roman"/>
          <w:sz w:val="24"/>
          <w:szCs w:val="24"/>
          <w:lang w:eastAsia="ru-RU"/>
        </w:rPr>
        <w:t>1</w:t>
      </w:r>
      <w:r w:rsidR="00AF2873">
        <w:rPr>
          <w:rFonts w:ascii="Times New Roman" w:eastAsia="Times New Roman" w:hAnsi="Times New Roman" w:cs="Times New Roman"/>
          <w:sz w:val="24"/>
          <w:szCs w:val="24"/>
          <w:lang w:eastAsia="ru-RU"/>
        </w:rPr>
        <w:t>-10</w:t>
      </w:r>
      <w:r w:rsidRPr="00831188">
        <w:rPr>
          <w:rFonts w:ascii="Times New Roman" w:eastAsia="Times New Roman" w:hAnsi="Times New Roman" w:cs="Times New Roman"/>
          <w:sz w:val="24"/>
          <w:szCs w:val="24"/>
          <w:lang w:eastAsia="ru-RU"/>
        </w:rPr>
        <w:t xml:space="preserve">                                                                                    </w:t>
      </w:r>
    </w:p>
    <w:p w14:paraId="69FFE9E1"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1.2</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Планируемые результаты освоения обучающимися с тяжелыми нарушениями речи адаптированной основной общеобразовательной программы начального общего образования</w:t>
      </w:r>
      <w:r w:rsidRPr="00831188">
        <w:rPr>
          <w:rFonts w:ascii="Times New Roman" w:eastAsia="Times New Roman" w:hAnsi="Times New Roman" w:cs="Times New Roman"/>
          <w:sz w:val="24"/>
          <w:szCs w:val="24"/>
          <w:lang w:eastAsia="ru-RU"/>
        </w:rPr>
        <w:t xml:space="preserve"> </w:t>
      </w:r>
      <w:r w:rsidR="00F560A3">
        <w:rPr>
          <w:rFonts w:ascii="Times New Roman" w:eastAsia="Times New Roman" w:hAnsi="Times New Roman" w:cs="Times New Roman"/>
          <w:sz w:val="24"/>
          <w:szCs w:val="24"/>
          <w:lang w:eastAsia="ru-RU"/>
        </w:rPr>
        <w:t>…………………………………………………………………………….</w:t>
      </w:r>
      <w:r w:rsidR="00AF2873">
        <w:rPr>
          <w:rFonts w:ascii="Times New Roman" w:eastAsia="Times New Roman" w:hAnsi="Times New Roman" w:cs="Times New Roman"/>
          <w:sz w:val="24"/>
          <w:szCs w:val="24"/>
          <w:lang w:eastAsia="ru-RU"/>
        </w:rPr>
        <w:t xml:space="preserve"> с.10-13</w:t>
      </w:r>
      <w:r w:rsidRPr="00831188">
        <w:rPr>
          <w:rFonts w:ascii="Times New Roman" w:eastAsia="Times New Roman" w:hAnsi="Times New Roman" w:cs="Times New Roman"/>
          <w:sz w:val="24"/>
          <w:szCs w:val="24"/>
          <w:lang w:eastAsia="ru-RU"/>
        </w:rPr>
        <w:t xml:space="preserve">                                                                                                                         </w:t>
      </w:r>
    </w:p>
    <w:p w14:paraId="19BC3EF9"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1.3</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Система оценки достижения обучающимися с тяжелыми нарушениями речи планируемых результатов освоения адаптированной основной общеобразовательной программы начального общего образования</w:t>
      </w:r>
      <w:r w:rsidRPr="00831188">
        <w:rPr>
          <w:rFonts w:ascii="Times New Roman" w:eastAsia="Times New Roman" w:hAnsi="Times New Roman" w:cs="Times New Roman"/>
          <w:sz w:val="24"/>
          <w:szCs w:val="24"/>
          <w:lang w:eastAsia="ru-RU"/>
        </w:rPr>
        <w:t xml:space="preserve">  </w:t>
      </w:r>
      <w:r w:rsidR="00F560A3">
        <w:rPr>
          <w:rFonts w:ascii="Times New Roman" w:eastAsia="Times New Roman" w:hAnsi="Times New Roman" w:cs="Times New Roman"/>
          <w:sz w:val="24"/>
          <w:szCs w:val="24"/>
          <w:lang w:eastAsia="ru-RU"/>
        </w:rPr>
        <w:t>…………………………………………</w:t>
      </w:r>
      <w:r w:rsidR="00AF2873">
        <w:rPr>
          <w:rFonts w:ascii="Times New Roman" w:eastAsia="Times New Roman" w:hAnsi="Times New Roman" w:cs="Times New Roman"/>
          <w:sz w:val="24"/>
          <w:szCs w:val="24"/>
          <w:lang w:eastAsia="ru-RU"/>
        </w:rPr>
        <w:t>с.13-14</w:t>
      </w:r>
      <w:r w:rsidRPr="00831188">
        <w:rPr>
          <w:rFonts w:ascii="Times New Roman" w:eastAsia="Times New Roman" w:hAnsi="Times New Roman" w:cs="Times New Roman"/>
          <w:sz w:val="24"/>
          <w:szCs w:val="24"/>
          <w:lang w:eastAsia="ru-RU"/>
        </w:rPr>
        <w:t xml:space="preserve">                                                                 </w:t>
      </w:r>
    </w:p>
    <w:p w14:paraId="65C88EF3" w14:textId="77777777" w:rsidR="00831188" w:rsidRPr="00831188" w:rsidRDefault="00831188" w:rsidP="00855F5E">
      <w:pPr>
        <w:numPr>
          <w:ilvl w:val="0"/>
          <w:numId w:val="1"/>
        </w:numPr>
        <w:shd w:val="clear" w:color="auto" w:fill="FFFFFF"/>
        <w:spacing w:after="0"/>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Содержательный раздел</w:t>
      </w:r>
    </w:p>
    <w:p w14:paraId="5A20FED4"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2.1</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Программа формирования универсальных учебных действий у обучающихся с тяжелыми нарушениями речи на ступени начального общего образования</w:t>
      </w:r>
      <w:r w:rsidRPr="00831188">
        <w:rPr>
          <w:rFonts w:ascii="Times New Roman" w:eastAsia="Times New Roman" w:hAnsi="Times New Roman" w:cs="Times New Roman"/>
          <w:sz w:val="24"/>
          <w:szCs w:val="24"/>
          <w:lang w:eastAsia="ru-RU"/>
        </w:rPr>
        <w:t xml:space="preserve">   </w:t>
      </w:r>
      <w:r w:rsidR="00855F5E">
        <w:rPr>
          <w:rFonts w:ascii="Times New Roman" w:eastAsia="Times New Roman" w:hAnsi="Times New Roman" w:cs="Times New Roman"/>
          <w:sz w:val="24"/>
          <w:szCs w:val="24"/>
          <w:lang w:eastAsia="ru-RU"/>
        </w:rPr>
        <w:t>………с.15</w:t>
      </w:r>
      <w:r w:rsidR="00F560A3">
        <w:rPr>
          <w:rFonts w:ascii="Times New Roman" w:eastAsia="Times New Roman" w:hAnsi="Times New Roman" w:cs="Times New Roman"/>
          <w:sz w:val="24"/>
          <w:szCs w:val="24"/>
          <w:lang w:eastAsia="ru-RU"/>
        </w:rPr>
        <w:t>-20</w:t>
      </w:r>
      <w:r w:rsidRPr="00831188">
        <w:rPr>
          <w:rFonts w:ascii="Times New Roman" w:eastAsia="Times New Roman" w:hAnsi="Times New Roman" w:cs="Times New Roman"/>
          <w:sz w:val="24"/>
          <w:szCs w:val="24"/>
          <w:lang w:eastAsia="ru-RU"/>
        </w:rPr>
        <w:t xml:space="preserve">             </w:t>
      </w:r>
    </w:p>
    <w:p w14:paraId="3EDD0333"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2.2</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Программы отдельных учебных предметов, курсов коррекционно-развивающей области и курсов внеурочной деятельности</w:t>
      </w:r>
      <w:r w:rsidR="00F560A3">
        <w:rPr>
          <w:rFonts w:ascii="Times New Roman" w:eastAsia="Times New Roman" w:hAnsi="Times New Roman" w:cs="Times New Roman"/>
          <w:color w:val="000000"/>
          <w:sz w:val="24"/>
          <w:szCs w:val="24"/>
          <w:lang w:eastAsia="ru-RU"/>
        </w:rPr>
        <w:t>…………………………………………..</w:t>
      </w:r>
      <w:r w:rsidRPr="00831188">
        <w:rPr>
          <w:rFonts w:ascii="Times New Roman" w:eastAsia="Times New Roman" w:hAnsi="Times New Roman" w:cs="Times New Roman"/>
          <w:sz w:val="24"/>
          <w:szCs w:val="24"/>
          <w:lang w:eastAsia="ru-RU"/>
        </w:rPr>
        <w:t xml:space="preserve"> </w:t>
      </w:r>
      <w:r w:rsidR="00F560A3">
        <w:rPr>
          <w:rFonts w:ascii="Times New Roman" w:eastAsia="Times New Roman" w:hAnsi="Times New Roman" w:cs="Times New Roman"/>
          <w:sz w:val="24"/>
          <w:szCs w:val="24"/>
          <w:lang w:eastAsia="ru-RU"/>
        </w:rPr>
        <w:t>с.20-93</w:t>
      </w:r>
      <w:r w:rsidRPr="00831188">
        <w:rPr>
          <w:rFonts w:ascii="Times New Roman" w:eastAsia="Times New Roman" w:hAnsi="Times New Roman" w:cs="Times New Roman"/>
          <w:sz w:val="24"/>
          <w:szCs w:val="24"/>
          <w:lang w:eastAsia="ru-RU"/>
        </w:rPr>
        <w:t xml:space="preserve">                                                                  </w:t>
      </w:r>
    </w:p>
    <w:p w14:paraId="3FD0A2DB"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2.3</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Программа духовно-нравственного развития и воспитания обучающихся с тяжелыми нарушениями речи на ступени начального общего образования</w:t>
      </w:r>
      <w:r w:rsidR="00F560A3">
        <w:rPr>
          <w:rFonts w:ascii="Times New Roman" w:eastAsia="Times New Roman" w:hAnsi="Times New Roman" w:cs="Times New Roman"/>
          <w:color w:val="000000"/>
          <w:sz w:val="24"/>
          <w:szCs w:val="24"/>
          <w:lang w:eastAsia="ru-RU"/>
        </w:rPr>
        <w:t xml:space="preserve"> ……………………..с.93-95</w:t>
      </w:r>
    </w:p>
    <w:p w14:paraId="4204718B"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2.4</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w:t>
      </w:r>
      <w:r w:rsidR="00F560A3">
        <w:rPr>
          <w:rFonts w:ascii="Times New Roman" w:eastAsia="Times New Roman" w:hAnsi="Times New Roman" w:cs="Times New Roman"/>
          <w:color w:val="000000"/>
          <w:sz w:val="24"/>
          <w:szCs w:val="24"/>
          <w:lang w:eastAsia="ru-RU"/>
        </w:rPr>
        <w:t xml:space="preserve"> …………………………………………………………………………………… с.95-97</w:t>
      </w:r>
    </w:p>
    <w:p w14:paraId="3F84AE00"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2.5</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Программа коррекционной работы</w:t>
      </w:r>
      <w:r w:rsidR="00F560A3">
        <w:rPr>
          <w:rFonts w:ascii="Times New Roman" w:eastAsia="Times New Roman" w:hAnsi="Times New Roman" w:cs="Times New Roman"/>
          <w:color w:val="000000"/>
          <w:sz w:val="24"/>
          <w:szCs w:val="24"/>
          <w:lang w:eastAsia="ru-RU"/>
        </w:rPr>
        <w:t xml:space="preserve"> ……………………………………………….с.97-99</w:t>
      </w:r>
    </w:p>
    <w:p w14:paraId="6013FAEF"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2.6</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Программа внеурочной деятельности</w:t>
      </w:r>
      <w:r w:rsidR="00F560A3">
        <w:rPr>
          <w:rFonts w:ascii="Times New Roman" w:eastAsia="Times New Roman" w:hAnsi="Times New Roman" w:cs="Times New Roman"/>
          <w:color w:val="000000"/>
          <w:sz w:val="24"/>
          <w:szCs w:val="24"/>
          <w:lang w:eastAsia="ru-RU"/>
        </w:rPr>
        <w:t xml:space="preserve"> ……………………………………………с.99- 103</w:t>
      </w:r>
    </w:p>
    <w:p w14:paraId="798E80DB" w14:textId="77777777" w:rsidR="00831188" w:rsidRPr="00831188" w:rsidRDefault="00831188" w:rsidP="00855F5E">
      <w:pPr>
        <w:numPr>
          <w:ilvl w:val="0"/>
          <w:numId w:val="2"/>
        </w:numPr>
        <w:shd w:val="clear" w:color="auto" w:fill="FFFFFF"/>
        <w:spacing w:after="0"/>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Организационный раздел</w:t>
      </w:r>
    </w:p>
    <w:p w14:paraId="6AF2502F"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3.1</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Учебный план начального общего образования, календарный учебный график, план внеурочной деятельности</w:t>
      </w:r>
      <w:r w:rsidR="00F560A3">
        <w:rPr>
          <w:rFonts w:ascii="Times New Roman" w:eastAsia="Times New Roman" w:hAnsi="Times New Roman" w:cs="Times New Roman"/>
          <w:color w:val="000000"/>
          <w:sz w:val="24"/>
          <w:szCs w:val="24"/>
          <w:lang w:eastAsia="ru-RU"/>
        </w:rPr>
        <w:t xml:space="preserve"> …………………………………………………………….с.103-107</w:t>
      </w:r>
    </w:p>
    <w:p w14:paraId="6CFB1A60"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3.2</w:t>
      </w:r>
      <w:r w:rsidRPr="00831188">
        <w:rPr>
          <w:rFonts w:ascii="Times New Roman" w:eastAsia="Times New Roman" w:hAnsi="Times New Roman" w:cs="Times New Roman"/>
          <w:sz w:val="24"/>
          <w:szCs w:val="24"/>
          <w:lang w:eastAsia="ru-RU"/>
        </w:rPr>
        <w:t xml:space="preserve">. </w:t>
      </w:r>
      <w:r w:rsidRPr="00831188">
        <w:rPr>
          <w:rFonts w:ascii="Times New Roman" w:eastAsia="Times New Roman" w:hAnsi="Times New Roman" w:cs="Times New Roman"/>
          <w:color w:val="000000"/>
          <w:sz w:val="24"/>
          <w:szCs w:val="24"/>
          <w:lang w:eastAsia="ru-RU"/>
        </w:rPr>
        <w:t>Система условий реализации адаптированной основной общеобразовательной программы в соответствии с требованиями стандарта</w:t>
      </w:r>
      <w:r w:rsidR="00F560A3">
        <w:rPr>
          <w:rFonts w:ascii="Times New Roman" w:eastAsia="Times New Roman" w:hAnsi="Times New Roman" w:cs="Times New Roman"/>
          <w:sz w:val="24"/>
          <w:szCs w:val="24"/>
          <w:lang w:eastAsia="ru-RU"/>
        </w:rPr>
        <w:t xml:space="preserve"> ……………………………с.107-108</w:t>
      </w:r>
    </w:p>
    <w:p w14:paraId="782FC617" w14:textId="77777777" w:rsidR="00831188" w:rsidRPr="00831188" w:rsidRDefault="00831188" w:rsidP="00855F5E">
      <w:pPr>
        <w:shd w:val="clear" w:color="auto" w:fill="FFFFFF"/>
        <w:spacing w:after="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p>
    <w:p w14:paraId="5BCF4BE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p>
    <w:p w14:paraId="3A9EC36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p>
    <w:p w14:paraId="77BAA63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E86C85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23BFCAE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0FD6F2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420286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20B9DBB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152EEA7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3E517F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6D6396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2365CF6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13D1B2B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6EC15D8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0B2E28D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04E07787" w14:textId="77777777" w:rsidR="00831188" w:rsidRPr="00831188" w:rsidRDefault="00831188" w:rsidP="00D66346">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lastRenderedPageBreak/>
        <w:t>1. Целевой раздел</w:t>
      </w:r>
    </w:p>
    <w:p w14:paraId="32561FDB"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Адаптированная основная общеобразовательная программа (далее – АООП) начального общего образования (далее – НОО) обучающихся с тяжелыми нарушениями речи (далее – ТНР) – это образовательная программа, адаптированная для обучения детей с ТНР с учетом особенностей их психофизического и речевого развития, индивидуальных возможностей, обеспечивающая коррекцию нарушений развития и социальную адаптацию.</w:t>
      </w:r>
    </w:p>
    <w:p w14:paraId="2D10D5AC"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АООП НОО</w:t>
      </w:r>
      <w:r w:rsidR="00831188">
        <w:rPr>
          <w:rFonts w:ascii="Times New Roman" w:eastAsia="Times New Roman" w:hAnsi="Times New Roman" w:cs="Times New Roman"/>
          <w:color w:val="000000"/>
          <w:sz w:val="24"/>
          <w:szCs w:val="24"/>
          <w:lang w:eastAsia="ru-RU"/>
        </w:rPr>
        <w:t xml:space="preserve"> Муниципального казенного образовательного учреждения «Туринская средняя школа – интернат имени Алитета Николаевича </w:t>
      </w:r>
      <w:proofErr w:type="spellStart"/>
      <w:r w:rsidR="00831188">
        <w:rPr>
          <w:rFonts w:ascii="Times New Roman" w:eastAsia="Times New Roman" w:hAnsi="Times New Roman" w:cs="Times New Roman"/>
          <w:color w:val="000000"/>
          <w:sz w:val="24"/>
          <w:szCs w:val="24"/>
          <w:lang w:eastAsia="ru-RU"/>
        </w:rPr>
        <w:t>Немтушкина</w:t>
      </w:r>
      <w:proofErr w:type="spellEnd"/>
      <w:r w:rsidR="00831188">
        <w:rPr>
          <w:rFonts w:ascii="Times New Roman" w:eastAsia="Times New Roman" w:hAnsi="Times New Roman" w:cs="Times New Roman"/>
          <w:color w:val="000000"/>
          <w:sz w:val="24"/>
          <w:szCs w:val="24"/>
          <w:lang w:eastAsia="ru-RU"/>
        </w:rPr>
        <w:t>» (далее ТСШ-И</w:t>
      </w:r>
      <w:r w:rsidR="00831188" w:rsidRPr="00831188">
        <w:rPr>
          <w:rFonts w:ascii="Times New Roman" w:eastAsia="Times New Roman" w:hAnsi="Times New Roman" w:cs="Times New Roman"/>
          <w:color w:val="000000"/>
          <w:sz w:val="24"/>
          <w:szCs w:val="24"/>
          <w:lang w:eastAsia="ru-RU"/>
        </w:rPr>
        <w:t>) разработана в соответствии с требованиями Федерального государственного стандарта начального общего образования обучающихся с ограниченными возможностями здоровья.</w:t>
      </w:r>
    </w:p>
    <w:p w14:paraId="79E1FB67"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Нормативно-правовую базу разработки АООП НОО обучающихся с тяжелыми нарушениями речи составляют:</w:t>
      </w:r>
    </w:p>
    <w:p w14:paraId="6D7689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Федеральный закон Российской Федерации «Об образовании в Российской Федерации» N 273-ФЗ (в ред. Федеральных законов от 07.05.2013 N 99-ФЗ, от 23.07.2013 №203-ФЗ);</w:t>
      </w:r>
    </w:p>
    <w:p w14:paraId="777430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Приказ Министерства образования и науки Российской федерации от 19.12.2014г. №1598 «Об утверждении федерального государственного стандарта начального общего образования обучающихся с ограниченными возможностями здоровья»;</w:t>
      </w:r>
    </w:p>
    <w:p w14:paraId="3F7F3A2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Примерная адаптированная основная образовательная программа начального общего образования на основе ФГОС для обучающихся с тяжелыми нарушениями речи;</w:t>
      </w:r>
    </w:p>
    <w:p w14:paraId="0EE69C26" w14:textId="77777777" w:rsidR="00831188" w:rsidRPr="00831188" w:rsidRDefault="00831188" w:rsidP="00D66346">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1.1. Пояснительная записка</w:t>
      </w:r>
    </w:p>
    <w:p w14:paraId="40011733"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Цель реализации АООП НОО обучающихся с тяжелыми нарушениями речи</w:t>
      </w:r>
      <w:r w:rsidR="00831188" w:rsidRPr="00831188">
        <w:rPr>
          <w:rFonts w:ascii="Times New Roman" w:eastAsia="Times New Roman" w:hAnsi="Times New Roman" w:cs="Times New Roman"/>
          <w:color w:val="000000"/>
          <w:sz w:val="24"/>
          <w:szCs w:val="24"/>
          <w:lang w:eastAsia="ru-RU"/>
        </w:rPr>
        <w:t>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тяжелыми нарушениями речи, обеспечивающих усвоение ими социального и культурного опыта.</w:t>
      </w:r>
    </w:p>
    <w:p w14:paraId="04E3DE9E"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14:paraId="34DFF3C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Достижение поставленной цели предусматривает решение следующих основных задач:</w:t>
      </w:r>
    </w:p>
    <w:p w14:paraId="0E97920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тяжелыми нарушениями речи;</w:t>
      </w:r>
    </w:p>
    <w:p w14:paraId="67C9D8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тяжелыми нарушениями речи, индивидуальными особенностями развития и состояния здоровья;</w:t>
      </w:r>
    </w:p>
    <w:p w14:paraId="45887A4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создание благоприятных условий для удовлетворения особых образовательных потребностей обучающихся с тяжелыми нарушениями речи;</w:t>
      </w:r>
    </w:p>
    <w:p w14:paraId="1FC784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обеспечение доступности получения качественного начального общего образования;</w:t>
      </w:r>
    </w:p>
    <w:p w14:paraId="44322D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выявление и развитие возможностей и способностей обучающихся с тяжелыми нарушениями речи, через организацию их общественно полезной деятельности, проведения спортивно–оздоровительной работы, организацию художественного творчества и др. </w:t>
      </w:r>
    </w:p>
    <w:p w14:paraId="53FE4CB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использование в образовательном процессе современных образовательных технологий деятельностного типа;</w:t>
      </w:r>
    </w:p>
    <w:p w14:paraId="5DD29E63" w14:textId="77777777" w:rsidR="00831188" w:rsidRPr="00831188" w:rsidRDefault="00831188" w:rsidP="00D66346">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Принципы и подходы к формированию адаптированной основной общеобразовательной программы начального общего образования обучающихся с тяжелыми нарушениями речи</w:t>
      </w:r>
    </w:p>
    <w:p w14:paraId="741330DA"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основу формирования АООП НОО обучающихся с ТНР положены следующие принципы:</w:t>
      </w:r>
    </w:p>
    <w:p w14:paraId="1F4602D3"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адаптация системы образования к уровням и особенностям развития и подготовки обучающихся и воспитанников и др.);</w:t>
      </w:r>
    </w:p>
    <w:p w14:paraId="5BE71438"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учета типологических и индивидуальных образовательных потребностей обучающихся;</w:t>
      </w:r>
    </w:p>
    <w:p w14:paraId="4AFF91B1"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коррекционной направленности образовательного процесса;</w:t>
      </w:r>
    </w:p>
    <w:p w14:paraId="49851BFA"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14:paraId="128F1626"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комплексного подхода, использования в полном объеме реабилитационного потенциала с целью обеспечения образовательных и социальных потребностей обучающихся;</w:t>
      </w:r>
    </w:p>
    <w:p w14:paraId="1651587E"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преемственности, предполагающий при проектировании АООП НОО ориентировку на программу основного общего образования, что обеспечивает непрерывность образования обучающихся с ТНР;</w:t>
      </w:r>
    </w:p>
    <w:p w14:paraId="49BCA573"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целостности содержания образования. В основе структуры содержания образования лежит не понятие предмета, а понятие «предметной области»;</w:t>
      </w:r>
    </w:p>
    <w:p w14:paraId="65241826"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направленности на формирование деятельности, обеспечивает возможность овладения обучающимися с ТНР 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w:t>
      </w:r>
    </w:p>
    <w:p w14:paraId="34BF4ECF"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переноса знаний, умений,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 трансформирование уровня полученных знаний в область жизнедеятельности;</w:t>
      </w:r>
    </w:p>
    <w:p w14:paraId="2A3F2F58"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принцип сотрудничества с семьей.</w:t>
      </w:r>
    </w:p>
    <w:p w14:paraId="55081C22"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основу разработки АООП НОО обучающихся с ТНР заложены дифференцированный, деятельностный и системный подходы.</w:t>
      </w:r>
    </w:p>
    <w:p w14:paraId="332C2409" w14:textId="77777777" w:rsidR="00831188" w:rsidRPr="00831188" w:rsidRDefault="00D66346" w:rsidP="006E4FB7">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Дифференцированный подход</w:t>
      </w:r>
      <w:r w:rsidR="00831188" w:rsidRPr="00831188">
        <w:rPr>
          <w:rFonts w:ascii="Times New Roman" w:eastAsia="Times New Roman" w:hAnsi="Times New Roman" w:cs="Times New Roman"/>
          <w:color w:val="000000"/>
          <w:sz w:val="24"/>
          <w:szCs w:val="24"/>
          <w:lang w:eastAsia="ru-RU"/>
        </w:rPr>
        <w:t xml:space="preserve"> к построению АООП НОО обучающихся с ТНР предполагает учет особых образовательных потребностей этих обучающихся, которые определяются уровнем речевого развития, </w:t>
      </w:r>
      <w:proofErr w:type="spellStart"/>
      <w:r w:rsidR="00831188" w:rsidRPr="00831188">
        <w:rPr>
          <w:rFonts w:ascii="Times New Roman" w:eastAsia="Times New Roman" w:hAnsi="Times New Roman" w:cs="Times New Roman"/>
          <w:color w:val="000000"/>
          <w:sz w:val="24"/>
          <w:szCs w:val="24"/>
          <w:lang w:eastAsia="ru-RU"/>
        </w:rPr>
        <w:t>этиопатогенезом</w:t>
      </w:r>
      <w:proofErr w:type="spellEnd"/>
      <w:r w:rsidR="00831188" w:rsidRPr="00831188">
        <w:rPr>
          <w:rFonts w:ascii="Times New Roman" w:eastAsia="Times New Roman" w:hAnsi="Times New Roman" w:cs="Times New Roman"/>
          <w:color w:val="000000"/>
          <w:sz w:val="24"/>
          <w:szCs w:val="24"/>
          <w:lang w:eastAsia="ru-RU"/>
        </w:rPr>
        <w:t xml:space="preserve">, характером нарушений формирования речевой функциональной системы и проявляются в неоднородности по возможностям освоения содержания образования. </w:t>
      </w:r>
    </w:p>
    <w:p w14:paraId="3F6F456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Применение дифференцированного подхода обеспечивает разнообразие содержания, предоставляя обучающимся с ТНР возможность реализовать индивидуальный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14:paraId="2AC5B1D2"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lastRenderedPageBreak/>
        <w:tab/>
      </w:r>
      <w:r w:rsidR="00831188" w:rsidRPr="00831188">
        <w:rPr>
          <w:rFonts w:ascii="Times New Roman" w:eastAsia="Times New Roman" w:hAnsi="Times New Roman" w:cs="Times New Roman"/>
          <w:b/>
          <w:bCs/>
          <w:i/>
          <w:iCs/>
          <w:color w:val="000000"/>
          <w:sz w:val="24"/>
          <w:szCs w:val="24"/>
          <w:lang w:eastAsia="ru-RU"/>
        </w:rPr>
        <w:t>Деятельностный</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b/>
          <w:bCs/>
          <w:i/>
          <w:iCs/>
          <w:color w:val="000000"/>
          <w:sz w:val="24"/>
          <w:szCs w:val="24"/>
          <w:lang w:eastAsia="ru-RU"/>
        </w:rPr>
        <w:t>подход</w:t>
      </w:r>
      <w:r w:rsidR="00831188" w:rsidRPr="00831188">
        <w:rPr>
          <w:rFonts w:ascii="Times New Roman" w:eastAsia="Times New Roman" w:hAnsi="Times New Roman" w:cs="Times New Roman"/>
          <w:color w:val="000000"/>
          <w:sz w:val="24"/>
          <w:szCs w:val="24"/>
          <w:lang w:eastAsia="ru-RU"/>
        </w:rPr>
        <w:t>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14:paraId="7D438A5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Деятельностный подход в образовании строится на признании того, что развитие личности обучающихся с ТНР младшего школьного возраста определяется характером организации доступной им деятельности.</w:t>
      </w:r>
    </w:p>
    <w:p w14:paraId="23204A7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обеспечивающей овладение ими содержанием образования.</w:t>
      </w:r>
    </w:p>
    <w:p w14:paraId="28D64726"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Системный подход</w:t>
      </w:r>
      <w:r w:rsidR="00831188" w:rsidRPr="00831188">
        <w:rPr>
          <w:rFonts w:ascii="Times New Roman" w:eastAsia="Times New Roman" w:hAnsi="Times New Roman" w:cs="Times New Roman"/>
          <w:color w:val="000000"/>
          <w:sz w:val="24"/>
          <w:szCs w:val="24"/>
          <w:lang w:eastAsia="ru-RU"/>
        </w:rPr>
        <w:t> 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14:paraId="3F7436F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Системный подход 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14:paraId="686CE051"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14:paraId="33E66DAD"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контексте разработки АООП начального общего образования обучающихся с ТНР реализация системного подхода обеспечивает:</w:t>
      </w:r>
      <w:r w:rsidR="006E4FB7">
        <w:rPr>
          <w:rFonts w:ascii="Times New Roman" w:eastAsia="Times New Roman" w:hAnsi="Times New Roman" w:cs="Times New Roman"/>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r w:rsidR="006E4FB7">
        <w:rPr>
          <w:rFonts w:ascii="Times New Roman" w:eastAsia="Times New Roman" w:hAnsi="Times New Roman" w:cs="Times New Roman"/>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 и коррекционно-развивающей области;</w:t>
      </w:r>
      <w:r w:rsidR="006E4FB7">
        <w:rPr>
          <w:rFonts w:ascii="Times New Roman" w:eastAsia="Times New Roman" w:hAnsi="Times New Roman" w:cs="Times New Roman"/>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и др.) в соответствии с различными ситуациями.</w:t>
      </w:r>
    </w:p>
    <w:p w14:paraId="2A0A4F0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Общая характеристика адаптированной основной общеобразовательной программы начального общего образования обучающихся с тяжелыми нарушениями речи</w:t>
      </w:r>
    </w:p>
    <w:p w14:paraId="68879151"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Вариант 5.2 предполагает, что обучающийся с ТНР получает образование, соответствующее по конечным достижениям с образованием сверстников, не имеющих нарушений речевого развития, но в более пролонгированные календарные сроки, находясь в среде сверстников с речевыми нарушениями и сходными образовательными потребностями или в условиях общего образовательного потока (в отдельных классах).</w:t>
      </w:r>
    </w:p>
    <w:p w14:paraId="33DECA56" w14:textId="77777777" w:rsidR="00831188" w:rsidRPr="00831188" w:rsidRDefault="006E4FB7"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Вариант 5.2 предназначается обучающимся с ТНР, для преодоления речевых расстройств которых требуются особые педагогические условия, специальное систематическое целенаправленное коррекционное воздействие. Это обучающиеся, находящиеся на II и III уровнях речевого развития (по Р.Е. Левиной), при алалии, афазии, дизартрии, </w:t>
      </w:r>
      <w:proofErr w:type="spellStart"/>
      <w:r w:rsidR="00831188" w:rsidRPr="00831188">
        <w:rPr>
          <w:rFonts w:ascii="Times New Roman" w:eastAsia="Times New Roman" w:hAnsi="Times New Roman" w:cs="Times New Roman"/>
          <w:color w:val="000000"/>
          <w:sz w:val="24"/>
          <w:szCs w:val="24"/>
          <w:lang w:eastAsia="ru-RU"/>
        </w:rPr>
        <w:t>ринолалии</w:t>
      </w:r>
      <w:proofErr w:type="spellEnd"/>
      <w:r w:rsidR="00831188" w:rsidRPr="00831188">
        <w:rPr>
          <w:rFonts w:ascii="Times New Roman" w:eastAsia="Times New Roman" w:hAnsi="Times New Roman" w:cs="Times New Roman"/>
          <w:color w:val="000000"/>
          <w:sz w:val="24"/>
          <w:szCs w:val="24"/>
          <w:lang w:eastAsia="ru-RU"/>
        </w:rPr>
        <w:t>, заикании, имеющие нарушения чтения и письма и обучающиеся, не имеющие общего недоразвития речи при тяжёлой степени выраженности заикания. В зависимости от уровня речевого развития в образовательной организации существуют два отделения:</w:t>
      </w:r>
    </w:p>
    <w:p w14:paraId="05050D0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I отделение – для обучающихся с алалией, афазией, </w:t>
      </w:r>
      <w:proofErr w:type="spellStart"/>
      <w:r w:rsidRPr="00831188">
        <w:rPr>
          <w:rFonts w:ascii="Times New Roman" w:eastAsia="Times New Roman" w:hAnsi="Times New Roman" w:cs="Times New Roman"/>
          <w:color w:val="000000"/>
          <w:sz w:val="24"/>
          <w:szCs w:val="24"/>
          <w:lang w:eastAsia="ru-RU"/>
        </w:rPr>
        <w:t>ринолалией</w:t>
      </w:r>
      <w:proofErr w:type="spellEnd"/>
      <w:r w:rsidRPr="00831188">
        <w:rPr>
          <w:rFonts w:ascii="Times New Roman" w:eastAsia="Times New Roman" w:hAnsi="Times New Roman" w:cs="Times New Roman"/>
          <w:color w:val="000000"/>
          <w:sz w:val="24"/>
          <w:szCs w:val="24"/>
          <w:lang w:eastAsia="ru-RU"/>
        </w:rPr>
        <w:t>, дизартрией и заиканием, имеющих общее недоразвитие речи и нарушения чтения и письма, препятствующие обучению в общеобразовательных организациях.</w:t>
      </w:r>
    </w:p>
    <w:p w14:paraId="2DD1797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II отделение – для обучающихся с тяжелой степенью выраженности заикания при нормальном развитии речи.</w:t>
      </w:r>
    </w:p>
    <w:p w14:paraId="582DC5B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Срок освоения АООП НОО для обучающихся с ТНР составляет в I отделении 5 лет (I дополнительный – 4 классы), во II отделении 4 года (I – 4 классы). Для обучающихся с ТНР, не имевших дошкольной подготовки и (или) по уровню своего развития не готовых к освоению программы I класса, предусматривается I дополнительный класс.</w:t>
      </w:r>
    </w:p>
    <w:p w14:paraId="6F06BE2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Выбор продолжительности обучения (за счет введения I дополнительного класса) на I отделении (4 года или 5 лет) остается за образовательной организацией, исходя из возможностей региона к подготовке детей с ТНР к обучению в школе.</w:t>
      </w:r>
    </w:p>
    <w:p w14:paraId="70B961E9" w14:textId="77777777" w:rsidR="00831188" w:rsidRPr="00831188" w:rsidRDefault="00831188" w:rsidP="006E4FB7">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Психолого-педагогическая характеристика обучающихся с ТНР</w:t>
      </w:r>
    </w:p>
    <w:p w14:paraId="12EE2B26"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настоящее время контингент обучающихся с речевыми нарушениями, начинающих школьное обучение, существенно изменился как по состоянию речевого развития, так и по уровню подготовленности к систематическому обучению. Эти изменения обусловлены рядом позитивных и негативных факторов:</w:t>
      </w:r>
    </w:p>
    <w:p w14:paraId="55F9FB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влиянием позитивных результатов деятельности дифференцированной системы логопедической помощи в дошкольных образовательных организациях для детей с нарушениями речи, которые позволили минимизировать воздействие первичного речевого дефекта на общее психическое развитие ребенка и его обучаемость;</w:t>
      </w:r>
    </w:p>
    <w:p w14:paraId="72411E4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широким внедрением ранней логопедической помощи на основе ранней диагностики детей группы риска по возникновению речевой патологии;</w:t>
      </w:r>
    </w:p>
    <w:p w14:paraId="4734BD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повышением эффективности логопедического воздействия за счет применения инновационных технологий логопедической работы;</w:t>
      </w:r>
    </w:p>
    <w:p w14:paraId="4D5C7A5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возросшей распространенностью органических форм речевой патологии, нередко в сочетании с другими (множественными) нарушениями психофизического развития.</w:t>
      </w:r>
    </w:p>
    <w:p w14:paraId="6FCF6C0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связи с этим в настоящее время наметились две основные тенденции в качественном изменении контингента обучающихся.</w:t>
      </w:r>
    </w:p>
    <w:p w14:paraId="036FF009"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Одна тенденция заключается в минимизации проявлений речевых нарушений к школьному возрасту при сохранении трудностей свободного оперирования языковыми средствами, что ограничивает коммуникативную практику, приводит к возникновению явлений школьной дезадаптации.</w:t>
      </w:r>
    </w:p>
    <w:p w14:paraId="78583241"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Другая тенденция характеризуется утяжелением структуры речевого дефекта у обучающихся, множественными нарушениями языковой системы в сочетании с комплексными анализаторными расстройствами.</w:t>
      </w:r>
    </w:p>
    <w:p w14:paraId="6A8CCF29"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Для обучающихся с ТНР типичными являются значительные внутригрупповые различия по уровню речевого развития.</w:t>
      </w:r>
    </w:p>
    <w:p w14:paraId="36F4594C"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Одни расстройства речи могут быть резко выраженными, охватывающими все компоненты языковой системы. Другие проявляются ограниченно и в минимальной степени (например, только в звуковой стороне речи, в недостатках произношения отдельных звуков). Они, как правило, не влияют на речевую деятельность в целом. Однако у значительной части обучающихся отмечаются особенности речевого поведения – незаинтересованность в вербальном контакте, неумение ориентироваться в ситуации общения, а в случае выраженных речевых расстройств – негативизм и значительные трудности речевой коммуникации.</w:t>
      </w:r>
    </w:p>
    <w:p w14:paraId="571286AF"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Социальное развитие большинства обучающихся с нарушениями речи полноценно не происходит в связи с недостаточным освоением способов речевого поведения, неумением выбирать коммуникативные стратегии и тактики решения проблемных ситуаций.</w:t>
      </w:r>
    </w:p>
    <w:p w14:paraId="7CC5CBC0"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Обучающиеся с ТНР - обучающиеся с выраженными речевыми/языковыми (коммуникативными) расстройствами – представляют собой разнородную группу не </w:t>
      </w:r>
      <w:r w:rsidR="00831188" w:rsidRPr="00831188">
        <w:rPr>
          <w:rFonts w:ascii="Times New Roman" w:eastAsia="Times New Roman" w:hAnsi="Times New Roman" w:cs="Times New Roman"/>
          <w:color w:val="000000"/>
          <w:sz w:val="24"/>
          <w:szCs w:val="24"/>
          <w:lang w:eastAsia="ru-RU"/>
        </w:rPr>
        <w:lastRenderedPageBreak/>
        <w:t>только по степени выраженности речевого дефекта, но и по механизму его возникновения, уровню общего и речевого развития, наличию/отсутствию сопутствующих нарушений.</w:t>
      </w:r>
    </w:p>
    <w:p w14:paraId="4B267F55"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практике в качестве инструмента дифференциации специалистами используются две классификации, выполненные по разным основаниям:</w:t>
      </w:r>
    </w:p>
    <w:p w14:paraId="1EEFC004" w14:textId="77777777" w:rsidR="00831188" w:rsidRPr="00831188" w:rsidRDefault="00831188" w:rsidP="00E97358">
      <w:pPr>
        <w:numPr>
          <w:ilvl w:val="0"/>
          <w:numId w:val="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психолого-педагогическая классификация;</w:t>
      </w:r>
    </w:p>
    <w:p w14:paraId="6EA60EA6" w14:textId="77777777" w:rsidR="00831188" w:rsidRPr="00831188" w:rsidRDefault="00831188" w:rsidP="00E97358">
      <w:pPr>
        <w:numPr>
          <w:ilvl w:val="0"/>
          <w:numId w:val="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клинико-педагогическая классификация.</w:t>
      </w:r>
    </w:p>
    <w:p w14:paraId="738CF528"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психолого-педагогической классификации выделяются группы обучающихся, имеющие общие проявления речевого дефекта при разных по механизму формах аномального речевого развития.</w:t>
      </w:r>
    </w:p>
    <w:p w14:paraId="01A5ED4E"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Согласно данной классификации обучение по адаптированной основной общеобразовательной программе начального общего образования организуется для обучающихся, имеющих II и III уровни речевого развития (по Р.Е. Левиной). Общее недоразвитие речи может наблюдаться при различных сложных формах детской речевой патологии, выделяемых в клинико-педагогической классификации речевых расстройств (алалия, афазия, дизартрия, </w:t>
      </w:r>
      <w:proofErr w:type="spellStart"/>
      <w:r w:rsidR="00831188" w:rsidRPr="00831188">
        <w:rPr>
          <w:rFonts w:ascii="Times New Roman" w:eastAsia="Times New Roman" w:hAnsi="Times New Roman" w:cs="Times New Roman"/>
          <w:color w:val="000000"/>
          <w:sz w:val="24"/>
          <w:szCs w:val="24"/>
          <w:lang w:eastAsia="ru-RU"/>
        </w:rPr>
        <w:t>ринолалия</w:t>
      </w:r>
      <w:proofErr w:type="spellEnd"/>
      <w:r w:rsidR="00831188" w:rsidRPr="00831188">
        <w:rPr>
          <w:rFonts w:ascii="Times New Roman" w:eastAsia="Times New Roman" w:hAnsi="Times New Roman" w:cs="Times New Roman"/>
          <w:color w:val="000000"/>
          <w:sz w:val="24"/>
          <w:szCs w:val="24"/>
          <w:lang w:eastAsia="ru-RU"/>
        </w:rPr>
        <w:t xml:space="preserve">, заикание, дислексия, </w:t>
      </w:r>
      <w:proofErr w:type="spellStart"/>
      <w:r w:rsidR="00831188" w:rsidRPr="00831188">
        <w:rPr>
          <w:rFonts w:ascii="Times New Roman" w:eastAsia="Times New Roman" w:hAnsi="Times New Roman" w:cs="Times New Roman"/>
          <w:color w:val="000000"/>
          <w:sz w:val="24"/>
          <w:szCs w:val="24"/>
          <w:lang w:eastAsia="ru-RU"/>
        </w:rPr>
        <w:t>дисграфия</w:t>
      </w:r>
      <w:proofErr w:type="spellEnd"/>
      <w:r w:rsidR="00831188" w:rsidRPr="00831188">
        <w:rPr>
          <w:rFonts w:ascii="Times New Roman" w:eastAsia="Times New Roman" w:hAnsi="Times New Roman" w:cs="Times New Roman"/>
          <w:color w:val="000000"/>
          <w:sz w:val="24"/>
          <w:szCs w:val="24"/>
          <w:lang w:eastAsia="ru-RU"/>
        </w:rPr>
        <w:t>).</w:t>
      </w:r>
    </w:p>
    <w:p w14:paraId="558D80DB"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Несмотря на различную природу, механизм речевого дефекта, у этих обучающихся отмечаются типичные проявления, свидетельствующие о системном нарушении формирования речевой функциональной системы.</w:t>
      </w:r>
    </w:p>
    <w:p w14:paraId="30954241"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Одним из ведущих признаков является более позднее, по сравнению с нормой, развитие речи; выраженное отставание в формировании экспрессивной речи при относительно благополучном понимании обращенной речи. Наблюдается недостаточная речевая активность, которая с возрастом, без специального обучения, резко снижается. Развивающаяся речь этих обучающихся </w:t>
      </w:r>
      <w:proofErr w:type="spellStart"/>
      <w:r w:rsidR="00831188" w:rsidRPr="00831188">
        <w:rPr>
          <w:rFonts w:ascii="Times New Roman" w:eastAsia="Times New Roman" w:hAnsi="Times New Roman" w:cs="Times New Roman"/>
          <w:color w:val="000000"/>
          <w:sz w:val="24"/>
          <w:szCs w:val="24"/>
          <w:lang w:eastAsia="ru-RU"/>
        </w:rPr>
        <w:t>аграмматична</w:t>
      </w:r>
      <w:proofErr w:type="spellEnd"/>
      <w:r w:rsidR="00831188" w:rsidRPr="00831188">
        <w:rPr>
          <w:rFonts w:ascii="Times New Roman" w:eastAsia="Times New Roman" w:hAnsi="Times New Roman" w:cs="Times New Roman"/>
          <w:color w:val="000000"/>
          <w:sz w:val="24"/>
          <w:szCs w:val="24"/>
          <w:lang w:eastAsia="ru-RU"/>
        </w:rPr>
        <w:t>, изобилует большим числом разнообразных фонетических недостатков, малопонятна окружающим.</w:t>
      </w:r>
    </w:p>
    <w:p w14:paraId="691B7DBE"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Нарушения в формировании речевой деятельности обучающихся негативно влияют на все психические процессы, протекающие в сенсорной, интеллектуальной, аффективно-волевой и регуляторной сферах. Отмечается недостаточная устойчивость внимания, ограниченные возможности его распределения. При относительно сохранной смысловой, логической памяти у обучающихся снижена вербальная память, страдает продуктивность запоминания. Они забывают сложные инструкции, элементы и последовательность заданий. У части обучающихся с ТНР низкая активность припоминания может сочетаться с </w:t>
      </w:r>
      <w:proofErr w:type="spellStart"/>
      <w:r w:rsidR="00831188" w:rsidRPr="00831188">
        <w:rPr>
          <w:rFonts w:ascii="Times New Roman" w:eastAsia="Times New Roman" w:hAnsi="Times New Roman" w:cs="Times New Roman"/>
          <w:color w:val="000000"/>
          <w:sz w:val="24"/>
          <w:szCs w:val="24"/>
          <w:lang w:eastAsia="ru-RU"/>
        </w:rPr>
        <w:t>дефицитарностью</w:t>
      </w:r>
      <w:proofErr w:type="spellEnd"/>
      <w:r w:rsidR="00831188" w:rsidRPr="00831188">
        <w:rPr>
          <w:rFonts w:ascii="Times New Roman" w:eastAsia="Times New Roman" w:hAnsi="Times New Roman" w:cs="Times New Roman"/>
          <w:color w:val="000000"/>
          <w:sz w:val="24"/>
          <w:szCs w:val="24"/>
          <w:lang w:eastAsia="ru-RU"/>
        </w:rPr>
        <w:t xml:space="preserve"> познавательной деятельности.</w:t>
      </w:r>
    </w:p>
    <w:p w14:paraId="5EB3E2D3"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Связь между речевыми нарушениями и другими сторонами психического развития обусловливает специфические особенности мышления. Обладая в целом полноценными предпосылками для овладения мыслительными операциями, доступными их возрасту, обучающиеся отстают в развитии словесно-логического мышления, без специального обучения с трудом овладевают анализом и синтезом, сравнением и обобщением.</w:t>
      </w:r>
    </w:p>
    <w:p w14:paraId="36119BB5"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Обучающимся с ТНР присуще и некоторое отставание в развитии двигательной сферы, проявляющееся плохой координацией движений, неуверенностью в выполнении дозированных движений, снижением скорости и ловкости движений, трудностью реализации сложных двигательных программ, требующих пространственно-временной организации движений (общих, мелких (кистей и пальцев рук), артикуляторных).</w:t>
      </w:r>
    </w:p>
    <w:p w14:paraId="5C8F4D89"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Обучающихся с ТНР отличает выраженная диссоциация между речевым и психическим развитием. Психическое развитие этих обучающихся протекает, как правило, более благополучно, чем развитие речи. Для них характерна критичность к речевой недостаточности. Первичная системная речевая недостаточность тормозит формирование потенциально сохранных умственных способностей, препятствуя нормальному функционированию речевого интеллекта. Однако по мере формирования </w:t>
      </w:r>
      <w:r w:rsidR="00831188" w:rsidRPr="00831188">
        <w:rPr>
          <w:rFonts w:ascii="Times New Roman" w:eastAsia="Times New Roman" w:hAnsi="Times New Roman" w:cs="Times New Roman"/>
          <w:color w:val="000000"/>
          <w:sz w:val="24"/>
          <w:szCs w:val="24"/>
          <w:lang w:eastAsia="ru-RU"/>
        </w:rPr>
        <w:lastRenderedPageBreak/>
        <w:t>словесной речи и устранения речевого дефекта их интеллектуальное развитие приближается к нормативному.</w:t>
      </w:r>
    </w:p>
    <w:p w14:paraId="009E785C"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Общее недоразвитие речи обучающихся с ТНР выражается в различной степени и определяется состоянием языковых средств и коммуникативных процессов.</w:t>
      </w:r>
    </w:p>
    <w:p w14:paraId="5A7C110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Наиболее типичные и стойкие проявления общего недоразвития речи наблюдаются при алалии, афазии, дизартрии, реже – при </w:t>
      </w:r>
      <w:proofErr w:type="spellStart"/>
      <w:r w:rsidRPr="00831188">
        <w:rPr>
          <w:rFonts w:ascii="Times New Roman" w:eastAsia="Times New Roman" w:hAnsi="Times New Roman" w:cs="Times New Roman"/>
          <w:color w:val="000000"/>
          <w:sz w:val="24"/>
          <w:szCs w:val="24"/>
          <w:lang w:eastAsia="ru-RU"/>
        </w:rPr>
        <w:t>ринолалии</w:t>
      </w:r>
      <w:proofErr w:type="spellEnd"/>
      <w:r w:rsidRPr="00831188">
        <w:rPr>
          <w:rFonts w:ascii="Times New Roman" w:eastAsia="Times New Roman" w:hAnsi="Times New Roman" w:cs="Times New Roman"/>
          <w:color w:val="000000"/>
          <w:sz w:val="24"/>
          <w:szCs w:val="24"/>
          <w:lang w:eastAsia="ru-RU"/>
        </w:rPr>
        <w:t xml:space="preserve"> и заикании.</w:t>
      </w:r>
    </w:p>
    <w:p w14:paraId="64A513F3"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с ТНР, находящиеся на II уровне речевого развития (по Р.Е. Левиной), характеризуются использованием, хотя и постоянного, но искаженного и ограниченного запаса общеупотребительных слов, не способны дифференцированно обозначать названия предметов, действий, отдельных признаков. Обучающихся отличают значительные трудности в усвоении обобщающих слов, в установлении антонимических и синонимических отношений.</w:t>
      </w:r>
    </w:p>
    <w:p w14:paraId="2BFB4C9C"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этом уровне возможно использование местоимений, простых предлогов в элементарных значениях, иногда союзов.</w:t>
      </w:r>
    </w:p>
    <w:p w14:paraId="62B6D5C3"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 речи встречаются отдельные формы словоизменения, наблюдаются попытки нахождения нужной грамматической формы слова, но эти попытки чаще всего оказываются неуспешными. Обучающиеся с ТНР, имеющие II уровень речевого развития, не используют морфологические элементы для передачи грамматических отношений. Существительные употребляются в основном в именительном падеже, глаголы – в инфинитиве или в форме третьего лица единственного и множественного числа настоящего времени. Употребление существительных в косвенных падежах носит случайный характер. Также </w:t>
      </w:r>
      <w:proofErr w:type="spellStart"/>
      <w:r w:rsidR="00831188" w:rsidRPr="00831188">
        <w:rPr>
          <w:rFonts w:ascii="Times New Roman" w:eastAsia="Times New Roman" w:hAnsi="Times New Roman" w:cs="Times New Roman"/>
          <w:color w:val="000000"/>
          <w:sz w:val="24"/>
          <w:szCs w:val="24"/>
          <w:lang w:eastAsia="ru-RU"/>
        </w:rPr>
        <w:t>аграмматичными</w:t>
      </w:r>
      <w:proofErr w:type="spellEnd"/>
      <w:r w:rsidR="00831188" w:rsidRPr="00831188">
        <w:rPr>
          <w:rFonts w:ascii="Times New Roman" w:eastAsia="Times New Roman" w:hAnsi="Times New Roman" w:cs="Times New Roman"/>
          <w:color w:val="000000"/>
          <w:sz w:val="24"/>
          <w:szCs w:val="24"/>
          <w:lang w:eastAsia="ru-RU"/>
        </w:rPr>
        <w:t xml:space="preserve"> являются изменение имен существительных по числам и употребление форм прошедшего времени глаголов. Средний род глаголов прошедшего времени не употребляется. Предлоги употребляются редко, часто опускаются. Доступная фраза представлена </w:t>
      </w:r>
      <w:proofErr w:type="spellStart"/>
      <w:r w:rsidR="00831188" w:rsidRPr="00831188">
        <w:rPr>
          <w:rFonts w:ascii="Times New Roman" w:eastAsia="Times New Roman" w:hAnsi="Times New Roman" w:cs="Times New Roman"/>
          <w:color w:val="000000"/>
          <w:sz w:val="24"/>
          <w:szCs w:val="24"/>
          <w:lang w:eastAsia="ru-RU"/>
        </w:rPr>
        <w:t>лепетными</w:t>
      </w:r>
      <w:proofErr w:type="spellEnd"/>
      <w:r w:rsidR="00831188" w:rsidRPr="00831188">
        <w:rPr>
          <w:rFonts w:ascii="Times New Roman" w:eastAsia="Times New Roman" w:hAnsi="Times New Roman" w:cs="Times New Roman"/>
          <w:color w:val="000000"/>
          <w:sz w:val="24"/>
          <w:szCs w:val="24"/>
          <w:lang w:eastAsia="ru-RU"/>
        </w:rPr>
        <w:t xml:space="preserve"> элементами, которые последовательно воспроизводят обозначаемую обучающимися ситуацию с привлечением поясняющих жестов, и вне конкретной ситуации непонятна. Звуковая сторона речи характеризуется фонетической неопределенностью, диффузностью произношения звуков вследствие неустойчивой артикуляции и низких возможностей их слухового распознавания. Между воспроизведением звуков изолированно и их употреблением в речи имеются резкие расхождения. Задача выделения отдельных звуков в мотивационном и познавательном отношении непонятна обучающимся и невыполнима.</w:t>
      </w:r>
    </w:p>
    <w:p w14:paraId="1B33728F"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Отличительной чертой речевого развития обучающихся с ТНР этого уровня является ограниченная способность восприятия и воспроизведения слоговой структуры слова (особенно многосложных слов со стечением согласных). Нарушения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структуры слова проявляются как на уровне слова, так и слога.</w:t>
      </w:r>
    </w:p>
    <w:p w14:paraId="1FBE8DD3"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Обучающиеся с ТНР, находящиеся на III уровне речевого развития (по Р.Е. Левиной), характеризуются возросшей речевой активностью, наличием развернутой фразовой речи с элементами лексико-грамматического и фонетико-фонематического недоразвития. На фоне сравнительно развернутой речи наблюдается неточное знание и употребление многих обиходных слов, замены слов по различным признакам (как по смысловому, так и по звуковому признакам; смешения по признакам внешнего сходства, по функциональному назначению, </w:t>
      </w:r>
      <w:proofErr w:type="spellStart"/>
      <w:r w:rsidR="00831188" w:rsidRPr="00831188">
        <w:rPr>
          <w:rFonts w:ascii="Times New Roman" w:eastAsia="Times New Roman" w:hAnsi="Times New Roman" w:cs="Times New Roman"/>
          <w:color w:val="000000"/>
          <w:sz w:val="24"/>
          <w:szCs w:val="24"/>
          <w:lang w:eastAsia="ru-RU"/>
        </w:rPr>
        <w:t>видо</w:t>
      </w:r>
      <w:proofErr w:type="spellEnd"/>
      <w:r w:rsidR="00831188" w:rsidRPr="00831188">
        <w:rPr>
          <w:rFonts w:ascii="Times New Roman" w:eastAsia="Times New Roman" w:hAnsi="Times New Roman" w:cs="Times New Roman"/>
          <w:color w:val="000000"/>
          <w:sz w:val="24"/>
          <w:szCs w:val="24"/>
          <w:lang w:eastAsia="ru-RU"/>
        </w:rPr>
        <w:t>-родовые смешения).</w:t>
      </w:r>
    </w:p>
    <w:p w14:paraId="6C53A221"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Наблюдается недостаточная сформированность грамматических форм: ошибки в употреблении падежных окончаний, смешение временных и видовых форм глаголов, ошибки в согласовании и управлении. Отличительной особенностью обучающихся является недостаточная сформированность словообразовательной деятельности: часто словообразование заменяется словоизменением, отмечаются трудности подбора однокоренных слов, возникают нарушения в выборе производящей основы, пропуски и </w:t>
      </w:r>
      <w:r w:rsidR="00831188" w:rsidRPr="00831188">
        <w:rPr>
          <w:rFonts w:ascii="Times New Roman" w:eastAsia="Times New Roman" w:hAnsi="Times New Roman" w:cs="Times New Roman"/>
          <w:color w:val="000000"/>
          <w:sz w:val="24"/>
          <w:szCs w:val="24"/>
          <w:lang w:eastAsia="ru-RU"/>
        </w:rPr>
        <w:lastRenderedPageBreak/>
        <w:t>замены словообразующих аффиксов, стремление к механическому соединению в рамках слова корня и аффикса. Типичными являются трудности переноса словообразовательных навыков на новый речевой материал.</w:t>
      </w:r>
    </w:p>
    <w:p w14:paraId="5F7FBAF5"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Произношение обучающихся характеризуется недифференцированным произнесением звуков (особенно сложных по артикуляции, позднего онтогенеза), нечеткостью дифференциации их на слух. Наблюдаются множественные ошибки при передаче </w:t>
      </w:r>
      <w:proofErr w:type="spellStart"/>
      <w:r w:rsidR="00831188" w:rsidRPr="00831188">
        <w:rPr>
          <w:rFonts w:ascii="Times New Roman" w:eastAsia="Times New Roman" w:hAnsi="Times New Roman" w:cs="Times New Roman"/>
          <w:color w:val="000000"/>
          <w:sz w:val="24"/>
          <w:szCs w:val="24"/>
          <w:lang w:eastAsia="ru-RU"/>
        </w:rPr>
        <w:t>звуконаполняемости</w:t>
      </w:r>
      <w:proofErr w:type="spellEnd"/>
      <w:r w:rsidR="00831188" w:rsidRPr="00831188">
        <w:rPr>
          <w:rFonts w:ascii="Times New Roman" w:eastAsia="Times New Roman" w:hAnsi="Times New Roman" w:cs="Times New Roman"/>
          <w:color w:val="000000"/>
          <w:sz w:val="24"/>
          <w:szCs w:val="24"/>
          <w:lang w:eastAsia="ru-RU"/>
        </w:rPr>
        <w:t xml:space="preserve"> слов; неточное употребление многих лексических значений слов, значений даже простых предлогов; грамматических форм слова, вследствие чего нарушается синтаксическая связь слов в предложениях; неумение пользоваться способами словообразования. В свободных высказываниях преобладают простые распространенные предложения, почти не употребляются сложные синтаксические конструкции. Во фразовой речи обнаруживаются </w:t>
      </w:r>
      <w:proofErr w:type="spellStart"/>
      <w:r w:rsidR="00831188" w:rsidRPr="00831188">
        <w:rPr>
          <w:rFonts w:ascii="Times New Roman" w:eastAsia="Times New Roman" w:hAnsi="Times New Roman" w:cs="Times New Roman"/>
          <w:color w:val="000000"/>
          <w:sz w:val="24"/>
          <w:szCs w:val="24"/>
          <w:lang w:eastAsia="ru-RU"/>
        </w:rPr>
        <w:t>аграмматизмы</w:t>
      </w:r>
      <w:proofErr w:type="spellEnd"/>
      <w:r w:rsidR="00831188" w:rsidRPr="00831188">
        <w:rPr>
          <w:rFonts w:ascii="Times New Roman" w:eastAsia="Times New Roman" w:hAnsi="Times New Roman" w:cs="Times New Roman"/>
          <w:color w:val="000000"/>
          <w:sz w:val="24"/>
          <w:szCs w:val="24"/>
          <w:lang w:eastAsia="ru-RU"/>
        </w:rPr>
        <w:t xml:space="preserve">, часто отсутствует правильная связь слов в предложениях, выражающих временные, пространственные и причинно-следственные отношения. Недостаточная сформированность связной речи проявляется в нарушениях смыслового программирования и языкового оформления развернутых высказываний, что выражается в пропусках существенных смысловых элементов сюжетной линии, фрагментарности изложения, невозможности четкого построения целостной композиции текста, в бедности и однообразии используемых языковых средств. У большинства обучающихся отмечаются недостатки звукопроизношения и нарушения воспроизведения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структуры слов (в основном незнакомых и сложных по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структуре), что проявляется: в наличии персевераций и неверных антиципаций; в добавлении лишних звуков; в сокращении, перестановке, добавлении слогов или слогообразующей гласной. Это создает значительные трудности в овладении звуковым анализом и синтезом.</w:t>
      </w:r>
    </w:p>
    <w:p w14:paraId="4234234B"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Нарушения устной речи обучающихся с ТНР приводят к возникновению нарушений письменной речи (</w:t>
      </w:r>
      <w:proofErr w:type="spellStart"/>
      <w:r w:rsidR="00831188" w:rsidRPr="00831188">
        <w:rPr>
          <w:rFonts w:ascii="Times New Roman" w:eastAsia="Times New Roman" w:hAnsi="Times New Roman" w:cs="Times New Roman"/>
          <w:color w:val="000000"/>
          <w:sz w:val="24"/>
          <w:szCs w:val="24"/>
          <w:lang w:eastAsia="ru-RU"/>
        </w:rPr>
        <w:t>дисграфии</w:t>
      </w:r>
      <w:proofErr w:type="spellEnd"/>
      <w:r w:rsidR="00831188" w:rsidRPr="00831188">
        <w:rPr>
          <w:rFonts w:ascii="Times New Roman" w:eastAsia="Times New Roman" w:hAnsi="Times New Roman" w:cs="Times New Roman"/>
          <w:color w:val="000000"/>
          <w:sz w:val="24"/>
          <w:szCs w:val="24"/>
          <w:lang w:eastAsia="ru-RU"/>
        </w:rPr>
        <w:t xml:space="preserve"> и дислексии), т.к. письмо и чтение осуществляются только на основе достаточно высокого развития устной речи, и нарушения устной и письменной речи являются результатом воздействия единого </w:t>
      </w:r>
      <w:proofErr w:type="spellStart"/>
      <w:r w:rsidR="00831188" w:rsidRPr="00831188">
        <w:rPr>
          <w:rFonts w:ascii="Times New Roman" w:eastAsia="Times New Roman" w:hAnsi="Times New Roman" w:cs="Times New Roman"/>
          <w:color w:val="000000"/>
          <w:sz w:val="24"/>
          <w:szCs w:val="24"/>
          <w:lang w:eastAsia="ru-RU"/>
        </w:rPr>
        <w:t>этиопатогенетического</w:t>
      </w:r>
      <w:proofErr w:type="spellEnd"/>
      <w:r w:rsidR="00831188" w:rsidRPr="00831188">
        <w:rPr>
          <w:rFonts w:ascii="Times New Roman" w:eastAsia="Times New Roman" w:hAnsi="Times New Roman" w:cs="Times New Roman"/>
          <w:color w:val="000000"/>
          <w:sz w:val="24"/>
          <w:szCs w:val="24"/>
          <w:lang w:eastAsia="ru-RU"/>
        </w:rPr>
        <w:t xml:space="preserve"> фактора, являющегося их причиной и составляющего патологический механизм.</w:t>
      </w:r>
    </w:p>
    <w:p w14:paraId="653AC95D"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Симптоматика нарушений письма и чтения проявляется в стойких, специфических, повторяющихся ошибках как на уровне текста, предложения, так и слова. Нарушения письма (</w:t>
      </w:r>
      <w:proofErr w:type="spellStart"/>
      <w:r w:rsidR="00831188" w:rsidRPr="00831188">
        <w:rPr>
          <w:rFonts w:ascii="Times New Roman" w:eastAsia="Times New Roman" w:hAnsi="Times New Roman" w:cs="Times New Roman"/>
          <w:color w:val="000000"/>
          <w:sz w:val="24"/>
          <w:szCs w:val="24"/>
          <w:lang w:eastAsia="ru-RU"/>
        </w:rPr>
        <w:t>дисграфия</w:t>
      </w:r>
      <w:proofErr w:type="spellEnd"/>
      <w:r w:rsidR="00831188" w:rsidRPr="00831188">
        <w:rPr>
          <w:rFonts w:ascii="Times New Roman" w:eastAsia="Times New Roman" w:hAnsi="Times New Roman" w:cs="Times New Roman"/>
          <w:color w:val="000000"/>
          <w:sz w:val="24"/>
          <w:szCs w:val="24"/>
          <w:lang w:eastAsia="ru-RU"/>
        </w:rPr>
        <w:t xml:space="preserve">) и чтения (дислексия) могут сопровождаться разнообразными неречевыми расстройствами и в сочетании с ними входят в структуру нервно-психических и речевых расстройств (при алалии, афазии, дизартрии, </w:t>
      </w:r>
      <w:proofErr w:type="spellStart"/>
      <w:r w:rsidR="00831188" w:rsidRPr="00831188">
        <w:rPr>
          <w:rFonts w:ascii="Times New Roman" w:eastAsia="Times New Roman" w:hAnsi="Times New Roman" w:cs="Times New Roman"/>
          <w:color w:val="000000"/>
          <w:sz w:val="24"/>
          <w:szCs w:val="24"/>
          <w:lang w:eastAsia="ru-RU"/>
        </w:rPr>
        <w:t>ринолалии</w:t>
      </w:r>
      <w:proofErr w:type="spellEnd"/>
      <w:r w:rsidR="00831188" w:rsidRPr="00831188">
        <w:rPr>
          <w:rFonts w:ascii="Times New Roman" w:eastAsia="Times New Roman" w:hAnsi="Times New Roman" w:cs="Times New Roman"/>
          <w:color w:val="000000"/>
          <w:sz w:val="24"/>
          <w:szCs w:val="24"/>
          <w:lang w:eastAsia="ru-RU"/>
        </w:rPr>
        <w:t xml:space="preserve"> и т.д.).</w:t>
      </w:r>
    </w:p>
    <w:p w14:paraId="1B4BDBD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Контингент обучающихся по данному варианту программы представлен и обучающимися с тяжелой степенью выраженности заикания (при нормальном развитии речи), грубо нарушающем коммуникативную функцию речи. Характерным проявлением заикания является нарушение темпо-ритмической организации речи вследствие судорожного состояния мышц речевого аппарата.</w:t>
      </w:r>
    </w:p>
    <w:p w14:paraId="483C8B09"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Внешние проявления речевого дефекта характеризуются наличием различных по форме и локализации судорог речевого аппарата, нарушением просодической стороны речи, нарушением речевой и общей моторики, наличием непроизвольных сопутствующих движений (тела, мимической мускулатуры). Обучающиеся начинают затрудняться в построении высказывания, не всегда могут быстро и точно подобрать нужные слова, хотя имеют достаточный по возрасту запас знаний и представлений об окружающем. Самостоятельные высказывания начинают сопровождаться повтором слов, слогов, звуков, паузами при поиске слов. В самостоятельных развернутых высказываниях часто встречаются незаконченные предложения, неточные ответы на вопросы.</w:t>
      </w:r>
    </w:p>
    <w:p w14:paraId="55AEB541"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У заикающихся обучающихся отмечаются специфические особенности общего и речевого поведения: повышенная импульсивность высказывания и в связи с этим искажение точности содержания речи собеседника; слабость волевого напряжения; замедление или опережающее включение в деятельность; неустойчивость внимания; несобранность; сниженная способность регуляции и саморегуляции деятельности.</w:t>
      </w:r>
    </w:p>
    <w:p w14:paraId="2A6C68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При осознании и переживании своего речевого нарушения у обучающихся могут возникать: </w:t>
      </w:r>
      <w:proofErr w:type="spellStart"/>
      <w:r w:rsidRPr="00831188">
        <w:rPr>
          <w:rFonts w:ascii="Times New Roman" w:eastAsia="Times New Roman" w:hAnsi="Times New Roman" w:cs="Times New Roman"/>
          <w:color w:val="000000"/>
          <w:sz w:val="24"/>
          <w:szCs w:val="24"/>
          <w:lang w:eastAsia="ru-RU"/>
        </w:rPr>
        <w:t>логофобии</w:t>
      </w:r>
      <w:proofErr w:type="spellEnd"/>
      <w:r w:rsidRPr="00831188">
        <w:rPr>
          <w:rFonts w:ascii="Times New Roman" w:eastAsia="Times New Roman" w:hAnsi="Times New Roman" w:cs="Times New Roman"/>
          <w:color w:val="000000"/>
          <w:sz w:val="24"/>
          <w:szCs w:val="24"/>
          <w:lang w:eastAsia="ru-RU"/>
        </w:rPr>
        <w:t>; защитные приемы (уловки) моторного и речевого плана; различная степень фиксированности на заикании (от умеренной до выраженной).</w:t>
      </w:r>
    </w:p>
    <w:p w14:paraId="1BEE7045"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Дифференциация обучающихся на группы по уровню речевого развития принципиально недостаточна для выбора оптимального образовательного маршрута и определения содержания коррекционно-развивающей области - требуется учет механизма речевого нарушения, определяющего структуру речевого дефекта при разных формах речевой патологии.</w:t>
      </w:r>
    </w:p>
    <w:p w14:paraId="2555BEAA"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w:t>
      </w:r>
    </w:p>
    <w:p w14:paraId="6580510E"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Специфика содержания и методов обучения учащихся с ТНР является особенно существенной в младших классах (на ступени начального общего образования), где формируются предпосылки для овладения программой дальнейшего школьного обучения, в значительной мере обеспечивается коррекция речевого и психофизического развития.</w:t>
      </w:r>
    </w:p>
    <w:p w14:paraId="06B26300" w14:textId="77777777" w:rsidR="00831188" w:rsidRPr="00831188" w:rsidRDefault="00831188" w:rsidP="00F667B0">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Особые образовательные потребности обучающихся с ТНР</w:t>
      </w:r>
    </w:p>
    <w:p w14:paraId="048CB37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 особым образовательным потребностям, характерным для обучающихся с ТНР относятся:</w:t>
      </w:r>
    </w:p>
    <w:p w14:paraId="24CDCC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выявление в максимально раннем периоде обучения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p>
    <w:p w14:paraId="062A1B8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14:paraId="186F785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недоразвития;</w:t>
      </w:r>
    </w:p>
    <w:p w14:paraId="0767869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обязательность непрерывности коррекционно-развивающего процесса, реализуемого как через содержание предметных и коррекционно-развивающей областей, так и в процессе индивидуальной/подгрупповой логопедической работы;</w:t>
      </w:r>
    </w:p>
    <w:p w14:paraId="29A2BCB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создание условий, нормализующих/компенсирующих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w:t>
      </w:r>
    </w:p>
    <w:p w14:paraId="632EE0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координация педагогических, психологических и медицинских средств воздействия в процессе комплексного психолого-медико-педагогического сопровождения;</w:t>
      </w:r>
    </w:p>
    <w:p w14:paraId="186EDE3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14:paraId="704EA2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w:t>
      </w:r>
    </w:p>
    <w:p w14:paraId="13CBDB4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14:paraId="0EA8BDC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индивидуальный темп обучения и продвижения в образовательном пространстве для разных категорий обучающихся с ТНР;</w:t>
      </w:r>
    </w:p>
    <w:p w14:paraId="7A84C2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постоянный (пошаговый) мониторинг результативности академического компонента образования и сформированности жизненной компетенции обучающихся, уровня и динамики развития речевых процессов, исходя из механизма речевого дефекта;</w:t>
      </w:r>
    </w:p>
    <w:p w14:paraId="5231E79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14:paraId="5F8EAA2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возможность обучаться на дому и/или дистанционно при наличии медицинских показаний;</w:t>
      </w:r>
    </w:p>
    <w:p w14:paraId="7F23792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14:paraId="0EEADF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w:t>
      </w:r>
    </w:p>
    <w:p w14:paraId="6394A1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5803C226"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1.2. </w:t>
      </w:r>
      <w:r w:rsidR="00831188" w:rsidRPr="00831188">
        <w:rPr>
          <w:rFonts w:ascii="Times New Roman" w:eastAsia="Times New Roman" w:hAnsi="Times New Roman" w:cs="Times New Roman"/>
          <w:b/>
          <w:bCs/>
          <w:color w:val="000000"/>
          <w:sz w:val="24"/>
          <w:szCs w:val="24"/>
          <w:lang w:eastAsia="ru-RU"/>
        </w:rPr>
        <w:t>Планируемые результаты освоения обучающимися</w:t>
      </w:r>
      <w:r w:rsidR="00831188" w:rsidRPr="00831188">
        <w:rPr>
          <w:rFonts w:ascii="Times New Roman" w:eastAsia="Times New Roman" w:hAnsi="Times New Roman" w:cs="Times New Roman"/>
          <w:b/>
          <w:bCs/>
          <w:color w:val="000000"/>
          <w:sz w:val="24"/>
          <w:szCs w:val="24"/>
          <w:lang w:eastAsia="ru-RU"/>
        </w:rPr>
        <w:br/>
        <w:t>с тяжелыми нарушениями речи адаптированной основной общеобразовательной программы начального общего образования</w:t>
      </w:r>
    </w:p>
    <w:p w14:paraId="233C1D2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5437F401"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Результаты освоения адаптированной основной общеобразовательной программы начального общего образования обучающимися с ТНР оцениваются как итоговые на момент завершения начального общего образования.</w:t>
      </w:r>
    </w:p>
    <w:p w14:paraId="0198AE19" w14:textId="77777777" w:rsidR="00F667B0" w:rsidRDefault="00F667B0" w:rsidP="00831188">
      <w:pPr>
        <w:shd w:val="clear" w:color="auto" w:fill="FFFFFF"/>
        <w:spacing w:after="0" w:line="294"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Освоение адаптированной основной общеобразовательной программы начального общего образования обеспечивает достижение обучающимися с ТНР трех видов результатов: </w:t>
      </w:r>
      <w:r w:rsidR="00831188" w:rsidRPr="00831188">
        <w:rPr>
          <w:rFonts w:ascii="Times New Roman" w:eastAsia="Times New Roman" w:hAnsi="Times New Roman" w:cs="Times New Roman"/>
          <w:i/>
          <w:iCs/>
          <w:color w:val="000000"/>
          <w:sz w:val="24"/>
          <w:szCs w:val="24"/>
          <w:lang w:eastAsia="ru-RU"/>
        </w:rPr>
        <w:t>личностных, метапредметных и предметных.</w:t>
      </w:r>
      <w:r w:rsidR="00831188" w:rsidRPr="00831188">
        <w:rPr>
          <w:rFonts w:ascii="Times New Roman" w:eastAsia="Times New Roman" w:hAnsi="Times New Roman" w:cs="Times New Roman"/>
          <w:color w:val="000000"/>
          <w:sz w:val="24"/>
          <w:szCs w:val="24"/>
          <w:lang w:eastAsia="ru-RU"/>
        </w:rPr>
        <w:t xml:space="preserve"> Результаты освоения обучающимися с ТНР АООП НОО соответствуют ФГОС НОО, ООП НОО </w:t>
      </w:r>
      <w:r>
        <w:rPr>
          <w:rFonts w:ascii="Times New Roman" w:eastAsia="Times New Roman" w:hAnsi="Times New Roman" w:cs="Times New Roman"/>
          <w:color w:val="000000"/>
          <w:sz w:val="24"/>
          <w:szCs w:val="24"/>
          <w:lang w:eastAsia="ru-RU"/>
        </w:rPr>
        <w:t>ТСШ-И.</w:t>
      </w:r>
    </w:p>
    <w:p w14:paraId="595B9F7D"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Личностные и метапредметные результаты </w:t>
      </w:r>
      <w:r w:rsidR="00831188" w:rsidRPr="00831188">
        <w:rPr>
          <w:rFonts w:ascii="Times New Roman" w:eastAsia="Times New Roman" w:hAnsi="Times New Roman" w:cs="Times New Roman"/>
          <w:color w:val="000000"/>
          <w:sz w:val="24"/>
          <w:szCs w:val="24"/>
          <w:lang w:eastAsia="ru-RU"/>
        </w:rPr>
        <w:t>освоения адаптированной основной общеобразовательной программы начального общего образования для всех предметных и коррекционно-развивающей областей являются общими и заключаются в следующем:</w:t>
      </w:r>
    </w:p>
    <w:p w14:paraId="2B027746"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Личностные результаты </w:t>
      </w:r>
      <w:r w:rsidR="00831188" w:rsidRPr="00831188">
        <w:rPr>
          <w:rFonts w:ascii="Times New Roman" w:eastAsia="Times New Roman" w:hAnsi="Times New Roman" w:cs="Times New Roman"/>
          <w:color w:val="000000"/>
          <w:sz w:val="24"/>
          <w:szCs w:val="24"/>
          <w:lang w:eastAsia="ru-RU"/>
        </w:rPr>
        <w:t>освоения адаптированной основной общеобразовательной программы начального общего образования отражают индивидуально-личностные качества и социальные компетенции обучающегося, включающие: 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w:t>
      </w:r>
    </w:p>
    <w:p w14:paraId="18A676D9"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Личностные результаты освоения адаптированной основной общеобразовательной программы начального общего образования должны отражать:</w:t>
      </w:r>
    </w:p>
    <w:p w14:paraId="452A221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целостного, социально ориентированного взгляда на мир в его органическом единстве и разнообразии природы, народов, культур и религий;</w:t>
      </w:r>
    </w:p>
    <w:p w14:paraId="7C69F21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патриотизм, чувство гордости за свою Родину, российский народ, национальные свершения, открытия, победы;</w:t>
      </w:r>
    </w:p>
    <w:p w14:paraId="077854B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осознание роли своей страны в мировом развитии;</w:t>
      </w:r>
    </w:p>
    <w:p w14:paraId="2E57932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уважительное отношение к России, родному краю, своей семье, истории, культуре, природе нашей страны, ее современной жизни;</w:t>
      </w:r>
    </w:p>
    <w:p w14:paraId="70B422D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14:paraId="49AA7C3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уважительного отношения и иному мнению, истории и культуре других народов;</w:t>
      </w:r>
    </w:p>
    <w:p w14:paraId="2C6CDE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начальными навыками адаптации в динамично изменяющемся и развивающемся мире;</w:t>
      </w:r>
    </w:p>
    <w:p w14:paraId="67A7FE6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самостоятельность и личную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14:paraId="32D8521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эстетических потребностей, ценностей и чувств;</w:t>
      </w:r>
    </w:p>
    <w:p w14:paraId="2FD1586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этических чувств, доброжелательность и эмоционально-нравственную отзывчивость, понимание и сопереживание чувствам других людей;</w:t>
      </w:r>
    </w:p>
    <w:p w14:paraId="0D39356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чувства прекрасного - умение воспринимать красоту природы, бережно относиться ко всему живому;</w:t>
      </w:r>
    </w:p>
    <w:p w14:paraId="66C327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чувствовать красоту художественного слова, стремление к совершенствованию собственной речи;</w:t>
      </w:r>
    </w:p>
    <w:p w14:paraId="67BF28F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w:t>
      </w:r>
    </w:p>
    <w:p w14:paraId="2B9391D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сотрудничать с товарищами в процессе коллективной деятельности, соотносить свою часть работы с общим замыслом;</w:t>
      </w:r>
    </w:p>
    <w:p w14:paraId="574F374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технологий;</w:t>
      </w:r>
    </w:p>
    <w:p w14:paraId="15088B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ориентация в нравственном содержании и смысле поступков – своих и окружающих людей;</w:t>
      </w:r>
    </w:p>
    <w:p w14:paraId="03EB6F4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навыком самооценки, умением анализировать свои действия и управлять ими;</w:t>
      </w:r>
    </w:p>
    <w:p w14:paraId="7A192BF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адекватных представлений о собственных возможностях и ограничениях, о насущно необходимом жизнеобеспечении;</w:t>
      </w:r>
    </w:p>
    <w:p w14:paraId="32B8AAE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овладение </w:t>
      </w:r>
      <w:proofErr w:type="spellStart"/>
      <w:r w:rsidRPr="00831188">
        <w:rPr>
          <w:rFonts w:ascii="Times New Roman" w:eastAsia="Times New Roman" w:hAnsi="Times New Roman" w:cs="Times New Roman"/>
          <w:color w:val="000000"/>
          <w:sz w:val="24"/>
          <w:szCs w:val="24"/>
          <w:lang w:eastAsia="ru-RU"/>
        </w:rPr>
        <w:t>социально</w:t>
      </w:r>
      <w:r w:rsidRPr="00831188">
        <w:rPr>
          <w:rFonts w:ascii="Times New Roman" w:eastAsia="Times New Roman" w:hAnsi="Times New Roman" w:cs="Times New Roman"/>
          <w:color w:val="000000"/>
          <w:sz w:val="24"/>
          <w:szCs w:val="24"/>
          <w:lang w:eastAsia="ru-RU"/>
        </w:rPr>
        <w:softHyphen/>
        <w:t>бытовыми</w:t>
      </w:r>
      <w:proofErr w:type="spellEnd"/>
      <w:r w:rsidRPr="00831188">
        <w:rPr>
          <w:rFonts w:ascii="Times New Roman" w:eastAsia="Times New Roman" w:hAnsi="Times New Roman" w:cs="Times New Roman"/>
          <w:color w:val="000000"/>
          <w:sz w:val="24"/>
          <w:szCs w:val="24"/>
          <w:lang w:eastAsia="ru-RU"/>
        </w:rPr>
        <w:t xml:space="preserve"> умениями, используемыми в повседневной жизни;</w:t>
      </w:r>
    </w:p>
    <w:p w14:paraId="71802ED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14:paraId="5D92A5CE" w14:textId="77777777" w:rsidR="00831188" w:rsidRPr="00831188" w:rsidRDefault="00F667B0"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Метапредметные результаты</w:t>
      </w:r>
      <w:r w:rsidR="00831188" w:rsidRPr="00831188">
        <w:rPr>
          <w:rFonts w:ascii="Times New Roman" w:eastAsia="Times New Roman" w:hAnsi="Times New Roman" w:cs="Times New Roman"/>
          <w:color w:val="000000"/>
          <w:sz w:val="24"/>
          <w:szCs w:val="24"/>
          <w:lang w:eastAsia="ru-RU"/>
        </w:rPr>
        <w:t> 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АООП основного общего образования, которые отражают:</w:t>
      </w:r>
    </w:p>
    <w:p w14:paraId="5DEFC1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всеми типами учебных действий, направленных на организацию своей работы в образовательной организации и вне ее;</w:t>
      </w:r>
    </w:p>
    <w:p w14:paraId="51E4FA2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14:paraId="585CDBB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способов решения задач творческого и поискового характера;</w:t>
      </w:r>
    </w:p>
    <w:p w14:paraId="7D65F4D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учетом характера ошибок;</w:t>
      </w:r>
    </w:p>
    <w:p w14:paraId="4B6FA6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составлять план решения учебной задачи, умение работать по плану, сверяя свои действия с целью, корректировать свою деятельность;</w:t>
      </w:r>
    </w:p>
    <w:p w14:paraId="1540B84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понимать причины успеха/неуспеха учебной деятельности и способность конструктивно действовать даже в ситуациях неуспеха;</w:t>
      </w:r>
    </w:p>
    <w:p w14:paraId="6EEB3B6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начальных форм познавательной и личностной рефлексии;</w:t>
      </w:r>
    </w:p>
    <w:p w14:paraId="51540CE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знаково-символическими средствами представления информации для создания моделей изучаемых объектов и процессов, широким спектром действий и операций решения практических и учебно-познавательных задач;</w:t>
      </w:r>
    </w:p>
    <w:p w14:paraId="207F01C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14:paraId="4375358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навыками смыслового чтения произведений различных стилей и жанров в соответствии с целями и задачами, умение осознанно строить речевое высказывание в соответствии с задачами коммуникации и составлять тексты в устной и письменной формах;</w:t>
      </w:r>
    </w:p>
    <w:p w14:paraId="0293088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w:t>
      </w:r>
    </w:p>
    <w:p w14:paraId="5DBC163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адекватно использовать речевые средства и средства информационно-коммуникативных технологий для решения различных познавательных и коммуникативных задач, владеть монологической и диалогической формами речи;</w:t>
      </w:r>
    </w:p>
    <w:p w14:paraId="13ADF62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p>
    <w:p w14:paraId="13C93EC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в оценке данных;</w:t>
      </w:r>
    </w:p>
    <w:p w14:paraId="2A799D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готовность конструктивно решать конфликты посредством учета интересов сторон и сотрудничества;</w:t>
      </w:r>
    </w:p>
    <w:p w14:paraId="16A3B43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определять общую цель и пути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21459A2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использование речи в целях налаживания продуктивного сотрудничества со сверстниками при решении различных учебно-познавательных задач; регуляции своих действий; построения монологического высказывания;</w:t>
      </w:r>
    </w:p>
    <w:p w14:paraId="0638249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организовывать и поддерживать коммуникативную ситуацию сотрудничества, адекватно воспринимать и отражать содержание и условия деятельности;</w:t>
      </w:r>
    </w:p>
    <w:p w14:paraId="32E054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14:paraId="631598D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базовыми предметными и межпредметными понятиями, отражающими существенные связи и отношения между объектами и процессами;</w:t>
      </w:r>
    </w:p>
    <w:p w14:paraId="4E949B96" w14:textId="77777777" w:rsidR="006413FF"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p w14:paraId="3621A787" w14:textId="77777777" w:rsidR="00831188" w:rsidRPr="00831188" w:rsidRDefault="006413FF"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1188" w:rsidRPr="00831188">
        <w:rPr>
          <w:rFonts w:ascii="Times New Roman" w:eastAsia="Times New Roman" w:hAnsi="Times New Roman" w:cs="Times New Roman"/>
          <w:i/>
          <w:iCs/>
          <w:color w:val="000000"/>
          <w:sz w:val="24"/>
          <w:szCs w:val="24"/>
          <w:lang w:eastAsia="ru-RU"/>
        </w:rPr>
        <w:t>Предметные результаты</w:t>
      </w:r>
      <w:r w:rsidR="00831188" w:rsidRPr="00831188">
        <w:rPr>
          <w:rFonts w:ascii="Times New Roman" w:eastAsia="Times New Roman" w:hAnsi="Times New Roman" w:cs="Times New Roman"/>
          <w:color w:val="000000"/>
          <w:sz w:val="24"/>
          <w:szCs w:val="24"/>
          <w:lang w:eastAsia="ru-RU"/>
        </w:rPr>
        <w:t> освоения адаптированной основной общеобразовательной программы начального общего образования обучающихся с ТНР, включающие освоенные обучающимися знания и умения, специфичные для каждой предметной области, готовность их применения, представлены в рабочей программе учебного предмета.</w:t>
      </w:r>
    </w:p>
    <w:p w14:paraId="4424BE4F" w14:textId="77777777" w:rsidR="00831188" w:rsidRPr="00831188" w:rsidRDefault="00831188" w:rsidP="00F667B0">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1.3. Система</w:t>
      </w:r>
      <w:r w:rsidR="00F667B0">
        <w:rPr>
          <w:rFonts w:ascii="Times New Roman" w:eastAsia="Times New Roman" w:hAnsi="Times New Roman" w:cs="Times New Roman"/>
          <w:b/>
          <w:bCs/>
          <w:color w:val="000000"/>
          <w:sz w:val="24"/>
          <w:szCs w:val="24"/>
          <w:lang w:eastAsia="ru-RU"/>
        </w:rPr>
        <w:t xml:space="preserve"> оценки достижения обучающимися с тяжелыми нарушениями </w:t>
      </w:r>
      <w:r w:rsidRPr="00831188">
        <w:rPr>
          <w:rFonts w:ascii="Times New Roman" w:eastAsia="Times New Roman" w:hAnsi="Times New Roman" w:cs="Times New Roman"/>
          <w:b/>
          <w:bCs/>
          <w:color w:val="000000"/>
          <w:sz w:val="24"/>
          <w:szCs w:val="24"/>
          <w:lang w:eastAsia="ru-RU"/>
        </w:rPr>
        <w:t>речи планируемых результатов о</w:t>
      </w:r>
      <w:r w:rsidR="00F667B0">
        <w:rPr>
          <w:rFonts w:ascii="Times New Roman" w:eastAsia="Times New Roman" w:hAnsi="Times New Roman" w:cs="Times New Roman"/>
          <w:b/>
          <w:bCs/>
          <w:color w:val="000000"/>
          <w:sz w:val="24"/>
          <w:szCs w:val="24"/>
          <w:lang w:eastAsia="ru-RU"/>
        </w:rPr>
        <w:t xml:space="preserve">своения адаптированной основной общеобразовательной программы </w:t>
      </w:r>
      <w:r w:rsidRPr="00831188">
        <w:rPr>
          <w:rFonts w:ascii="Times New Roman" w:eastAsia="Times New Roman" w:hAnsi="Times New Roman" w:cs="Times New Roman"/>
          <w:b/>
          <w:bCs/>
          <w:color w:val="000000"/>
          <w:sz w:val="24"/>
          <w:szCs w:val="24"/>
          <w:lang w:eastAsia="ru-RU"/>
        </w:rPr>
        <w:t>начального общего образования</w:t>
      </w:r>
    </w:p>
    <w:p w14:paraId="50A5B57D" w14:textId="77777777" w:rsidR="00831188" w:rsidRPr="00831188" w:rsidRDefault="006413FF"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14:paraId="00305F9F" w14:textId="77777777" w:rsidR="00831188" w:rsidRPr="00831188" w:rsidRDefault="006413FF"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Оценка результатов освоения обучающимися с ТНР АООП НОО (кроме программы коррекционной работы) осуществляется в соответствии с требованиями ФГОС НОО.</w:t>
      </w:r>
    </w:p>
    <w:p w14:paraId="5AD0F6C1" w14:textId="77777777" w:rsidR="00831188" w:rsidRPr="00831188" w:rsidRDefault="006413FF"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Система оценки достижения обучающимися с ТНР планируемых результатов освоения АООП НОО должна ориентировать образовательный процесс на духовно-нравственное развитие, воспитание обучающихся с ТНР;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обеспечивать комплексный подход к оценке результатов освоения обучающимися с ТНР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 в том числе итоговую оценку, обучающихся с ТНР, освоивших АООП НОО. Особенностями системы оценки достижений планируемых результатов являются:</w:t>
      </w:r>
    </w:p>
    <w:p w14:paraId="1D97397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1) реализация системно-деятельностного подхода к оценке освоения содержания учебных предметов, коррекционных курсов, обеспечивающего способность решения учебно-практических и учебно-познавательных задач;</w:t>
      </w:r>
    </w:p>
    <w:p w14:paraId="4D84229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 реализация уровневого подхода к разработке системы оценки достижения планируемых результатов, инструментария и представления их;</w:t>
      </w:r>
    </w:p>
    <w:p w14:paraId="612F89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3) использование системы оценки достижения планируемых результатов, предусматривающей оценку эффективности коррекционно-развивающей работы не только в поддержке освоения АООП НОО, но и в формировании коммуникативных умений и навыков во взаимодействии со сверстниками и взрослыми;</w:t>
      </w:r>
    </w:p>
    <w:p w14:paraId="77B0E49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4) критерии эффективности освоения АООП НОО устанавливаются не в сопоставлении с общими нормативами, а исходя из достижения оптимальных (лучших для данного обучающегося в данных конкретных условиях) успехов, которые могут быть достигнуты при правильной организации обучения.</w:t>
      </w:r>
    </w:p>
    <w:p w14:paraId="583D6EB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Оценивать достижения обучающимся с ТНР планируемых результатов необходимо при завершении каждого уровня образования, поскольку у обучающегося с ТНР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14:paraId="47CDF7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Обучающиеся с ТНР имеют право на прохождение текущей, промежуточной и государственной итоговой аттестации</w:t>
      </w:r>
      <w:r w:rsidR="00716AEA">
        <w:rPr>
          <w:rFonts w:ascii="Times New Roman" w:eastAsia="Times New Roman" w:hAnsi="Times New Roman" w:cs="Times New Roman"/>
          <w:color w:val="000000"/>
          <w:sz w:val="24"/>
          <w:szCs w:val="24"/>
          <w:lang w:eastAsia="ru-RU"/>
        </w:rPr>
        <w:t xml:space="preserve"> </w:t>
      </w:r>
      <w:r w:rsidRPr="00831188">
        <w:rPr>
          <w:rFonts w:ascii="Times New Roman" w:eastAsia="Times New Roman" w:hAnsi="Times New Roman" w:cs="Times New Roman"/>
          <w:color w:val="000000"/>
          <w:sz w:val="24"/>
          <w:szCs w:val="24"/>
          <w:lang w:eastAsia="ru-RU"/>
        </w:rPr>
        <w:t>освоения АООП НОО</w:t>
      </w:r>
      <w:r w:rsidR="00716AEA">
        <w:rPr>
          <w:rFonts w:ascii="Times New Roman" w:eastAsia="Times New Roman" w:hAnsi="Times New Roman" w:cs="Times New Roman"/>
          <w:color w:val="000000"/>
          <w:sz w:val="24"/>
          <w:szCs w:val="24"/>
          <w:lang w:eastAsia="ru-RU"/>
        </w:rPr>
        <w:t>.</w:t>
      </w:r>
    </w:p>
    <w:p w14:paraId="438B252E" w14:textId="77777777" w:rsidR="00831188" w:rsidRPr="00831188" w:rsidRDefault="00716AEA"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Система оценки достижения обучающимися с ТНР планируемых результатов освоения АООП НОО должна предусматривать оценку достижения обучающимися с ТНР планируемых результатов освоения программы коррекционной работы.</w:t>
      </w:r>
    </w:p>
    <w:p w14:paraId="4C1E3ACA" w14:textId="77777777" w:rsidR="00831188" w:rsidRPr="00831188" w:rsidRDefault="00831188" w:rsidP="00716AEA">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Оценка достижения обучающимися с ТНР планируемых результатов освоения программы коррекционной работы</w:t>
      </w:r>
    </w:p>
    <w:p w14:paraId="3EC2327F" w14:textId="77777777" w:rsidR="00831188" w:rsidRPr="00831188" w:rsidRDefault="00716AEA"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Оценка результатов освоения обучающимися с ТНР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ОВЗ.</w:t>
      </w:r>
    </w:p>
    <w:p w14:paraId="3B18072E" w14:textId="77777777" w:rsidR="00831188" w:rsidRPr="00831188" w:rsidRDefault="00716AEA" w:rsidP="00716AEA">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Предметом оценки достижения обучающимися с ТНР планируемых результатов освоения программы коррекционной работы является достижение уровня речевого развития, оптимального для обучающегося при реализации вариативных форм логопедического воздействия (подгрупповые, индивидуальные логопедические занятия) с сохранением базового объема знаний и умений в области общеобразовательной подготовки.</w:t>
      </w:r>
    </w:p>
    <w:p w14:paraId="23D84FC5" w14:textId="77777777" w:rsidR="00831188" w:rsidRPr="00831188" w:rsidRDefault="00716AEA"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 объектом оценки достижений планируемых результатов освоения обучающимися с ТНР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14:paraId="3C790D29"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Оценка результатов освоения обучающимися с ТНР программы коррекционной работы может осуществляться с </w:t>
      </w:r>
      <w:r>
        <w:rPr>
          <w:rFonts w:ascii="Times New Roman" w:eastAsia="Times New Roman" w:hAnsi="Times New Roman" w:cs="Times New Roman"/>
          <w:color w:val="000000"/>
          <w:sz w:val="24"/>
          <w:szCs w:val="24"/>
          <w:lang w:eastAsia="ru-RU"/>
        </w:rPr>
        <w:t>помощью мониторинговых процедур</w:t>
      </w:r>
      <w:r w:rsidR="00831188" w:rsidRPr="00831188">
        <w:rPr>
          <w:rFonts w:ascii="Times New Roman" w:eastAsia="Times New Roman" w:hAnsi="Times New Roman" w:cs="Times New Roman"/>
          <w:color w:val="000000"/>
          <w:sz w:val="24"/>
          <w:szCs w:val="24"/>
          <w:lang w:eastAsia="ru-RU"/>
        </w:rPr>
        <w:t>. В целях оценки результатов освоения обучающимися с ТНР программы коррекционной работы целесообразно использовать все три формы мониторинг</w:t>
      </w:r>
      <w:r>
        <w:rPr>
          <w:rFonts w:ascii="Times New Roman" w:eastAsia="Times New Roman" w:hAnsi="Times New Roman" w:cs="Times New Roman"/>
          <w:color w:val="000000"/>
          <w:sz w:val="24"/>
          <w:szCs w:val="24"/>
          <w:lang w:eastAsia="ru-RU"/>
        </w:rPr>
        <w:t>а: стартовую, текущую и итоговую</w:t>
      </w:r>
      <w:r w:rsidR="00831188" w:rsidRPr="00831188">
        <w:rPr>
          <w:rFonts w:ascii="Times New Roman" w:eastAsia="Times New Roman" w:hAnsi="Times New Roman" w:cs="Times New Roman"/>
          <w:color w:val="000000"/>
          <w:sz w:val="24"/>
          <w:szCs w:val="24"/>
          <w:lang w:eastAsia="ru-RU"/>
        </w:rPr>
        <w:t xml:space="preserve"> диагностику.</w:t>
      </w:r>
    </w:p>
    <w:p w14:paraId="0AFABA82"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D66346">
        <w:rPr>
          <w:rFonts w:ascii="Times New Roman" w:eastAsia="Times New Roman" w:hAnsi="Times New Roman" w:cs="Times New Roman"/>
          <w:b/>
          <w:color w:val="000000"/>
          <w:sz w:val="24"/>
          <w:szCs w:val="24"/>
          <w:lang w:eastAsia="ru-RU"/>
        </w:rPr>
        <w:t>Стартовая диагностика</w:t>
      </w:r>
      <w:r w:rsidR="00831188" w:rsidRPr="00831188">
        <w:rPr>
          <w:rFonts w:ascii="Times New Roman" w:eastAsia="Times New Roman" w:hAnsi="Times New Roman" w:cs="Times New Roman"/>
          <w:color w:val="000000"/>
          <w:sz w:val="24"/>
          <w:szCs w:val="24"/>
          <w:lang w:eastAsia="ru-RU"/>
        </w:rPr>
        <w:t xml:space="preserve">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14:paraId="4FD1D42F"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D66346">
        <w:rPr>
          <w:rFonts w:ascii="Times New Roman" w:eastAsia="Times New Roman" w:hAnsi="Times New Roman" w:cs="Times New Roman"/>
          <w:b/>
          <w:color w:val="000000"/>
          <w:sz w:val="24"/>
          <w:szCs w:val="24"/>
          <w:lang w:eastAsia="ru-RU"/>
        </w:rPr>
        <w:t>Текущая диагностика</w:t>
      </w:r>
      <w:r w:rsidR="00831188" w:rsidRPr="00831188">
        <w:rPr>
          <w:rFonts w:ascii="Times New Roman" w:eastAsia="Times New Roman" w:hAnsi="Times New Roman" w:cs="Times New Roman"/>
          <w:color w:val="000000"/>
          <w:sz w:val="24"/>
          <w:szCs w:val="24"/>
          <w:lang w:eastAsia="ru-RU"/>
        </w:rPr>
        <w:t xml:space="preserve"> используется для осуществления мониторинга в течение всего времени обучения обучающегося на начальной ступени образования. </w:t>
      </w:r>
    </w:p>
    <w:p w14:paraId="3FC5E970"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t>Целью итоговой</w:t>
      </w:r>
      <w:r w:rsidR="00831188" w:rsidRPr="00831188">
        <w:rPr>
          <w:rFonts w:ascii="Times New Roman" w:eastAsia="Times New Roman" w:hAnsi="Times New Roman" w:cs="Times New Roman"/>
          <w:color w:val="000000"/>
          <w:sz w:val="24"/>
          <w:szCs w:val="24"/>
          <w:lang w:eastAsia="ru-RU"/>
        </w:rPr>
        <w:t xml:space="preserve">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с ТНР в соответствии с планируемыми результатами освоения обучающимися программы коррекционной работы.</w:t>
      </w:r>
    </w:p>
    <w:p w14:paraId="269949C7"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случаях стойкого отсутствия положительной динамики в результатах освоения программы коррекционной работы обучающегося</w:t>
      </w:r>
      <w:r>
        <w:rPr>
          <w:rFonts w:ascii="Times New Roman" w:eastAsia="Times New Roman" w:hAnsi="Times New Roman" w:cs="Times New Roman"/>
          <w:color w:val="000000"/>
          <w:sz w:val="24"/>
          <w:szCs w:val="24"/>
          <w:lang w:eastAsia="ru-RU"/>
        </w:rPr>
        <w:t>,</w:t>
      </w:r>
      <w:r w:rsidR="00831188" w:rsidRPr="00831188">
        <w:rPr>
          <w:rFonts w:ascii="Times New Roman" w:eastAsia="Times New Roman" w:hAnsi="Times New Roman" w:cs="Times New Roman"/>
          <w:color w:val="000000"/>
          <w:sz w:val="24"/>
          <w:szCs w:val="24"/>
          <w:lang w:eastAsia="ru-RU"/>
        </w:rPr>
        <w:t xml:space="preserve">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w:t>
      </w:r>
    </w:p>
    <w:p w14:paraId="61B013D5" w14:textId="77777777" w:rsidR="005E5795" w:rsidRDefault="005E5795" w:rsidP="00D66346">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14:paraId="3AF5C997" w14:textId="77777777" w:rsidR="005E5795" w:rsidRDefault="005E5795" w:rsidP="00D66346">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14:paraId="02437F53" w14:textId="77777777" w:rsidR="00831188" w:rsidRPr="00831188" w:rsidRDefault="00831188" w:rsidP="00D66346">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 Содержательный раздел</w:t>
      </w:r>
    </w:p>
    <w:p w14:paraId="727841F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2.1. Программа формирования универсальных учебных действий</w:t>
      </w:r>
    </w:p>
    <w:p w14:paraId="0A88282F"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 xml:space="preserve">Программа формирования универсальных учебных действий у обучающихся с ТНР на ступени начального общего образования соответствует ФГОС НОО, ООП НОО </w:t>
      </w:r>
      <w:r>
        <w:rPr>
          <w:rFonts w:ascii="Times New Roman" w:eastAsia="Times New Roman" w:hAnsi="Times New Roman" w:cs="Times New Roman"/>
          <w:color w:val="000000"/>
          <w:sz w:val="24"/>
          <w:szCs w:val="24"/>
          <w:lang w:eastAsia="ru-RU"/>
        </w:rPr>
        <w:t>ТСШ-И</w:t>
      </w:r>
    </w:p>
    <w:p w14:paraId="247A5025"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формирования универсальных учебных действий обучающихся с ТНР определяется требованиями ФГОС НОО к личностным, метапредметным и предметным результатам освоения адаптированной основной общеобразовательной программы.</w:t>
      </w:r>
    </w:p>
    <w:p w14:paraId="03615058"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предусматривает формирование у обучающихся с ТНР: способов деятельности, применяемых в рамках, как образовательного процесса, так и при решении проблем в реальных жизненных ситуациях; формирование основ гражданской идентичности личности, ее ценностно-смысловой сферы; развитие умения учиться.</w:t>
      </w:r>
    </w:p>
    <w:p w14:paraId="4753FC9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формирования универсальных учебных действий обеспечивает:</w:t>
      </w:r>
    </w:p>
    <w:p w14:paraId="7C0DDE4E"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14:paraId="3B16520B"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реализацию преемственности всех ступеней образования и этапов усвоения содержания образования;</w:t>
      </w:r>
    </w:p>
    <w:p w14:paraId="625645A3"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создание условий для готовности обучающегося с ТНР к дальнейшему образованию, реализации доступного уровня самостоятельности в обучении;</w:t>
      </w:r>
    </w:p>
    <w:p w14:paraId="22BA6FA9"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целостность развития личности обучающегося.</w:t>
      </w:r>
    </w:p>
    <w:p w14:paraId="655A5A0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Задачи программы:</w:t>
      </w:r>
    </w:p>
    <w:p w14:paraId="563C516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установление ценностных ориентиров начального образования для обучающихся с ТНР;</w:t>
      </w:r>
    </w:p>
    <w:p w14:paraId="630C93B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овладение обучающимися с ТНР комплексом учебных действий, составляющих </w:t>
      </w:r>
      <w:proofErr w:type="spellStart"/>
      <w:r w:rsidRPr="00831188">
        <w:rPr>
          <w:rFonts w:ascii="Times New Roman" w:eastAsia="Times New Roman" w:hAnsi="Times New Roman" w:cs="Times New Roman"/>
          <w:color w:val="000000"/>
          <w:sz w:val="24"/>
          <w:szCs w:val="24"/>
          <w:lang w:eastAsia="ru-RU"/>
        </w:rPr>
        <w:t>операциональный</w:t>
      </w:r>
      <w:proofErr w:type="spellEnd"/>
      <w:r w:rsidRPr="00831188">
        <w:rPr>
          <w:rFonts w:ascii="Times New Roman" w:eastAsia="Times New Roman" w:hAnsi="Times New Roman" w:cs="Times New Roman"/>
          <w:color w:val="000000"/>
          <w:sz w:val="24"/>
          <w:szCs w:val="24"/>
          <w:lang w:eastAsia="ru-RU"/>
        </w:rPr>
        <w:t xml:space="preserve"> компонент учебной деятельности;</w:t>
      </w:r>
    </w:p>
    <w:p w14:paraId="748CD55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основных компонентов учебной деятельности (познавательные и учебные мотивы, учебная цель, учебная задача, учебные операции);</w:t>
      </w:r>
    </w:p>
    <w:p w14:paraId="59E2157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определение состава и характеристики универсальных учебных действий;</w:t>
      </w:r>
    </w:p>
    <w:p w14:paraId="515F725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выявление в содержании предметных областей универсальных учебных действий и определение условий их формирования в образовательном процессе и жизненно важных ситуациях;</w:t>
      </w:r>
    </w:p>
    <w:p w14:paraId="55B25F3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способности к саморазвитию и самосовершенствованию путем сознательного и активного присвоения нового социального опыта.</w:t>
      </w:r>
    </w:p>
    <w:p w14:paraId="36FB2170"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 обучающихся с ТНР формируются личностные, регулятивные, познавательные (</w:t>
      </w:r>
      <w:proofErr w:type="spellStart"/>
      <w:r w:rsidR="00831188" w:rsidRPr="00831188">
        <w:rPr>
          <w:rFonts w:ascii="Times New Roman" w:eastAsia="Times New Roman" w:hAnsi="Times New Roman" w:cs="Times New Roman"/>
          <w:color w:val="000000"/>
          <w:sz w:val="24"/>
          <w:szCs w:val="24"/>
          <w:lang w:eastAsia="ru-RU"/>
        </w:rPr>
        <w:t>общеучебные</w:t>
      </w:r>
      <w:proofErr w:type="spellEnd"/>
      <w:r w:rsidR="00831188" w:rsidRPr="00831188">
        <w:rPr>
          <w:rFonts w:ascii="Times New Roman" w:eastAsia="Times New Roman" w:hAnsi="Times New Roman" w:cs="Times New Roman"/>
          <w:color w:val="000000"/>
          <w:sz w:val="24"/>
          <w:szCs w:val="24"/>
          <w:lang w:eastAsia="ru-RU"/>
        </w:rPr>
        <w:t>, логические), коммуникативные универсальные учебные действия.</w:t>
      </w:r>
    </w:p>
    <w:p w14:paraId="5B3E8D78"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Личностные универсальные учебные действия</w:t>
      </w:r>
      <w:r w:rsidR="00831188" w:rsidRPr="00831188">
        <w:rPr>
          <w:rFonts w:ascii="Times New Roman" w:eastAsia="Times New Roman" w:hAnsi="Times New Roman" w:cs="Times New Roman"/>
          <w:color w:val="000000"/>
          <w:sz w:val="24"/>
          <w:szCs w:val="24"/>
          <w:lang w:eastAsia="ru-RU"/>
        </w:rPr>
        <w:t>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14:paraId="09C60EE3"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Регулятивные универсальные учебные</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b/>
          <w:bCs/>
          <w:color w:val="000000"/>
          <w:sz w:val="24"/>
          <w:szCs w:val="24"/>
          <w:lang w:eastAsia="ru-RU"/>
        </w:rPr>
        <w:t>действия</w:t>
      </w:r>
      <w:r w:rsidR="00831188" w:rsidRPr="00831188">
        <w:rPr>
          <w:rFonts w:ascii="Times New Roman" w:eastAsia="Times New Roman" w:hAnsi="Times New Roman" w:cs="Times New Roman"/>
          <w:color w:val="000000"/>
          <w:sz w:val="24"/>
          <w:szCs w:val="24"/>
          <w:lang w:eastAsia="ru-RU"/>
        </w:rPr>
        <w:t xml:space="preserve"> обеспечивают обучающимся организацию своей учебной деятельности: целеполагание (постановка учебной задачи на основе соотнесения того, что уже известно и усвоено обучающимися, и того, что ещё неизвестно); планирование (определение последовательности промежуточных целей с учётом конечного результата, составление плана и последовательности действий); прогнозирование (предвосхищение результата и уровня усвоения знаний, его временных характеристик); контроль (в форме сличения способа действия и его результата с заданным эталоном с целью обнаружения отклонений и отличий от эталона); коррекцию (внесение необходимых дополнений и корректив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 оценку (выделение и осознание обучающимся того, что уже усвоено и что ещё нужно усвоить, осознание качества и </w:t>
      </w:r>
      <w:r w:rsidR="00831188" w:rsidRPr="00831188">
        <w:rPr>
          <w:rFonts w:ascii="Times New Roman" w:eastAsia="Times New Roman" w:hAnsi="Times New Roman" w:cs="Times New Roman"/>
          <w:color w:val="000000"/>
          <w:sz w:val="24"/>
          <w:szCs w:val="24"/>
          <w:lang w:eastAsia="ru-RU"/>
        </w:rPr>
        <w:lastRenderedPageBreak/>
        <w:t>уровня усвоения, оценка результатов работы); саморегуляцию (способность к мобилизации сил и энергии, к волевому усилию, к выбору в ситуации мотивационного конфликта и преодолению препятствий).</w:t>
      </w:r>
    </w:p>
    <w:p w14:paraId="0E35C939"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Познавательные универсальные учебные</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b/>
          <w:bCs/>
          <w:color w:val="000000"/>
          <w:sz w:val="24"/>
          <w:szCs w:val="24"/>
          <w:lang w:eastAsia="ru-RU"/>
        </w:rPr>
        <w:t>действия</w:t>
      </w:r>
      <w:r w:rsidR="00831188" w:rsidRPr="00831188">
        <w:rPr>
          <w:rFonts w:ascii="Times New Roman" w:eastAsia="Times New Roman" w:hAnsi="Times New Roman" w:cs="Times New Roman"/>
          <w:color w:val="000000"/>
          <w:sz w:val="24"/>
          <w:szCs w:val="24"/>
          <w:lang w:eastAsia="ru-RU"/>
        </w:rPr>
        <w:t xml:space="preserve"> включают </w:t>
      </w:r>
      <w:proofErr w:type="spellStart"/>
      <w:r w:rsidR="00831188" w:rsidRPr="00831188">
        <w:rPr>
          <w:rFonts w:ascii="Times New Roman" w:eastAsia="Times New Roman" w:hAnsi="Times New Roman" w:cs="Times New Roman"/>
          <w:color w:val="000000"/>
          <w:sz w:val="24"/>
          <w:szCs w:val="24"/>
          <w:lang w:eastAsia="ru-RU"/>
        </w:rPr>
        <w:t>общеучебные</w:t>
      </w:r>
      <w:proofErr w:type="spellEnd"/>
      <w:r w:rsidR="00831188" w:rsidRPr="00831188">
        <w:rPr>
          <w:rFonts w:ascii="Times New Roman" w:eastAsia="Times New Roman" w:hAnsi="Times New Roman" w:cs="Times New Roman"/>
          <w:color w:val="000000"/>
          <w:sz w:val="24"/>
          <w:szCs w:val="24"/>
          <w:lang w:eastAsia="ru-RU"/>
        </w:rPr>
        <w:t xml:space="preserve"> и логические универсальные учебные действия.</w:t>
      </w:r>
    </w:p>
    <w:p w14:paraId="4075505F"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Формируя </w:t>
      </w:r>
      <w:proofErr w:type="spellStart"/>
      <w:r w:rsidR="00831188" w:rsidRPr="00831188">
        <w:rPr>
          <w:rFonts w:ascii="Times New Roman" w:eastAsia="Times New Roman" w:hAnsi="Times New Roman" w:cs="Times New Roman"/>
          <w:b/>
          <w:bCs/>
          <w:color w:val="000000"/>
          <w:sz w:val="24"/>
          <w:szCs w:val="24"/>
          <w:lang w:eastAsia="ru-RU"/>
        </w:rPr>
        <w:t>общеучебные</w:t>
      </w:r>
      <w:proofErr w:type="spellEnd"/>
      <w:r w:rsidR="00831188" w:rsidRPr="00831188">
        <w:rPr>
          <w:rFonts w:ascii="Times New Roman" w:eastAsia="Times New Roman" w:hAnsi="Times New Roman" w:cs="Times New Roman"/>
          <w:b/>
          <w:bCs/>
          <w:color w:val="000000"/>
          <w:sz w:val="24"/>
          <w:szCs w:val="24"/>
          <w:lang w:eastAsia="ru-RU"/>
        </w:rPr>
        <w:t xml:space="preserve"> универсальные действия</w:t>
      </w:r>
      <w:r w:rsidR="00831188" w:rsidRPr="00831188">
        <w:rPr>
          <w:rFonts w:ascii="Times New Roman" w:eastAsia="Times New Roman" w:hAnsi="Times New Roman" w:cs="Times New Roman"/>
          <w:color w:val="000000"/>
          <w:sz w:val="24"/>
          <w:szCs w:val="24"/>
          <w:lang w:eastAsia="ru-RU"/>
        </w:rPr>
        <w:t>, обучающихся с ТНР учат самостоятельно выделять и формулировать познавательную цель; осуществлять поиск и отбор необходимой информации, в том числе с использованием общедоступных в начальной школе инструментов информационных и коммуникационных технологий и источников информации; структурировать знания; осознанно и произвольно строить речевое высказывание в устной и письменной формах; выбирать наиболее эффективные способы решения задач в зависимости от конкретных условий; осуществлять рефлексию способов и условий действия, контроль и оценку процесса и результатов деятельности; владеть приемами и видами смыслового чтения в зависимости от цели и характера текста (художественный, научный, публицистический и т.д.); формулировать проблему, самостоятельно создавать алгоритм деятельности при решении задач творческого и поискового характера.</w:t>
      </w:r>
    </w:p>
    <w:p w14:paraId="6F991CFB"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Особую группу </w:t>
      </w:r>
      <w:proofErr w:type="spellStart"/>
      <w:r w:rsidR="00831188" w:rsidRPr="00831188">
        <w:rPr>
          <w:rFonts w:ascii="Times New Roman" w:eastAsia="Times New Roman" w:hAnsi="Times New Roman" w:cs="Times New Roman"/>
          <w:color w:val="000000"/>
          <w:sz w:val="24"/>
          <w:szCs w:val="24"/>
          <w:lang w:eastAsia="ru-RU"/>
        </w:rPr>
        <w:t>общеучебных</w:t>
      </w:r>
      <w:proofErr w:type="spellEnd"/>
      <w:r w:rsidR="00831188" w:rsidRPr="00831188">
        <w:rPr>
          <w:rFonts w:ascii="Times New Roman" w:eastAsia="Times New Roman" w:hAnsi="Times New Roman" w:cs="Times New Roman"/>
          <w:color w:val="000000"/>
          <w:sz w:val="24"/>
          <w:szCs w:val="24"/>
          <w:lang w:eastAsia="ru-RU"/>
        </w:rPr>
        <w:t xml:space="preserve"> универсальных действий составляют </w:t>
      </w:r>
      <w:r w:rsidR="00831188" w:rsidRPr="00831188">
        <w:rPr>
          <w:rFonts w:ascii="Times New Roman" w:eastAsia="Times New Roman" w:hAnsi="Times New Roman" w:cs="Times New Roman"/>
          <w:b/>
          <w:bCs/>
          <w:color w:val="000000"/>
          <w:sz w:val="24"/>
          <w:szCs w:val="24"/>
          <w:lang w:eastAsia="ru-RU"/>
        </w:rPr>
        <w:t>знаково-символические действия. </w:t>
      </w:r>
      <w:r w:rsidR="00831188" w:rsidRPr="00831188">
        <w:rPr>
          <w:rFonts w:ascii="Times New Roman" w:eastAsia="Times New Roman" w:hAnsi="Times New Roman" w:cs="Times New Roman"/>
          <w:color w:val="000000"/>
          <w:sz w:val="24"/>
          <w:szCs w:val="24"/>
          <w:lang w:eastAsia="ru-RU"/>
        </w:rPr>
        <w:t>Программой предусматривается формирование таких знаково-символических действий, как моделирование (преобразование объекта из чувственной формы в модель, в которой выделены существенные характеристики объекта) и преобразование модели с целью выявления общих законов, определяющих данную предметную область.</w:t>
      </w:r>
    </w:p>
    <w:p w14:paraId="5FF9CC88"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Овладение</w:t>
      </w:r>
      <w:r w:rsidR="00831188" w:rsidRPr="00831188">
        <w:rPr>
          <w:rFonts w:ascii="Times New Roman" w:eastAsia="Times New Roman" w:hAnsi="Times New Roman" w:cs="Times New Roman"/>
          <w:b/>
          <w:bCs/>
          <w:color w:val="000000"/>
          <w:sz w:val="24"/>
          <w:szCs w:val="24"/>
          <w:lang w:eastAsia="ru-RU"/>
        </w:rPr>
        <w:t> логическими универсальными действиями </w:t>
      </w:r>
      <w:r w:rsidR="00831188" w:rsidRPr="00831188">
        <w:rPr>
          <w:rFonts w:ascii="Times New Roman" w:eastAsia="Times New Roman" w:hAnsi="Times New Roman" w:cs="Times New Roman"/>
          <w:color w:val="000000"/>
          <w:sz w:val="24"/>
          <w:szCs w:val="24"/>
          <w:lang w:eastAsia="ru-RU"/>
        </w:rPr>
        <w:t>способствует совершенствованию у обучающихся с ТНР умений осуществлять основные мыслительные операции (анализ, синтез, классификация, установление причинно-следственных связей и т.д.) и на этой основе делать умозаключения, выдвигать гипотезы и доказывать их.</w:t>
      </w:r>
    </w:p>
    <w:p w14:paraId="0D286749"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Коммуникативные универсальные учебные</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b/>
          <w:bCs/>
          <w:color w:val="000000"/>
          <w:sz w:val="24"/>
          <w:szCs w:val="24"/>
          <w:lang w:eastAsia="ru-RU"/>
        </w:rPr>
        <w:t>действия</w:t>
      </w:r>
      <w:r w:rsidR="00831188" w:rsidRPr="00831188">
        <w:rPr>
          <w:rFonts w:ascii="Times New Roman" w:eastAsia="Times New Roman" w:hAnsi="Times New Roman" w:cs="Times New Roman"/>
          <w:color w:val="000000"/>
          <w:sz w:val="24"/>
          <w:szCs w:val="24"/>
          <w:lang w:eastAsia="ru-RU"/>
        </w:rPr>
        <w:t>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14:paraId="620F01E2"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Формируя</w:t>
      </w:r>
      <w:r w:rsidR="00831188" w:rsidRPr="00831188">
        <w:rPr>
          <w:rFonts w:ascii="Times New Roman" w:eastAsia="Times New Roman" w:hAnsi="Times New Roman" w:cs="Times New Roman"/>
          <w:b/>
          <w:bCs/>
          <w:color w:val="000000"/>
          <w:sz w:val="24"/>
          <w:szCs w:val="24"/>
          <w:lang w:eastAsia="ru-RU"/>
        </w:rPr>
        <w:t> коммуникативные универсальные учебные действия, </w:t>
      </w:r>
      <w:r w:rsidR="00831188" w:rsidRPr="00831188">
        <w:rPr>
          <w:rFonts w:ascii="Times New Roman" w:eastAsia="Times New Roman" w:hAnsi="Times New Roman" w:cs="Times New Roman"/>
          <w:color w:val="000000"/>
          <w:sz w:val="24"/>
          <w:szCs w:val="24"/>
          <w:lang w:eastAsia="ru-RU"/>
        </w:rPr>
        <w:t>обучающихся с ТНР учат</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планировать учебное сотрудничество с учителем и сверстниками, определяя его цели, функции участников, способы взаимодействия; разрешать конфликты, выявляя, идентифицируя проблему, осуществляя поиск и оценку альтернативных способов разрешения конфликта, принятие решения и его реализацию;</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управлять поведением партнёра; уметь с достаточной полнотой и точностью выражать свои мысли в соответствии с задачами и условиями коммуникации; владеть монологической и диалогической формами речи в соответствии с грамматическими и синтаксическими нормами родного языка, современными средствами коммуникации.</w:t>
      </w:r>
    </w:p>
    <w:p w14:paraId="74C814F0"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14:paraId="3AD8333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Они носят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обучающегося независимо от ее предметного содержания.</w:t>
      </w:r>
    </w:p>
    <w:p w14:paraId="1331EB4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Формирование универсальных учебных действий реализуется в ходе изучения системы учебных предметов и курсов коррекционно-развивающей области.</w:t>
      </w:r>
    </w:p>
    <w:p w14:paraId="7D1AAC0C"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714534">
        <w:rPr>
          <w:rFonts w:ascii="Times New Roman" w:eastAsia="Times New Roman" w:hAnsi="Times New Roman" w:cs="Times New Roman"/>
          <w:b/>
          <w:bCs/>
          <w:i/>
          <w:iCs/>
          <w:color w:val="000000"/>
          <w:sz w:val="24"/>
          <w:szCs w:val="24"/>
          <w:lang w:eastAsia="ru-RU"/>
        </w:rPr>
        <w:t>«Русский язык»</w:t>
      </w:r>
      <w:r w:rsidR="00831188" w:rsidRPr="00831188">
        <w:rPr>
          <w:rFonts w:ascii="Times New Roman" w:eastAsia="Times New Roman" w:hAnsi="Times New Roman" w:cs="Times New Roman"/>
          <w:i/>
          <w:i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 xml:space="preserve">обеспечивает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w:t>
      </w:r>
      <w:proofErr w:type="spellStart"/>
      <w:r w:rsidR="00831188" w:rsidRPr="00831188">
        <w:rPr>
          <w:rFonts w:ascii="Times New Roman" w:eastAsia="Times New Roman" w:hAnsi="Times New Roman" w:cs="Times New Roman"/>
          <w:color w:val="000000"/>
          <w:sz w:val="24"/>
          <w:szCs w:val="24"/>
          <w:lang w:eastAsia="ru-RU"/>
        </w:rPr>
        <w:t>причинно</w:t>
      </w:r>
      <w:r w:rsidR="00831188" w:rsidRPr="00831188">
        <w:rPr>
          <w:rFonts w:ascii="Times New Roman" w:eastAsia="Times New Roman" w:hAnsi="Times New Roman" w:cs="Times New Roman"/>
          <w:color w:val="000000"/>
          <w:sz w:val="24"/>
          <w:szCs w:val="24"/>
          <w:lang w:eastAsia="ru-RU"/>
        </w:rPr>
        <w:softHyphen/>
        <w:t>следственных</w:t>
      </w:r>
      <w:proofErr w:type="spellEnd"/>
      <w:r w:rsidR="00831188" w:rsidRPr="00831188">
        <w:rPr>
          <w:rFonts w:ascii="Times New Roman" w:eastAsia="Times New Roman" w:hAnsi="Times New Roman" w:cs="Times New Roman"/>
          <w:color w:val="000000"/>
          <w:sz w:val="24"/>
          <w:szCs w:val="24"/>
          <w:lang w:eastAsia="ru-RU"/>
        </w:rPr>
        <w:t xml:space="preserve">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развитие </w:t>
      </w:r>
      <w:proofErr w:type="spellStart"/>
      <w:r w:rsidR="00831188" w:rsidRPr="00831188">
        <w:rPr>
          <w:rFonts w:ascii="Times New Roman" w:eastAsia="Times New Roman" w:hAnsi="Times New Roman" w:cs="Times New Roman"/>
          <w:color w:val="000000"/>
          <w:sz w:val="24"/>
          <w:szCs w:val="24"/>
          <w:lang w:eastAsia="ru-RU"/>
        </w:rPr>
        <w:t>знаково</w:t>
      </w:r>
      <w:r w:rsidR="00831188" w:rsidRPr="00831188">
        <w:rPr>
          <w:rFonts w:ascii="Times New Roman" w:eastAsia="Times New Roman" w:hAnsi="Times New Roman" w:cs="Times New Roman"/>
          <w:color w:val="000000"/>
          <w:sz w:val="24"/>
          <w:szCs w:val="24"/>
          <w:lang w:eastAsia="ru-RU"/>
        </w:rPr>
        <w:softHyphen/>
        <w:t>символических</w:t>
      </w:r>
      <w:proofErr w:type="spellEnd"/>
      <w:r w:rsidR="00831188" w:rsidRPr="00831188">
        <w:rPr>
          <w:rFonts w:ascii="Times New Roman" w:eastAsia="Times New Roman" w:hAnsi="Times New Roman" w:cs="Times New Roman"/>
          <w:color w:val="000000"/>
          <w:sz w:val="24"/>
          <w:szCs w:val="24"/>
          <w:lang w:eastAsia="ru-RU"/>
        </w:rPr>
        <w:t xml:space="preserve"> действий - замещения (например, звука буквой), моделирования (например, состава слова путём составления схемы) и преобразования модели (видоизменения слова).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адекватных возрасту форм и функций речи, включая обобщающую и планирующую функции.</w:t>
      </w:r>
    </w:p>
    <w:p w14:paraId="034732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Учебный предмет </w:t>
      </w:r>
      <w:r w:rsidRPr="00831188">
        <w:rPr>
          <w:rFonts w:ascii="Times New Roman" w:eastAsia="Times New Roman" w:hAnsi="Times New Roman" w:cs="Times New Roman"/>
          <w:i/>
          <w:iCs/>
          <w:color w:val="000000"/>
          <w:sz w:val="24"/>
          <w:szCs w:val="24"/>
          <w:lang w:eastAsia="ru-RU"/>
        </w:rPr>
        <w:t>«Русский язык»</w:t>
      </w:r>
      <w:r w:rsidRPr="00831188">
        <w:rPr>
          <w:rFonts w:ascii="Times New Roman" w:eastAsia="Times New Roman" w:hAnsi="Times New Roman" w:cs="Times New Roman"/>
          <w:color w:val="000000"/>
          <w:sz w:val="24"/>
          <w:szCs w:val="24"/>
          <w:lang w:eastAsia="ru-RU"/>
        </w:rPr>
        <w:t> обеспечивает формирование следующих универсальных учебных действий:</w:t>
      </w:r>
    </w:p>
    <w:p w14:paraId="5D5EF499" w14:textId="77777777" w:rsidR="00831188" w:rsidRPr="00831188" w:rsidRDefault="00831188" w:rsidP="00E97358">
      <w:pPr>
        <w:numPr>
          <w:ilvl w:val="0"/>
          <w:numId w:val="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использовать язык с целью поиска необходимой информации в различных источниках для решения учебных задач;</w:t>
      </w:r>
    </w:p>
    <w:p w14:paraId="1EDA7265" w14:textId="77777777" w:rsidR="00831188" w:rsidRPr="00831188" w:rsidRDefault="00831188" w:rsidP="00E97358">
      <w:pPr>
        <w:numPr>
          <w:ilvl w:val="0"/>
          <w:numId w:val="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ориентироваться в целях, задачах, средствах и условиях общения;</w:t>
      </w:r>
    </w:p>
    <w:p w14:paraId="3D634AE2" w14:textId="77777777" w:rsidR="00831188" w:rsidRPr="00831188" w:rsidRDefault="00831188" w:rsidP="00E97358">
      <w:pPr>
        <w:numPr>
          <w:ilvl w:val="0"/>
          <w:numId w:val="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w:t>
      </w:r>
    </w:p>
    <w:p w14:paraId="253C90CD" w14:textId="77777777" w:rsidR="00831188" w:rsidRPr="00831188" w:rsidRDefault="00831188" w:rsidP="00E97358">
      <w:pPr>
        <w:numPr>
          <w:ilvl w:val="0"/>
          <w:numId w:val="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стремление к более точному выражению собственных мыслей; умение задавать вопросы.</w:t>
      </w:r>
    </w:p>
    <w:p w14:paraId="1F8BD401"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714534">
        <w:rPr>
          <w:rFonts w:ascii="Times New Roman" w:eastAsia="Times New Roman" w:hAnsi="Times New Roman" w:cs="Times New Roman"/>
          <w:b/>
          <w:bCs/>
          <w:i/>
          <w:iCs/>
          <w:color w:val="000000"/>
          <w:sz w:val="24"/>
          <w:szCs w:val="24"/>
          <w:lang w:eastAsia="ru-RU"/>
        </w:rPr>
        <w:t>«Литературное чтение»,</w:t>
      </w:r>
      <w:r w:rsidR="00831188" w:rsidRPr="00831188">
        <w:rPr>
          <w:rFonts w:ascii="Times New Roman" w:eastAsia="Times New Roman" w:hAnsi="Times New Roman" w:cs="Times New Roman"/>
          <w:i/>
          <w:i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приоритетной целью которого является формирование читательской компетентности обучающихся с ТНР, обеспечивает формирование следующих универсальных учебных действий:</w:t>
      </w:r>
    </w:p>
    <w:p w14:paraId="5250E16F"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овладение осознанным, правильным, беглым, выразительным чтением;</w:t>
      </w:r>
    </w:p>
    <w:p w14:paraId="03E54C93"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понимать контекстную речь на основе воссоздания картины событий и поступков персонажей;</w:t>
      </w:r>
    </w:p>
    <w:p w14:paraId="0EB75070"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произвольно и выразительно строить контекстную речь с учетом целей коммуникации, особенностей слушателя;</w:t>
      </w:r>
    </w:p>
    <w:p w14:paraId="29959289"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устанавливать логическую причинно-следственную последовательность событий и действий героев произведения;</w:t>
      </w:r>
    </w:p>
    <w:p w14:paraId="6A234DEF"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строить план с выделением существенной и дополнительной информации;</w:t>
      </w:r>
    </w:p>
    <w:p w14:paraId="6771C48E"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выбирать интересующую литературу; пользоваться справочниками для понимания и получения информации;</w:t>
      </w:r>
    </w:p>
    <w:p w14:paraId="128E69A9" w14:textId="77777777" w:rsidR="00831188" w:rsidRPr="00831188" w:rsidRDefault="00831188" w:rsidP="00E97358">
      <w:pPr>
        <w:numPr>
          <w:ilvl w:val="0"/>
          <w:numId w:val="6"/>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овладение представлениями о мире, российской истории и культуре, первоначальных эстетических представлениях, понятиях о добре и зле, нравственности.</w:t>
      </w:r>
    </w:p>
    <w:p w14:paraId="7C782559"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831188">
        <w:rPr>
          <w:rFonts w:ascii="Times New Roman" w:eastAsia="Times New Roman" w:hAnsi="Times New Roman" w:cs="Times New Roman"/>
          <w:i/>
          <w:iCs/>
          <w:color w:val="000000"/>
          <w:sz w:val="24"/>
          <w:szCs w:val="24"/>
          <w:lang w:eastAsia="ru-RU"/>
        </w:rPr>
        <w:t>«Иностранный язык» </w:t>
      </w:r>
      <w:r w:rsidR="00831188" w:rsidRPr="00831188">
        <w:rPr>
          <w:rFonts w:ascii="Times New Roman" w:eastAsia="Times New Roman" w:hAnsi="Times New Roman" w:cs="Times New Roman"/>
          <w:color w:val="000000"/>
          <w:sz w:val="24"/>
          <w:szCs w:val="24"/>
          <w:lang w:eastAsia="ru-RU"/>
        </w:rPr>
        <w:t>обеспечивает формирование коммуникативной культуры обучающихся, способствует их общему речевому развитию, расширению кругозора и воспитанию.</w:t>
      </w:r>
    </w:p>
    <w:p w14:paraId="283DC6F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иностранного языка развиваются следующие универсальные учебные действия:</w:t>
      </w:r>
    </w:p>
    <w:p w14:paraId="6505A58D" w14:textId="77777777" w:rsidR="00831188" w:rsidRPr="00831188" w:rsidRDefault="00831188" w:rsidP="00E97358">
      <w:pPr>
        <w:numPr>
          <w:ilvl w:val="0"/>
          <w:numId w:val="7"/>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работать с текстом, опираясь на умения,</w:t>
      </w:r>
    </w:p>
    <w:p w14:paraId="24ACED3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приобретённые на уроках родного языка (прогнозирование содержания текста по заголовку, данным к тексту рисункам, списывание текста, выписывание отдельных слов и т.п.);</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предложений из текста и</w:t>
      </w:r>
    </w:p>
    <w:p w14:paraId="1914118C" w14:textId="77777777" w:rsidR="00831188" w:rsidRPr="00831188" w:rsidRDefault="00831188" w:rsidP="00E97358">
      <w:pPr>
        <w:numPr>
          <w:ilvl w:val="0"/>
          <w:numId w:val="8"/>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овладение разнообразными приёмами раскрытия значения слова, используя словообразовательные элементы; синонимы, антонимы; контекст;</w:t>
      </w:r>
    </w:p>
    <w:p w14:paraId="31F1E9CC" w14:textId="77777777" w:rsidR="00831188" w:rsidRPr="00831188" w:rsidRDefault="00831188" w:rsidP="00E97358">
      <w:pPr>
        <w:numPr>
          <w:ilvl w:val="0"/>
          <w:numId w:val="8"/>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овладение </w:t>
      </w:r>
      <w:proofErr w:type="spellStart"/>
      <w:r w:rsidRPr="00831188">
        <w:rPr>
          <w:rFonts w:ascii="Times New Roman" w:eastAsia="Times New Roman" w:hAnsi="Times New Roman" w:cs="Times New Roman"/>
          <w:color w:val="000000"/>
          <w:sz w:val="24"/>
          <w:szCs w:val="24"/>
          <w:lang w:eastAsia="ru-RU"/>
        </w:rPr>
        <w:t>общеречевыми</w:t>
      </w:r>
      <w:proofErr w:type="spellEnd"/>
      <w:r w:rsidRPr="00831188">
        <w:rPr>
          <w:rFonts w:ascii="Times New Roman" w:eastAsia="Times New Roman" w:hAnsi="Times New Roman" w:cs="Times New Roman"/>
          <w:color w:val="000000"/>
          <w:sz w:val="24"/>
          <w:szCs w:val="24"/>
          <w:lang w:eastAsia="ru-RU"/>
        </w:rPr>
        <w:t xml:space="preserve"> коммуникативными умениями,</w:t>
      </w:r>
    </w:p>
    <w:p w14:paraId="28A30AF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например, начинать и завершать разговор, используя речевые клише; поддерживать беседу, задавая вопросы и переспрашивая;</w:t>
      </w:r>
    </w:p>
    <w:p w14:paraId="11E8164C" w14:textId="77777777" w:rsidR="00831188" w:rsidRPr="00831188" w:rsidRDefault="00831188" w:rsidP="00E97358">
      <w:pPr>
        <w:numPr>
          <w:ilvl w:val="0"/>
          <w:numId w:val="9"/>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осуществлять самоконтроль, самооценку;</w:t>
      </w:r>
    </w:p>
    <w:p w14:paraId="0FAC2B6B" w14:textId="77777777" w:rsidR="00831188" w:rsidRPr="00831188" w:rsidRDefault="00831188" w:rsidP="00E97358">
      <w:pPr>
        <w:numPr>
          <w:ilvl w:val="0"/>
          <w:numId w:val="9"/>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самостоятельно выполнять задания с использованием компьютера (при наличии мультимедийного приложения).</w:t>
      </w:r>
    </w:p>
    <w:p w14:paraId="5B0A5820"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714534">
        <w:rPr>
          <w:rFonts w:ascii="Times New Roman" w:eastAsia="Times New Roman" w:hAnsi="Times New Roman" w:cs="Times New Roman"/>
          <w:b/>
          <w:bCs/>
          <w:i/>
          <w:iCs/>
          <w:color w:val="000000"/>
          <w:sz w:val="24"/>
          <w:szCs w:val="24"/>
          <w:lang w:eastAsia="ru-RU"/>
        </w:rPr>
        <w:t>«Математика»</w:t>
      </w:r>
      <w:r w:rsidR="00831188" w:rsidRPr="00831188">
        <w:rPr>
          <w:rFonts w:ascii="Times New Roman" w:eastAsia="Times New Roman" w:hAnsi="Times New Roman" w:cs="Times New Roman"/>
          <w:color w:val="000000"/>
          <w:sz w:val="24"/>
          <w:szCs w:val="24"/>
          <w:lang w:eastAsia="ru-RU"/>
        </w:rPr>
        <w:t> является основой развития у обучающихся познавательных универсальных действий, в первую очередь логических.</w:t>
      </w:r>
    </w:p>
    <w:p w14:paraId="36E39C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математики формируются следующие универсальные учебные действия:</w:t>
      </w:r>
    </w:p>
    <w:p w14:paraId="54FA3174" w14:textId="77777777" w:rsidR="00831188" w:rsidRPr="00831188" w:rsidRDefault="00831188" w:rsidP="00E97358">
      <w:pPr>
        <w:numPr>
          <w:ilvl w:val="0"/>
          <w:numId w:val="10"/>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w:t>
      </w:r>
    </w:p>
    <w:p w14:paraId="1D48139F" w14:textId="77777777" w:rsidR="00831188" w:rsidRPr="00831188" w:rsidRDefault="00831188" w:rsidP="00E97358">
      <w:pPr>
        <w:numPr>
          <w:ilvl w:val="0"/>
          <w:numId w:val="10"/>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строить алгоритм поиска необходимой информации, определять логику решения практической и учебной задачи;</w:t>
      </w:r>
    </w:p>
    <w:p w14:paraId="7125847D" w14:textId="77777777" w:rsidR="00831188" w:rsidRPr="00831188" w:rsidRDefault="00831188" w:rsidP="00E97358">
      <w:pPr>
        <w:numPr>
          <w:ilvl w:val="0"/>
          <w:numId w:val="10"/>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моделировать - решать учебные задачи с помощью знаков (символов), планировать, контролировать и корректировать ход решения учебной задачи.</w:t>
      </w:r>
    </w:p>
    <w:p w14:paraId="4758A56C" w14:textId="77777777" w:rsidR="00831188" w:rsidRPr="00831188" w:rsidRDefault="00D66346"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714534">
        <w:rPr>
          <w:rFonts w:ascii="Times New Roman" w:eastAsia="Times New Roman" w:hAnsi="Times New Roman" w:cs="Times New Roman"/>
          <w:b/>
          <w:bCs/>
          <w:i/>
          <w:iCs/>
          <w:color w:val="000000"/>
          <w:sz w:val="24"/>
          <w:szCs w:val="24"/>
          <w:lang w:eastAsia="ru-RU"/>
        </w:rPr>
        <w:t>«Окружающий мир»</w:t>
      </w:r>
      <w:r w:rsidR="00831188" w:rsidRPr="00714534">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помогает обучающимся в овладении практико-ориентированными знаниями для развития экологической и культурологической грамотности и соответствующих ей компетенций.</w:t>
      </w:r>
    </w:p>
    <w:p w14:paraId="2ECEFD5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учебного предмета «Окружающий мир» развиваются следующие универсальные учебные действия:</w:t>
      </w:r>
    </w:p>
    <w:p w14:paraId="55DAF6E2" w14:textId="77777777" w:rsidR="00831188" w:rsidRPr="00831188" w:rsidRDefault="00831188" w:rsidP="00E97358">
      <w:pPr>
        <w:numPr>
          <w:ilvl w:val="0"/>
          <w:numId w:val="1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регулировать собственную деятельность, направленную на познание окружающей действительности и внутреннего мира человека;</w:t>
      </w:r>
    </w:p>
    <w:p w14:paraId="4C3E1FFB" w14:textId="77777777" w:rsidR="00831188" w:rsidRPr="00831188" w:rsidRDefault="00831188" w:rsidP="00E97358">
      <w:pPr>
        <w:numPr>
          <w:ilvl w:val="0"/>
          <w:numId w:val="1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осуществлять информационный поиск для решения учебных задач;</w:t>
      </w:r>
    </w:p>
    <w:p w14:paraId="065DBEE6" w14:textId="77777777" w:rsidR="00831188" w:rsidRPr="00831188" w:rsidRDefault="00831188" w:rsidP="00E97358">
      <w:pPr>
        <w:numPr>
          <w:ilvl w:val="0"/>
          <w:numId w:val="1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осознание правил и норм взаимодействия со взрослыми и сверстниками в сообществах разного типа (класс, школа, семья, учреждение культуры и пр.);</w:t>
      </w:r>
    </w:p>
    <w:p w14:paraId="55712172" w14:textId="77777777" w:rsidR="00831188" w:rsidRPr="00831188" w:rsidRDefault="00831188" w:rsidP="00E97358">
      <w:pPr>
        <w:numPr>
          <w:ilvl w:val="0"/>
          <w:numId w:val="1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работать с моделями изучаемых объектов и явлений окружающего мира;</w:t>
      </w:r>
    </w:p>
    <w:p w14:paraId="701CEC7A" w14:textId="77777777" w:rsidR="00831188" w:rsidRPr="00831188" w:rsidRDefault="00831188" w:rsidP="00E97358">
      <w:pPr>
        <w:numPr>
          <w:ilvl w:val="0"/>
          <w:numId w:val="1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наблюдать и исследовать явления окружающего мира, выделять характерные особенности природных объектов, описывать и характеризовать факты и события культуры, истории общества.</w:t>
      </w:r>
    </w:p>
    <w:p w14:paraId="20A8EAE6"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w:t>
      </w:r>
      <w:r w:rsidR="00831188" w:rsidRPr="00831188">
        <w:rPr>
          <w:rFonts w:ascii="Times New Roman" w:eastAsia="Times New Roman" w:hAnsi="Times New Roman" w:cs="Times New Roman"/>
          <w:i/>
          <w:iCs/>
          <w:color w:val="000000"/>
          <w:sz w:val="24"/>
          <w:szCs w:val="24"/>
          <w:lang w:eastAsia="ru-RU"/>
        </w:rPr>
        <w:t>«Основы религиозных культур и светской этики» </w:t>
      </w:r>
      <w:r w:rsidR="00831188" w:rsidRPr="00831188">
        <w:rPr>
          <w:rFonts w:ascii="Times New Roman" w:eastAsia="Times New Roman" w:hAnsi="Times New Roman" w:cs="Times New Roman"/>
          <w:color w:val="000000"/>
          <w:sz w:val="24"/>
          <w:szCs w:val="24"/>
          <w:lang w:eastAsia="ru-RU"/>
        </w:rPr>
        <w:t>обеспечивает формирование у обучающихся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B4846A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учебного предмета </w:t>
      </w:r>
      <w:r w:rsidRPr="00831188">
        <w:rPr>
          <w:rFonts w:ascii="Times New Roman" w:eastAsia="Times New Roman" w:hAnsi="Times New Roman" w:cs="Times New Roman"/>
          <w:i/>
          <w:iCs/>
          <w:color w:val="000000"/>
          <w:sz w:val="24"/>
          <w:szCs w:val="24"/>
          <w:lang w:eastAsia="ru-RU"/>
        </w:rPr>
        <w:t>«Основы религиозных культур и светской этики»</w:t>
      </w:r>
      <w:r w:rsidRPr="00831188">
        <w:rPr>
          <w:rFonts w:ascii="Times New Roman" w:eastAsia="Times New Roman" w:hAnsi="Times New Roman" w:cs="Times New Roman"/>
          <w:color w:val="000000"/>
          <w:sz w:val="24"/>
          <w:szCs w:val="24"/>
          <w:lang w:eastAsia="ru-RU"/>
        </w:rPr>
        <w:t> формируются следующие универсальные учебные действия:</w:t>
      </w:r>
    </w:p>
    <w:p w14:paraId="6ECB7159" w14:textId="77777777" w:rsidR="00831188" w:rsidRPr="00831188" w:rsidRDefault="00831188" w:rsidP="00E97358">
      <w:pPr>
        <w:numPr>
          <w:ilvl w:val="0"/>
          <w:numId w:val="12"/>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умения различать в историческом времени прошлое, настоящее, будущее; ориентироваться в основных исторических событиях своего народа и России и ощущать чувство гордости за славу и достижения своего народа и России;</w:t>
      </w:r>
    </w:p>
    <w:p w14:paraId="0DC846C4" w14:textId="77777777" w:rsidR="00831188" w:rsidRPr="00831188" w:rsidRDefault="00831188" w:rsidP="00E97358">
      <w:pPr>
        <w:numPr>
          <w:ilvl w:val="0"/>
          <w:numId w:val="12"/>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умения фиксировать в информационной среде элементы истории семьи, своего региона;</w:t>
      </w:r>
    </w:p>
    <w:p w14:paraId="574F822D" w14:textId="77777777" w:rsidR="00831188" w:rsidRPr="00831188" w:rsidRDefault="00831188" w:rsidP="00E97358">
      <w:pPr>
        <w:numPr>
          <w:ilvl w:val="0"/>
          <w:numId w:val="12"/>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владение нормами и правилами взаимоотношений человека с другими людьми, социальными группами и сообществами.</w:t>
      </w:r>
    </w:p>
    <w:p w14:paraId="2041E24C"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Значимость учебного </w:t>
      </w:r>
      <w:r w:rsidR="00831188" w:rsidRPr="00714534">
        <w:rPr>
          <w:rFonts w:ascii="Times New Roman" w:eastAsia="Times New Roman" w:hAnsi="Times New Roman" w:cs="Times New Roman"/>
          <w:b/>
          <w:bCs/>
          <w:color w:val="000000"/>
          <w:sz w:val="24"/>
          <w:szCs w:val="24"/>
          <w:lang w:eastAsia="ru-RU"/>
        </w:rPr>
        <w:t>предмета </w:t>
      </w:r>
      <w:r w:rsidR="00831188" w:rsidRPr="00714534">
        <w:rPr>
          <w:rFonts w:ascii="Times New Roman" w:eastAsia="Times New Roman" w:hAnsi="Times New Roman" w:cs="Times New Roman"/>
          <w:b/>
          <w:bCs/>
          <w:i/>
          <w:iCs/>
          <w:color w:val="000000"/>
          <w:sz w:val="24"/>
          <w:szCs w:val="24"/>
          <w:lang w:eastAsia="ru-RU"/>
        </w:rPr>
        <w:t>«Изобразительное искусство»</w:t>
      </w:r>
      <w:r w:rsidR="00831188" w:rsidRPr="00831188">
        <w:rPr>
          <w:rFonts w:ascii="Times New Roman" w:eastAsia="Times New Roman" w:hAnsi="Times New Roman" w:cs="Times New Roman"/>
          <w:color w:val="000000"/>
          <w:sz w:val="24"/>
          <w:szCs w:val="24"/>
          <w:lang w:eastAsia="ru-RU"/>
        </w:rPr>
        <w:t xml:space="preserve"> определяется нацеленностью этого предмета на развитие творческих способностей и потенциала обучающегося с ТНР, формирование ассоциативно образного пространственного мышления, интуиции. У обучающихся развивается способность восприятия сложных объектов и явлений, их эмоционального оценивания. По сравнению с остальными учебными предметами, развивающими рационально логический тип мышления, </w:t>
      </w:r>
      <w:r w:rsidR="00831188" w:rsidRPr="00831188">
        <w:rPr>
          <w:rFonts w:ascii="Times New Roman" w:eastAsia="Times New Roman" w:hAnsi="Times New Roman" w:cs="Times New Roman"/>
          <w:color w:val="000000"/>
          <w:sz w:val="24"/>
          <w:szCs w:val="24"/>
          <w:lang w:eastAsia="ru-RU"/>
        </w:rPr>
        <w:lastRenderedPageBreak/>
        <w:t>изобразительное искусство направлено в основном на формирование эмоционально образного, художественного типа мышления, что является условием становления интеллектуальной деятельности растущей личности.</w:t>
      </w:r>
    </w:p>
    <w:p w14:paraId="1A93514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Сформированность универсальных учебных действий при освоении изобразительного искусства проявляется в:</w:t>
      </w:r>
    </w:p>
    <w:p w14:paraId="20A2F30E"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умении видеть и воспринимать явления художественной культуры в окружающей жизни (техника, музеи, архитектура, дизайн, скульптура и др.);</w:t>
      </w:r>
    </w:p>
    <w:p w14:paraId="26533222"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желании общаться с искусством, участвовать в обсуждении содержания и выразительных средств произведений искусства;</w:t>
      </w:r>
    </w:p>
    <w:p w14:paraId="60B71838"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активном использовании языка изобразительного искусства и различных художественных материалов для освоения содержания разных учебных предметов (литературного чтения, окружающего мира, родного языка и др.);</w:t>
      </w:r>
    </w:p>
    <w:p w14:paraId="6B28FC53"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обогащении ключевых компетенций (коммуникативных, деятельностных и др.) художественно эстетическим содержанием;</w:t>
      </w:r>
    </w:p>
    <w:p w14:paraId="1E64F025"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умении организовывать самостоятельную художественно творческую деятельность, выбирать средства для реализации художественного замысла;</w:t>
      </w:r>
    </w:p>
    <w:p w14:paraId="215D75D0" w14:textId="77777777" w:rsidR="00831188" w:rsidRPr="00831188" w:rsidRDefault="00831188" w:rsidP="00E97358">
      <w:pPr>
        <w:numPr>
          <w:ilvl w:val="0"/>
          <w:numId w:val="13"/>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способности оценивать результаты художественно творческой деятельности, собственной и одноклассников.</w:t>
      </w:r>
    </w:p>
    <w:p w14:paraId="197D7326"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Важнейшей особенностью учебного предмета </w:t>
      </w:r>
      <w:r w:rsidRPr="00714534">
        <w:rPr>
          <w:rFonts w:ascii="Times New Roman" w:eastAsia="Times New Roman" w:hAnsi="Times New Roman" w:cs="Times New Roman"/>
          <w:b/>
          <w:bCs/>
          <w:i/>
          <w:iCs/>
          <w:color w:val="000000"/>
          <w:sz w:val="24"/>
          <w:szCs w:val="24"/>
          <w:lang w:eastAsia="ru-RU"/>
        </w:rPr>
        <w:t>«Технология</w:t>
      </w:r>
      <w:r w:rsidR="00831188" w:rsidRPr="00714534">
        <w:rPr>
          <w:rFonts w:ascii="Times New Roman" w:eastAsia="Times New Roman" w:hAnsi="Times New Roman" w:cs="Times New Roman"/>
          <w:b/>
          <w:bCs/>
          <w:i/>
          <w:iCs/>
          <w:color w:val="000000"/>
          <w:sz w:val="24"/>
          <w:szCs w:val="24"/>
          <w:lang w:eastAsia="ru-RU"/>
        </w:rPr>
        <w:t>»</w:t>
      </w:r>
      <w:r w:rsidR="00831188" w:rsidRPr="00831188">
        <w:rPr>
          <w:rFonts w:ascii="Times New Roman" w:eastAsia="Times New Roman" w:hAnsi="Times New Roman" w:cs="Times New Roman"/>
          <w:color w:val="000000"/>
          <w:sz w:val="24"/>
          <w:szCs w:val="24"/>
          <w:lang w:eastAsia="ru-RU"/>
        </w:rPr>
        <w:t> является то, что реализуемая на уроках продуктивная предметная деятельность является основой формирования познавательных способностей обучающихся с ТНР, стремления активно познавать историю материальной культуры и семейных традиций своего и других народов и уважительно относиться к ним.</w:t>
      </w:r>
    </w:p>
    <w:p w14:paraId="7CB730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уроках труда все элементы учебной деятельности (планирование, ориентировка в задании, преобразование, оценка продукта, умение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обучающихся. Поэтому они являются опорными для формирования всей системы универсальных учебных действий у обучающихся с ТНР и обеспечивают:</w:t>
      </w:r>
    </w:p>
    <w:p w14:paraId="1AC5D0D9"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организацию обучающимися своей учебной деятельности (целеполагание, планирование, прогнозирование, контроль, коррекция плана и способа действия, оценка результата работы);</w:t>
      </w:r>
    </w:p>
    <w:p w14:paraId="31E9CF81"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умений осуществлять программу спланированной деятельности;</w:t>
      </w:r>
    </w:p>
    <w:p w14:paraId="71CA43F4"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умений выбирать наиболее эффективные и рациональные способы своей работы;</w:t>
      </w:r>
    </w:p>
    <w:p w14:paraId="779DDB67"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умений самостоятельно создавать алгоритм деятельности при решении практических задач;</w:t>
      </w:r>
    </w:p>
    <w:p w14:paraId="7DF6F0AE"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умений создавать и преобразовывать модели, отражающие разнообразные виды технологической деятельности;</w:t>
      </w:r>
    </w:p>
    <w:p w14:paraId="057C4391"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основных мыслительных операций;</w:t>
      </w:r>
    </w:p>
    <w:p w14:paraId="0B38CB00"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эффективное сотрудничество с учителем и сверстниками в процессе выполнения трудовых операций;</w:t>
      </w:r>
    </w:p>
    <w:p w14:paraId="1CD070C1" w14:textId="77777777" w:rsidR="00831188" w:rsidRPr="00831188" w:rsidRDefault="00831188" w:rsidP="00E97358">
      <w:pPr>
        <w:numPr>
          <w:ilvl w:val="0"/>
          <w:numId w:val="14"/>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саморазвитие и развитие личности в процессе творческой предметной деятельности.</w:t>
      </w:r>
    </w:p>
    <w:p w14:paraId="038266F8"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w:t>
      </w:r>
      <w:r w:rsidR="00831188" w:rsidRPr="00831188">
        <w:rPr>
          <w:rFonts w:ascii="Times New Roman" w:eastAsia="Times New Roman" w:hAnsi="Times New Roman" w:cs="Times New Roman"/>
          <w:b/>
          <w:bCs/>
          <w:color w:val="000000"/>
          <w:sz w:val="24"/>
          <w:szCs w:val="24"/>
          <w:lang w:eastAsia="ru-RU"/>
        </w:rPr>
        <w:t> </w:t>
      </w:r>
      <w:r w:rsidR="00831188" w:rsidRPr="00714534">
        <w:rPr>
          <w:rFonts w:ascii="Times New Roman" w:eastAsia="Times New Roman" w:hAnsi="Times New Roman" w:cs="Times New Roman"/>
          <w:b/>
          <w:bCs/>
          <w:i/>
          <w:iCs/>
          <w:color w:val="000000"/>
          <w:sz w:val="24"/>
          <w:szCs w:val="24"/>
          <w:lang w:eastAsia="ru-RU"/>
        </w:rPr>
        <w:t>«Физическая культура»</w:t>
      </w:r>
      <w:r w:rsidR="00831188" w:rsidRPr="00831188">
        <w:rPr>
          <w:rFonts w:ascii="Times New Roman" w:eastAsia="Times New Roman" w:hAnsi="Times New Roman" w:cs="Times New Roman"/>
          <w:color w:val="000000"/>
          <w:sz w:val="24"/>
          <w:szCs w:val="24"/>
          <w:lang w:eastAsia="ru-RU"/>
        </w:rPr>
        <w:t> обеспечивает:</w:t>
      </w:r>
    </w:p>
    <w:p w14:paraId="3CB4FD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в области личностных универсальных учебных действий формирование: основ общекультурной и российской гражданской идентичности как чувства гордости за достижения в мировом и отечественном спорте; освоение моральных норм помощи тем, кто в ней нуждается, готовности принять на себя ответственность; развитие мотивации достижения и готовности к преодолению трудностей на основе умения мобилизовать свои </w:t>
      </w:r>
      <w:r w:rsidRPr="00831188">
        <w:rPr>
          <w:rFonts w:ascii="Times New Roman" w:eastAsia="Times New Roman" w:hAnsi="Times New Roman" w:cs="Times New Roman"/>
          <w:color w:val="000000"/>
          <w:sz w:val="24"/>
          <w:szCs w:val="24"/>
          <w:lang w:eastAsia="ru-RU"/>
        </w:rPr>
        <w:lastRenderedPageBreak/>
        <w:t>личностные и физические ресурсы; освоение правил здорового и безопасного образа жизни;</w:t>
      </w:r>
    </w:p>
    <w:p w14:paraId="066193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области регулятивных универсальных учебных действий: развитие умений планировать, регулировать, контролировать и оценивать свои действия;</w:t>
      </w:r>
    </w:p>
    <w:p w14:paraId="685D80C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области коммуникативных универсальных учебных действий: развитие взаимодействия, ориентации на партнёра, сотрудничество и кооперацию (в командных видах спорта - формирование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14:paraId="6623851A" w14:textId="77777777" w:rsidR="00831188" w:rsidRPr="00831188" w:rsidRDefault="00831188" w:rsidP="00A0114E">
      <w:pPr>
        <w:shd w:val="clear" w:color="auto" w:fill="FFFFFF"/>
        <w:spacing w:after="0" w:line="294" w:lineRule="atLeast"/>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2.2</w:t>
      </w:r>
      <w:r w:rsidR="00A0114E">
        <w:rPr>
          <w:rFonts w:ascii="Times New Roman" w:eastAsia="Times New Roman" w:hAnsi="Times New Roman" w:cs="Times New Roman"/>
          <w:b/>
          <w:bCs/>
          <w:color w:val="000000"/>
          <w:sz w:val="24"/>
          <w:szCs w:val="24"/>
          <w:lang w:eastAsia="ru-RU"/>
        </w:rPr>
        <w:t xml:space="preserve">. Программы учебных предметов, </w:t>
      </w:r>
      <w:r w:rsidRPr="00831188">
        <w:rPr>
          <w:rFonts w:ascii="Times New Roman" w:eastAsia="Times New Roman" w:hAnsi="Times New Roman" w:cs="Times New Roman"/>
          <w:b/>
          <w:bCs/>
          <w:color w:val="000000"/>
          <w:sz w:val="24"/>
          <w:szCs w:val="24"/>
          <w:lang w:eastAsia="ru-RU"/>
        </w:rPr>
        <w:t>курсов коррекционно-развивающей области</w:t>
      </w:r>
    </w:p>
    <w:p w14:paraId="7BB6129B"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отдельных учебных предметов, курсов коррекционно-развивающей области и курсов внеурочной деятельности соответствует ФГОС НОО</w:t>
      </w:r>
      <w:r>
        <w:rPr>
          <w:rFonts w:ascii="Times New Roman" w:eastAsia="Times New Roman" w:hAnsi="Times New Roman" w:cs="Times New Roman"/>
          <w:color w:val="000000"/>
          <w:sz w:val="24"/>
          <w:szCs w:val="24"/>
          <w:lang w:eastAsia="ru-RU"/>
        </w:rPr>
        <w:t>, разрабатываются в соответствии требованиям Положения о структуре, порядке, разработке и утверждения адаптированных рабочих программ учебных курсов, предметов для обучающихся с ограниченными возможностями здоровья в ТСШ-И ( Приказ №74-ПР от 30.05.2016)</w:t>
      </w:r>
    </w:p>
    <w:p w14:paraId="12F4AE2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FCB0DE0" w14:textId="77777777" w:rsidR="00831188" w:rsidRPr="00831188" w:rsidRDefault="00831188" w:rsidP="00A0114E">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Основное содержание учебных предметов</w:t>
      </w:r>
    </w:p>
    <w:p w14:paraId="3BE02B2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1. Русский язык</w:t>
      </w:r>
    </w:p>
    <w:p w14:paraId="21E577A1"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Преподаванию русского языка отводится чрезвычайно важное место в общей системе образования обучающихся с ТНР. Это обусловлено характером и структурой речевого дефекта у обучающихся с ТНР, с одной стороны, и исключительной ролью речи в психичес</w:t>
      </w:r>
      <w:r w:rsidR="00831188" w:rsidRPr="00831188">
        <w:rPr>
          <w:rFonts w:ascii="Times New Roman" w:eastAsia="Times New Roman" w:hAnsi="Times New Roman" w:cs="Times New Roman"/>
          <w:color w:val="000000"/>
          <w:sz w:val="24"/>
          <w:szCs w:val="24"/>
          <w:lang w:eastAsia="ru-RU"/>
        </w:rPr>
        <w:softHyphen/>
        <w:t>ком развитии ребенка, с другой стороны. Кроме того, от успешно</w:t>
      </w:r>
      <w:r w:rsidR="00831188" w:rsidRPr="00831188">
        <w:rPr>
          <w:rFonts w:ascii="Times New Roman" w:eastAsia="Times New Roman" w:hAnsi="Times New Roman" w:cs="Times New Roman"/>
          <w:color w:val="000000"/>
          <w:sz w:val="24"/>
          <w:szCs w:val="24"/>
          <w:lang w:eastAsia="ru-RU"/>
        </w:rPr>
        <w:softHyphen/>
        <w:t>го усвоения родного языка во многом зависит и успеваемость обучающихся по всем другим предметам.</w:t>
      </w:r>
    </w:p>
    <w:p w14:paraId="7B2B0EE3"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У обучающихся с ТНР отмечается несформированность как </w:t>
      </w:r>
      <w:proofErr w:type="spellStart"/>
      <w:r w:rsidR="00831188" w:rsidRPr="00831188">
        <w:rPr>
          <w:rFonts w:ascii="Times New Roman" w:eastAsia="Times New Roman" w:hAnsi="Times New Roman" w:cs="Times New Roman"/>
          <w:color w:val="000000"/>
          <w:sz w:val="24"/>
          <w:szCs w:val="24"/>
          <w:lang w:eastAsia="ru-RU"/>
        </w:rPr>
        <w:t>импрессивной</w:t>
      </w:r>
      <w:proofErr w:type="spellEnd"/>
      <w:r w:rsidR="00831188" w:rsidRPr="00831188">
        <w:rPr>
          <w:rFonts w:ascii="Times New Roman" w:eastAsia="Times New Roman" w:hAnsi="Times New Roman" w:cs="Times New Roman"/>
          <w:color w:val="000000"/>
          <w:sz w:val="24"/>
          <w:szCs w:val="24"/>
          <w:lang w:eastAsia="ru-RU"/>
        </w:rPr>
        <w:t>, так и экспрессивной речи, нарушения как устной, так и письменной речи. У обучающихся с ТНР оказываются недостаточно сформированными многие уровни и этапы речевой деятельности: моти</w:t>
      </w:r>
      <w:r>
        <w:rPr>
          <w:rFonts w:ascii="Times New Roman" w:eastAsia="Times New Roman" w:hAnsi="Times New Roman" w:cs="Times New Roman"/>
          <w:color w:val="000000"/>
          <w:sz w:val="24"/>
          <w:szCs w:val="24"/>
          <w:lang w:eastAsia="ru-RU"/>
        </w:rPr>
        <w:t>вационный, смысловой, языковой</w:t>
      </w:r>
      <w:r w:rsidR="00831188" w:rsidRPr="00831188">
        <w:rPr>
          <w:rFonts w:ascii="Times New Roman" w:eastAsia="Times New Roman" w:hAnsi="Times New Roman" w:cs="Times New Roman"/>
          <w:color w:val="000000"/>
          <w:sz w:val="24"/>
          <w:szCs w:val="24"/>
          <w:lang w:eastAsia="ru-RU"/>
        </w:rPr>
        <w:t>, сенсомоторный. Однако ведущим в структуре речевого дефекта этих детей является недоразвитие языкового уровня речевой деятельнос</w:t>
      </w:r>
      <w:r w:rsidR="00831188" w:rsidRPr="00831188">
        <w:rPr>
          <w:rFonts w:ascii="Times New Roman" w:eastAsia="Times New Roman" w:hAnsi="Times New Roman" w:cs="Times New Roman"/>
          <w:color w:val="000000"/>
          <w:sz w:val="24"/>
          <w:szCs w:val="24"/>
          <w:lang w:eastAsia="ru-RU"/>
        </w:rPr>
        <w:softHyphen/>
        <w:t>ти, которое проявляется в нарушении усвоения языковых единиц и правил их сочетания, комбинирования, в нарушении использо</w:t>
      </w:r>
      <w:r w:rsidR="00831188" w:rsidRPr="00831188">
        <w:rPr>
          <w:rFonts w:ascii="Times New Roman" w:eastAsia="Times New Roman" w:hAnsi="Times New Roman" w:cs="Times New Roman"/>
          <w:color w:val="000000"/>
          <w:sz w:val="24"/>
          <w:szCs w:val="24"/>
          <w:lang w:eastAsia="ru-RU"/>
        </w:rPr>
        <w:softHyphen/>
        <w:t>вания закономерностей языка в процессе речевого общения.</w:t>
      </w:r>
    </w:p>
    <w:p w14:paraId="3DE70B88"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Нарушения речевого развития у обучающихся с ТНР проявляются как на уровне практического использования языка, так и на уровне осознания правил языка. Особенно страдает осознание языковых правил, т.е. формирование языковых обобщений: фонематических, лексических, морфологичес</w:t>
      </w:r>
      <w:r w:rsidR="00831188" w:rsidRPr="00831188">
        <w:rPr>
          <w:rFonts w:ascii="Times New Roman" w:eastAsia="Times New Roman" w:hAnsi="Times New Roman" w:cs="Times New Roman"/>
          <w:color w:val="000000"/>
          <w:sz w:val="24"/>
          <w:szCs w:val="24"/>
          <w:lang w:eastAsia="ru-RU"/>
        </w:rPr>
        <w:softHyphen/>
        <w:t>ких, синтаксических.</w:t>
      </w:r>
    </w:p>
    <w:p w14:paraId="63B23DFD"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связи с этим в процессе обучения русскому языку обучающихся с ТНР проводится целенаправленная и систематическая работа по коррекции нарушений речи, развитию фонетико-фонематической и лексико-грамматической стороны речи, формированию диалоги</w:t>
      </w:r>
      <w:r w:rsidR="00831188" w:rsidRPr="00831188">
        <w:rPr>
          <w:rFonts w:ascii="Times New Roman" w:eastAsia="Times New Roman" w:hAnsi="Times New Roman" w:cs="Times New Roman"/>
          <w:color w:val="000000"/>
          <w:sz w:val="24"/>
          <w:szCs w:val="24"/>
          <w:lang w:eastAsia="ru-RU"/>
        </w:rPr>
        <w:softHyphen/>
        <w:t>ческой и монологической речи. Преподавание русского языка осу</w:t>
      </w:r>
      <w:r w:rsidR="00831188" w:rsidRPr="00831188">
        <w:rPr>
          <w:rFonts w:ascii="Times New Roman" w:eastAsia="Times New Roman" w:hAnsi="Times New Roman" w:cs="Times New Roman"/>
          <w:color w:val="000000"/>
          <w:sz w:val="24"/>
          <w:szCs w:val="24"/>
          <w:lang w:eastAsia="ru-RU"/>
        </w:rPr>
        <w:softHyphen/>
        <w:t>ществляется с использованием различных методов, но имеет глав</w:t>
      </w:r>
      <w:r w:rsidR="00831188" w:rsidRPr="00831188">
        <w:rPr>
          <w:rFonts w:ascii="Times New Roman" w:eastAsia="Times New Roman" w:hAnsi="Times New Roman" w:cs="Times New Roman"/>
          <w:color w:val="000000"/>
          <w:sz w:val="24"/>
          <w:szCs w:val="24"/>
          <w:lang w:eastAsia="ru-RU"/>
        </w:rPr>
        <w:softHyphen/>
        <w:t xml:space="preserve">ной целью </w:t>
      </w:r>
      <w:proofErr w:type="spellStart"/>
      <w:r w:rsidR="00831188" w:rsidRPr="00831188">
        <w:rPr>
          <w:rFonts w:ascii="Times New Roman" w:eastAsia="Times New Roman" w:hAnsi="Times New Roman" w:cs="Times New Roman"/>
          <w:color w:val="000000"/>
          <w:sz w:val="24"/>
          <w:szCs w:val="24"/>
          <w:lang w:eastAsia="ru-RU"/>
        </w:rPr>
        <w:t>коррегировать</w:t>
      </w:r>
      <w:proofErr w:type="spellEnd"/>
      <w:r w:rsidR="00831188" w:rsidRPr="00831188">
        <w:rPr>
          <w:rFonts w:ascii="Times New Roman" w:eastAsia="Times New Roman" w:hAnsi="Times New Roman" w:cs="Times New Roman"/>
          <w:color w:val="000000"/>
          <w:sz w:val="24"/>
          <w:szCs w:val="24"/>
          <w:lang w:eastAsia="ru-RU"/>
        </w:rPr>
        <w:t xml:space="preserve"> недостатки речевого развития, создать предпосылки для овладения школьными знаниями, умения</w:t>
      </w:r>
      <w:r w:rsidR="00831188" w:rsidRPr="00831188">
        <w:rPr>
          <w:rFonts w:ascii="Times New Roman" w:eastAsia="Times New Roman" w:hAnsi="Times New Roman" w:cs="Times New Roman"/>
          <w:color w:val="000000"/>
          <w:sz w:val="24"/>
          <w:szCs w:val="24"/>
          <w:lang w:eastAsia="ru-RU"/>
        </w:rPr>
        <w:softHyphen/>
        <w:t>ми и навыками.</w:t>
      </w:r>
    </w:p>
    <w:p w14:paraId="48010E18"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Специально разработанная система занятий по русскому языку предусматривает овладение обучающимися различными способами и средст</w:t>
      </w:r>
      <w:r w:rsidR="00831188" w:rsidRPr="00831188">
        <w:rPr>
          <w:rFonts w:ascii="Times New Roman" w:eastAsia="Times New Roman" w:hAnsi="Times New Roman" w:cs="Times New Roman"/>
          <w:color w:val="000000"/>
          <w:sz w:val="24"/>
          <w:szCs w:val="24"/>
          <w:lang w:eastAsia="ru-RU"/>
        </w:rPr>
        <w:softHyphen/>
        <w:t xml:space="preserve">вами речевой деятельности, формирование языковых обобщений, правильное использование языковых средств в </w:t>
      </w:r>
      <w:r w:rsidR="00831188" w:rsidRPr="00831188">
        <w:rPr>
          <w:rFonts w:ascii="Times New Roman" w:eastAsia="Times New Roman" w:hAnsi="Times New Roman" w:cs="Times New Roman"/>
          <w:color w:val="000000"/>
          <w:sz w:val="24"/>
          <w:szCs w:val="24"/>
          <w:lang w:eastAsia="ru-RU"/>
        </w:rPr>
        <w:lastRenderedPageBreak/>
        <w:t>процессе общения, учебной деятельности, закрепление речевых навыков в спонтанной речи.</w:t>
      </w:r>
    </w:p>
    <w:p w14:paraId="6B8679DF"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связи с этим в процессе преподавания русского языка ставятся следующие </w:t>
      </w:r>
      <w:r w:rsidR="00831188" w:rsidRPr="00831188">
        <w:rPr>
          <w:rFonts w:ascii="Times New Roman" w:eastAsia="Times New Roman" w:hAnsi="Times New Roman" w:cs="Times New Roman"/>
          <w:b/>
          <w:bCs/>
          <w:color w:val="000000"/>
          <w:sz w:val="24"/>
          <w:szCs w:val="24"/>
          <w:lang w:eastAsia="ru-RU"/>
        </w:rPr>
        <w:t>задачи</w:t>
      </w:r>
      <w:r w:rsidR="00831188" w:rsidRPr="00831188">
        <w:rPr>
          <w:rFonts w:ascii="Times New Roman" w:eastAsia="Times New Roman" w:hAnsi="Times New Roman" w:cs="Times New Roman"/>
          <w:color w:val="000000"/>
          <w:sz w:val="24"/>
          <w:szCs w:val="24"/>
          <w:lang w:eastAsia="ru-RU"/>
        </w:rPr>
        <w:t>:</w:t>
      </w:r>
    </w:p>
    <w:p w14:paraId="20FE40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первоначальные представления о единстве и многообразии языкового пространства России, о языке как основе национального самосознания;</w:t>
      </w:r>
    </w:p>
    <w:p w14:paraId="550F45B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повысить уровень речевого и общего психического развития обучающихся с тяжелыми нарушениями речи;</w:t>
      </w:r>
    </w:p>
    <w:p w14:paraId="45F2F66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грамотой;</w:t>
      </w:r>
    </w:p>
    <w:p w14:paraId="14E343E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осуществлять профилактику специфических и сопутствующих (графических, орфографических) ошибок;</w:t>
      </w:r>
    </w:p>
    <w:p w14:paraId="6DB0CC2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закрепить практические навыки правильного использования язы</w:t>
      </w:r>
      <w:r w:rsidRPr="00831188">
        <w:rPr>
          <w:rFonts w:ascii="Times New Roman" w:eastAsia="Times New Roman" w:hAnsi="Times New Roman" w:cs="Times New Roman"/>
          <w:color w:val="000000"/>
          <w:sz w:val="24"/>
          <w:szCs w:val="24"/>
          <w:lang w:eastAsia="ru-RU"/>
        </w:rPr>
        <w:softHyphen/>
        <w:t>ковых средств в речевой деятельности;</w:t>
      </w:r>
    </w:p>
    <w:p w14:paraId="32941EA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сформировать фонематические, лексические, морфоло</w:t>
      </w:r>
      <w:r w:rsidRPr="00831188">
        <w:rPr>
          <w:rFonts w:ascii="Times New Roman" w:eastAsia="Times New Roman" w:hAnsi="Times New Roman" w:cs="Times New Roman"/>
          <w:color w:val="000000"/>
          <w:sz w:val="24"/>
          <w:szCs w:val="24"/>
          <w:lang w:eastAsia="ru-RU"/>
        </w:rPr>
        <w:softHyphen/>
        <w:t>гические, синтаксические обобщения, а в дальнейшем и осознание некоторых правил языка на уроках русского языка, литературного чтения, развития речи;</w:t>
      </w:r>
    </w:p>
    <w:p w14:paraId="7769A31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формировать «чувство» языка, умение отличать правильные языковые формы от неправильных;</w:t>
      </w:r>
    </w:p>
    <w:p w14:paraId="2AA2BE2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выработать навыки правильного, сознательного чтения и аккуратного, разборчивого, грамотного письма;</w:t>
      </w:r>
    </w:p>
    <w:p w14:paraId="4066213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развить умение точно выражать свои мысли в устной и письмен</w:t>
      </w:r>
      <w:r w:rsidRPr="00831188">
        <w:rPr>
          <w:rFonts w:ascii="Times New Roman" w:eastAsia="Times New Roman" w:hAnsi="Times New Roman" w:cs="Times New Roman"/>
          <w:color w:val="000000"/>
          <w:sz w:val="24"/>
          <w:szCs w:val="24"/>
          <w:lang w:eastAsia="ru-RU"/>
        </w:rPr>
        <w:softHyphen/>
        <w:t>ной форме;</w:t>
      </w:r>
    </w:p>
    <w:p w14:paraId="2914C0D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овладеть способностью пользоваться устной и письменной речью для решения соответствующих возрасту бытовых задач;</w:t>
      </w:r>
    </w:p>
    <w:p w14:paraId="1C363EF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расширить и обогатить опыт коммуникации обучающихся в ближнем и дальнем окружении;</w:t>
      </w:r>
    </w:p>
    <w:p w14:paraId="6819405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обеспечить условия для коррекции наруше</w:t>
      </w:r>
      <w:r w:rsidRPr="00831188">
        <w:rPr>
          <w:rFonts w:ascii="Times New Roman" w:eastAsia="Times New Roman" w:hAnsi="Times New Roman" w:cs="Times New Roman"/>
          <w:color w:val="000000"/>
          <w:sz w:val="24"/>
          <w:szCs w:val="24"/>
          <w:lang w:eastAsia="ru-RU"/>
        </w:rPr>
        <w:softHyphen/>
        <w:t xml:space="preserve">ний устной речи, профилактики и коррекции </w:t>
      </w:r>
      <w:proofErr w:type="spellStart"/>
      <w:r w:rsidRPr="00831188">
        <w:rPr>
          <w:rFonts w:ascii="Times New Roman" w:eastAsia="Times New Roman" w:hAnsi="Times New Roman" w:cs="Times New Roman"/>
          <w:color w:val="000000"/>
          <w:sz w:val="24"/>
          <w:szCs w:val="24"/>
          <w:lang w:eastAsia="ru-RU"/>
        </w:rPr>
        <w:t>дислексий</w:t>
      </w:r>
      <w:proofErr w:type="spellEnd"/>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дисграфий</w:t>
      </w:r>
      <w:proofErr w:type="spellEnd"/>
      <w:r w:rsidRPr="00831188">
        <w:rPr>
          <w:rFonts w:ascii="Times New Roman" w:eastAsia="Times New Roman" w:hAnsi="Times New Roman" w:cs="Times New Roman"/>
          <w:color w:val="000000"/>
          <w:sz w:val="24"/>
          <w:szCs w:val="24"/>
          <w:lang w:eastAsia="ru-RU"/>
        </w:rPr>
        <w:t xml:space="preserve"> и </w:t>
      </w:r>
      <w:proofErr w:type="spellStart"/>
      <w:r w:rsidRPr="00831188">
        <w:rPr>
          <w:rFonts w:ascii="Times New Roman" w:eastAsia="Times New Roman" w:hAnsi="Times New Roman" w:cs="Times New Roman"/>
          <w:color w:val="000000"/>
          <w:sz w:val="24"/>
          <w:szCs w:val="24"/>
          <w:lang w:eastAsia="ru-RU"/>
        </w:rPr>
        <w:t>дизорфографий</w:t>
      </w:r>
      <w:proofErr w:type="spellEnd"/>
      <w:r w:rsidRPr="00831188">
        <w:rPr>
          <w:rFonts w:ascii="Times New Roman" w:eastAsia="Times New Roman" w:hAnsi="Times New Roman" w:cs="Times New Roman"/>
          <w:color w:val="000000"/>
          <w:sz w:val="24"/>
          <w:szCs w:val="24"/>
          <w:lang w:eastAsia="ru-RU"/>
        </w:rPr>
        <w:t>.</w:t>
      </w:r>
    </w:p>
    <w:p w14:paraId="2BC58067"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Каждый раздел программы должен включать перечень тем, рас</w:t>
      </w:r>
      <w:r w:rsidR="00831188" w:rsidRPr="00831188">
        <w:rPr>
          <w:rFonts w:ascii="Times New Roman" w:eastAsia="Times New Roman" w:hAnsi="Times New Roman" w:cs="Times New Roman"/>
          <w:color w:val="000000"/>
          <w:sz w:val="24"/>
          <w:szCs w:val="24"/>
          <w:lang w:eastAsia="ru-RU"/>
        </w:rPr>
        <w:softHyphen/>
        <w:t>положенных в определенной логической последовательности, ох</w:t>
      </w:r>
      <w:r w:rsidR="00831188" w:rsidRPr="00831188">
        <w:rPr>
          <w:rFonts w:ascii="Times New Roman" w:eastAsia="Times New Roman" w:hAnsi="Times New Roman" w:cs="Times New Roman"/>
          <w:color w:val="000000"/>
          <w:sz w:val="24"/>
          <w:szCs w:val="24"/>
          <w:lang w:eastAsia="ru-RU"/>
        </w:rPr>
        <w:softHyphen/>
        <w:t>ватывать круг основных грамматических понятий, умений, орфо</w:t>
      </w:r>
      <w:r w:rsidR="00831188" w:rsidRPr="00831188">
        <w:rPr>
          <w:rFonts w:ascii="Times New Roman" w:eastAsia="Times New Roman" w:hAnsi="Times New Roman" w:cs="Times New Roman"/>
          <w:color w:val="000000"/>
          <w:sz w:val="24"/>
          <w:szCs w:val="24"/>
          <w:lang w:eastAsia="ru-RU"/>
        </w:rPr>
        <w:softHyphen/>
        <w:t>графических и пунктуационных правил и навыков. Система подачи материала должна обеспечивать условия осознания языковых закономерностей и формирования языковой системы.</w:t>
      </w:r>
    </w:p>
    <w:p w14:paraId="52DBB7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всех уроках обучения русскому языку ставятся и решаются как образовательные, развивающие, так и коррекционные задачи.</w:t>
      </w:r>
    </w:p>
    <w:p w14:paraId="521B794C" w14:textId="77777777" w:rsidR="00831188" w:rsidRPr="00831188" w:rsidRDefault="00831188" w:rsidP="00A0114E">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Виды речевой деятельности</w:t>
      </w:r>
    </w:p>
    <w:p w14:paraId="030943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Слушание. </w:t>
      </w:r>
      <w:r w:rsidRPr="00831188">
        <w:rPr>
          <w:rFonts w:ascii="Times New Roman" w:eastAsia="Times New Roman" w:hAnsi="Times New Roman" w:cs="Times New Roman"/>
          <w:color w:val="000000"/>
          <w:sz w:val="24"/>
          <w:szCs w:val="24"/>
          <w:lang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14:paraId="157379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Говорение. </w:t>
      </w:r>
      <w:r w:rsidRPr="00831188">
        <w:rPr>
          <w:rFonts w:ascii="Times New Roman" w:eastAsia="Times New Roman" w:hAnsi="Times New Roman" w:cs="Times New Roman"/>
          <w:color w:val="000000"/>
          <w:sz w:val="24"/>
          <w:szCs w:val="24"/>
          <w:lang w:eastAsia="ru-RU"/>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w:t>
      </w:r>
      <w:r w:rsidRPr="00831188">
        <w:rPr>
          <w:rFonts w:ascii="Times New Roman" w:eastAsia="Times New Roman" w:hAnsi="Times New Roman" w:cs="Times New Roman"/>
          <w:color w:val="000000"/>
          <w:sz w:val="24"/>
          <w:szCs w:val="24"/>
          <w:lang w:eastAsia="ru-RU"/>
        </w:rPr>
        <w:br/>
        <w:t xml:space="preserve">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w:t>
      </w:r>
      <w:proofErr w:type="spellStart"/>
      <w:r w:rsidRPr="00831188">
        <w:rPr>
          <w:rFonts w:ascii="Times New Roman" w:eastAsia="Times New Roman" w:hAnsi="Times New Roman" w:cs="Times New Roman"/>
          <w:color w:val="000000"/>
          <w:sz w:val="24"/>
          <w:szCs w:val="24"/>
          <w:lang w:eastAsia="ru-RU"/>
        </w:rPr>
        <w:t>ситуаци</w:t>
      </w:r>
      <w:proofErr w:type="spellEnd"/>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т.</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 xml:space="preserve">формой речи. Овладение умениями начать, поддержать, закончить разговор, привлечь внимание </w:t>
      </w:r>
      <w:proofErr w:type="spellStart"/>
      <w:r w:rsidRPr="00831188">
        <w:rPr>
          <w:rFonts w:ascii="Times New Roman" w:eastAsia="Times New Roman" w:hAnsi="Times New Roman" w:cs="Times New Roman"/>
          <w:color w:val="000000"/>
          <w:sz w:val="24"/>
          <w:szCs w:val="24"/>
          <w:lang w:eastAsia="ru-RU"/>
        </w:rPr>
        <w:t>иях</w:t>
      </w:r>
      <w:proofErr w:type="spellEnd"/>
      <w:r w:rsidRPr="00831188">
        <w:rPr>
          <w:rFonts w:ascii="Times New Roman" w:eastAsia="Times New Roman" w:hAnsi="Times New Roman" w:cs="Times New Roman"/>
          <w:color w:val="000000"/>
          <w:sz w:val="24"/>
          <w:szCs w:val="24"/>
          <w:lang w:eastAsia="ru-RU"/>
        </w:rPr>
        <w:t xml:space="preserve"> учебного и бытового общения (приветствие, прощание,</w:t>
      </w:r>
      <w:r w:rsidRPr="00831188">
        <w:rPr>
          <w:rFonts w:ascii="Times New Roman" w:eastAsia="Times New Roman" w:hAnsi="Times New Roman" w:cs="Times New Roman"/>
          <w:color w:val="000000"/>
          <w:sz w:val="24"/>
          <w:szCs w:val="24"/>
          <w:lang w:eastAsia="ru-RU"/>
        </w:rPr>
        <w:br/>
        <w:t>извинение, благодарность, обращение с просьбой). Соблюдение орфоэпических норм и правильной интонации.</w:t>
      </w:r>
    </w:p>
    <w:p w14:paraId="0A15C92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Чтение. </w:t>
      </w:r>
      <w:r w:rsidRPr="00831188">
        <w:rPr>
          <w:rFonts w:ascii="Times New Roman" w:eastAsia="Times New Roman" w:hAnsi="Times New Roman" w:cs="Times New Roman"/>
          <w:color w:val="000000"/>
          <w:sz w:val="24"/>
          <w:szCs w:val="24"/>
          <w:lang w:eastAsia="ru-RU"/>
        </w:rPr>
        <w:t xml:space="preserve">Понимание учебного, художественного, научно-популярного текстов. Выборочное чтение с целью нахождения необходимого материала. Нахождение информации, заданной в тексте в явном виде. Формулирование простых </w:t>
      </w:r>
      <w:r w:rsidRPr="00831188">
        <w:rPr>
          <w:rFonts w:ascii="Times New Roman" w:eastAsia="Times New Roman" w:hAnsi="Times New Roman" w:cs="Times New Roman"/>
          <w:color w:val="000000"/>
          <w:sz w:val="24"/>
          <w:szCs w:val="24"/>
          <w:lang w:eastAsia="ru-RU"/>
        </w:rPr>
        <w:lastRenderedPageBreak/>
        <w:t>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 Овладение технической стороной процесса чтения.</w:t>
      </w:r>
    </w:p>
    <w:p w14:paraId="00D1E5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Письмо. </w:t>
      </w:r>
      <w:r w:rsidRPr="00831188">
        <w:rPr>
          <w:rFonts w:ascii="Times New Roman" w:eastAsia="Times New Roman" w:hAnsi="Times New Roman" w:cs="Times New Roman"/>
          <w:color w:val="000000"/>
          <w:sz w:val="24"/>
          <w:szCs w:val="24"/>
          <w:lang w:eastAsia="ru-RU"/>
        </w:rPr>
        <w:t>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(с помощью взрослого/самостоятельно) небольших собственных п.).</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т.</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текстов (рассказов) по интересной детям тематике (на основе впечатлений, литературных произведений, сюжетных картин, серий картин, просмотра фрагмента видеозаписи и</w:t>
      </w:r>
    </w:p>
    <w:p w14:paraId="0F55E36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Учебный предмет «Русский язык» состоит из двух разделов: «Обучение грамоте» (I дополнительный - I класс) и «Русский язык» (II – IV класс).</w:t>
      </w:r>
    </w:p>
    <w:p w14:paraId="6D00F3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А) Обучение грамоте</w:t>
      </w:r>
    </w:p>
    <w:p w14:paraId="58898299"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Письменная речь (чтение и письмо) представляет собой более сложную форму речевой деятельности. Овладение чтением и пись</w:t>
      </w:r>
      <w:r w:rsidR="00831188" w:rsidRPr="00831188">
        <w:rPr>
          <w:rFonts w:ascii="Times New Roman" w:eastAsia="Times New Roman" w:hAnsi="Times New Roman" w:cs="Times New Roman"/>
          <w:color w:val="000000"/>
          <w:sz w:val="24"/>
          <w:szCs w:val="24"/>
          <w:lang w:eastAsia="ru-RU"/>
        </w:rPr>
        <w:softHyphen/>
        <w:t>мом характеризует более высокий уровень речевого развития ребен</w:t>
      </w:r>
      <w:r w:rsidR="00831188" w:rsidRPr="00831188">
        <w:rPr>
          <w:rFonts w:ascii="Times New Roman" w:eastAsia="Times New Roman" w:hAnsi="Times New Roman" w:cs="Times New Roman"/>
          <w:color w:val="000000"/>
          <w:sz w:val="24"/>
          <w:szCs w:val="24"/>
          <w:lang w:eastAsia="ru-RU"/>
        </w:rPr>
        <w:softHyphen/>
        <w:t>ка. Вместе с тем овладение навыком чтения и письма требует до</w:t>
      </w:r>
      <w:r w:rsidR="00831188" w:rsidRPr="00831188">
        <w:rPr>
          <w:rFonts w:ascii="Times New Roman" w:eastAsia="Times New Roman" w:hAnsi="Times New Roman" w:cs="Times New Roman"/>
          <w:color w:val="000000"/>
          <w:sz w:val="24"/>
          <w:szCs w:val="24"/>
          <w:lang w:eastAsia="ru-RU"/>
        </w:rPr>
        <w:softHyphen/>
        <w:t>статочно высокого уровня сформированности устной речи, языко</w:t>
      </w:r>
      <w:r w:rsidR="00831188" w:rsidRPr="00831188">
        <w:rPr>
          <w:rFonts w:ascii="Times New Roman" w:eastAsia="Times New Roman" w:hAnsi="Times New Roman" w:cs="Times New Roman"/>
          <w:color w:val="000000"/>
          <w:sz w:val="24"/>
          <w:szCs w:val="24"/>
          <w:lang w:eastAsia="ru-RU"/>
        </w:rPr>
        <w:softHyphen/>
        <w:t>вых обобщений (фонематических, лексических, морфологических, синтаксических).</w:t>
      </w:r>
    </w:p>
    <w:p w14:paraId="2E63FFC6"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овладения чтением и письмом обучающийся переходит от практического владения устной речью к осознанию языковых про</w:t>
      </w:r>
      <w:r w:rsidR="00831188" w:rsidRPr="00831188">
        <w:rPr>
          <w:rFonts w:ascii="Times New Roman" w:eastAsia="Times New Roman" w:hAnsi="Times New Roman" w:cs="Times New Roman"/>
          <w:color w:val="000000"/>
          <w:sz w:val="24"/>
          <w:szCs w:val="24"/>
          <w:lang w:eastAsia="ru-RU"/>
        </w:rPr>
        <w:softHyphen/>
        <w:t>цессов.</w:t>
      </w:r>
    </w:p>
    <w:p w14:paraId="4D5820C0"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Учитывая особенности нарушений речи у обучающихся с ТНР, а также психологическую характеристику процессов овладения чтением и письмом, содержание программы в I (I дополнительном) классе по данному разделу предусматривает формирование следующих умений: анализировать предложения на слова; определять слоговую структуру слова; правильно артикулировать звуки; правильно воспроизводить </w:t>
      </w:r>
      <w:proofErr w:type="spellStart"/>
      <w:r w:rsidR="00831188" w:rsidRPr="00831188">
        <w:rPr>
          <w:rFonts w:ascii="Times New Roman" w:eastAsia="Times New Roman" w:hAnsi="Times New Roman" w:cs="Times New Roman"/>
          <w:color w:val="000000"/>
          <w:sz w:val="24"/>
          <w:szCs w:val="24"/>
          <w:lang w:eastAsia="ru-RU"/>
        </w:rPr>
        <w:t>звукослоговую</w:t>
      </w:r>
      <w:proofErr w:type="spellEnd"/>
      <w:r w:rsidR="00831188" w:rsidRPr="00831188">
        <w:rPr>
          <w:rFonts w:ascii="Times New Roman" w:eastAsia="Times New Roman" w:hAnsi="Times New Roman" w:cs="Times New Roman"/>
          <w:color w:val="000000"/>
          <w:sz w:val="24"/>
          <w:szCs w:val="24"/>
          <w:lang w:eastAsia="ru-RU"/>
        </w:rPr>
        <w:t xml:space="preserve"> структуру слов, осо</w:t>
      </w:r>
      <w:r w:rsidR="00831188" w:rsidRPr="00831188">
        <w:rPr>
          <w:rFonts w:ascii="Times New Roman" w:eastAsia="Times New Roman" w:hAnsi="Times New Roman" w:cs="Times New Roman"/>
          <w:color w:val="000000"/>
          <w:sz w:val="24"/>
          <w:szCs w:val="24"/>
          <w:lang w:eastAsia="ru-RU"/>
        </w:rPr>
        <w:softHyphen/>
        <w:t>бенно многосложных и со стечением согласных в соответствии с пра</w:t>
      </w:r>
      <w:r w:rsidR="00831188" w:rsidRPr="00831188">
        <w:rPr>
          <w:rFonts w:ascii="Times New Roman" w:eastAsia="Times New Roman" w:hAnsi="Times New Roman" w:cs="Times New Roman"/>
          <w:color w:val="000000"/>
          <w:sz w:val="24"/>
          <w:szCs w:val="24"/>
          <w:lang w:eastAsia="ru-RU"/>
        </w:rPr>
        <w:softHyphen/>
        <w:t xml:space="preserve">вилами орфоэпии; различать звуки, особенно сходные акустически и </w:t>
      </w:r>
      <w:proofErr w:type="spellStart"/>
      <w:r w:rsidR="00831188" w:rsidRPr="00831188">
        <w:rPr>
          <w:rFonts w:ascii="Times New Roman" w:eastAsia="Times New Roman" w:hAnsi="Times New Roman" w:cs="Times New Roman"/>
          <w:color w:val="000000"/>
          <w:sz w:val="24"/>
          <w:szCs w:val="24"/>
          <w:lang w:eastAsia="ru-RU"/>
        </w:rPr>
        <w:t>артикуляторно</w:t>
      </w:r>
      <w:proofErr w:type="spellEnd"/>
      <w:r w:rsidR="00831188" w:rsidRPr="00831188">
        <w:rPr>
          <w:rFonts w:ascii="Times New Roman" w:eastAsia="Times New Roman" w:hAnsi="Times New Roman" w:cs="Times New Roman"/>
          <w:color w:val="000000"/>
          <w:sz w:val="24"/>
          <w:szCs w:val="24"/>
          <w:lang w:eastAsia="ru-RU"/>
        </w:rPr>
        <w:t>, на слух и в произношении; определять различия гласных и согласных, ударных и безударных гласных, звонких и глухих, твердых и мягких, а также свистящих, шипящих и аффрикат, аффрикат и звуков, входящих в их состав (</w:t>
      </w:r>
      <w:r w:rsidR="00831188" w:rsidRPr="00831188">
        <w:rPr>
          <w:rFonts w:ascii="Times New Roman" w:eastAsia="Times New Roman" w:hAnsi="Times New Roman" w:cs="Times New Roman"/>
          <w:b/>
          <w:bCs/>
          <w:color w:val="000000"/>
          <w:sz w:val="24"/>
          <w:szCs w:val="24"/>
          <w:lang w:eastAsia="ru-RU"/>
        </w:rPr>
        <w:t>с-ш, з-ж, ц-с, ч-щ, ч-ц</w:t>
      </w:r>
      <w:r w:rsidR="00831188" w:rsidRPr="00831188">
        <w:rPr>
          <w:rFonts w:ascii="Times New Roman" w:eastAsia="Times New Roman" w:hAnsi="Times New Roman" w:cs="Times New Roman"/>
          <w:color w:val="000000"/>
          <w:sz w:val="24"/>
          <w:szCs w:val="24"/>
          <w:lang w:eastAsia="ru-RU"/>
        </w:rPr>
        <w:t xml:space="preserve">); характеризовать звуки по их основным признакам (согласный - гласный, звонкий - глухой, твердый - мягкий); осуществлять звуковой анализ слов; сравнивать слова по их слоговому и звуковому составу; различать зрительные образы букв, определять их сходство и различие; синтезировать слоги в слова, слова в предложения; овладевать слитным </w:t>
      </w:r>
      <w:proofErr w:type="spellStart"/>
      <w:r w:rsidR="00831188" w:rsidRPr="00831188">
        <w:rPr>
          <w:rFonts w:ascii="Times New Roman" w:eastAsia="Times New Roman" w:hAnsi="Times New Roman" w:cs="Times New Roman"/>
          <w:color w:val="000000"/>
          <w:sz w:val="24"/>
          <w:szCs w:val="24"/>
          <w:lang w:eastAsia="ru-RU"/>
        </w:rPr>
        <w:t>послоговым</w:t>
      </w:r>
      <w:proofErr w:type="spellEnd"/>
      <w:r w:rsidR="00831188" w:rsidRPr="00831188">
        <w:rPr>
          <w:rFonts w:ascii="Times New Roman" w:eastAsia="Times New Roman" w:hAnsi="Times New Roman" w:cs="Times New Roman"/>
          <w:color w:val="000000"/>
          <w:sz w:val="24"/>
          <w:szCs w:val="24"/>
          <w:lang w:eastAsia="ru-RU"/>
        </w:rPr>
        <w:t xml:space="preserve"> чтением; правильно понимать читаемые слова, предложения, тексты; каллиграфически правильно воспроизводить зрительные образы букв и слов.</w:t>
      </w:r>
    </w:p>
    <w:p w14:paraId="48ED4D13"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Ведущим методом обучения грамоте обучающихся с ТНР является звуковой аналитико-синтетический метод.</w:t>
      </w:r>
    </w:p>
    <w:p w14:paraId="52B2BE3F"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Процесс обучения грамоте обучающихся с ТНР подразделяется на два периода: подготовительный или </w:t>
      </w:r>
      <w:proofErr w:type="spellStart"/>
      <w:r w:rsidR="00831188" w:rsidRPr="00831188">
        <w:rPr>
          <w:rFonts w:ascii="Times New Roman" w:eastAsia="Times New Roman" w:hAnsi="Times New Roman" w:cs="Times New Roman"/>
          <w:color w:val="000000"/>
          <w:sz w:val="24"/>
          <w:szCs w:val="24"/>
          <w:lang w:eastAsia="ru-RU"/>
        </w:rPr>
        <w:t>добукварный</w:t>
      </w:r>
      <w:proofErr w:type="spellEnd"/>
      <w:r w:rsidR="00831188" w:rsidRPr="00831188">
        <w:rPr>
          <w:rFonts w:ascii="Times New Roman" w:eastAsia="Times New Roman" w:hAnsi="Times New Roman" w:cs="Times New Roman"/>
          <w:color w:val="000000"/>
          <w:sz w:val="24"/>
          <w:szCs w:val="24"/>
          <w:lang w:eastAsia="ru-RU"/>
        </w:rPr>
        <w:t>; букварный.</w:t>
      </w:r>
    </w:p>
    <w:p w14:paraId="2E3969C1"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подготовительный период формируются необходимые речевые и неречевые предпосылки обучения грамоте. Для успешного ов</w:t>
      </w:r>
      <w:r w:rsidR="00831188" w:rsidRPr="00831188">
        <w:rPr>
          <w:rFonts w:ascii="Times New Roman" w:eastAsia="Times New Roman" w:hAnsi="Times New Roman" w:cs="Times New Roman"/>
          <w:color w:val="000000"/>
          <w:sz w:val="24"/>
          <w:szCs w:val="24"/>
          <w:lang w:eastAsia="ru-RU"/>
        </w:rPr>
        <w:softHyphen/>
        <w:t>ладения чтением и письмом обучающиеся должны анализировать предложе</w:t>
      </w:r>
      <w:r w:rsidR="00831188" w:rsidRPr="00831188">
        <w:rPr>
          <w:rFonts w:ascii="Times New Roman" w:eastAsia="Times New Roman" w:hAnsi="Times New Roman" w:cs="Times New Roman"/>
          <w:color w:val="000000"/>
          <w:sz w:val="24"/>
          <w:szCs w:val="24"/>
          <w:lang w:eastAsia="ru-RU"/>
        </w:rPr>
        <w:softHyphen/>
        <w:t>ния на слова, осуществлять слоговой и фонематический анализ, диф</w:t>
      </w:r>
      <w:r w:rsidR="00831188" w:rsidRPr="00831188">
        <w:rPr>
          <w:rFonts w:ascii="Times New Roman" w:eastAsia="Times New Roman" w:hAnsi="Times New Roman" w:cs="Times New Roman"/>
          <w:color w:val="000000"/>
          <w:sz w:val="24"/>
          <w:szCs w:val="24"/>
          <w:lang w:eastAsia="ru-RU"/>
        </w:rPr>
        <w:softHyphen/>
        <w:t xml:space="preserve">ференцировать звуки на слух и в произношении, иметь достаточный словарный запас, владеть грамматическим строем речи, уметь отвечать на вопросы о прочитанном учителем тексте, составлять простые предложения. Овладению буквенными обозначениями предшествует работа по развитию двигательных умений (развитие тонкой ручной моторики) и анализу зрительно-пространственных отношений, </w:t>
      </w:r>
      <w:r w:rsidR="00831188" w:rsidRPr="00831188">
        <w:rPr>
          <w:rFonts w:ascii="Times New Roman" w:eastAsia="Times New Roman" w:hAnsi="Times New Roman" w:cs="Times New Roman"/>
          <w:color w:val="000000"/>
          <w:sz w:val="24"/>
          <w:szCs w:val="24"/>
          <w:lang w:eastAsia="ru-RU"/>
        </w:rPr>
        <w:lastRenderedPageBreak/>
        <w:t xml:space="preserve">обеспечивающих подготовку кинестетического и зрительного анализаторов к восприятию и письму букв и их элементов, и умение ориентироваться на странице тетради, классной доске, а также формирование </w:t>
      </w:r>
      <w:proofErr w:type="spellStart"/>
      <w:r w:rsidR="00831188" w:rsidRPr="00831188">
        <w:rPr>
          <w:rFonts w:ascii="Times New Roman" w:eastAsia="Times New Roman" w:hAnsi="Times New Roman" w:cs="Times New Roman"/>
          <w:color w:val="000000"/>
          <w:sz w:val="24"/>
          <w:szCs w:val="24"/>
          <w:lang w:eastAsia="ru-RU"/>
        </w:rPr>
        <w:t>графомо</w:t>
      </w:r>
      <w:r w:rsidR="00831188" w:rsidRPr="00831188">
        <w:rPr>
          <w:rFonts w:ascii="Times New Roman" w:eastAsia="Times New Roman" w:hAnsi="Times New Roman" w:cs="Times New Roman"/>
          <w:color w:val="000000"/>
          <w:sz w:val="24"/>
          <w:szCs w:val="24"/>
          <w:lang w:eastAsia="ru-RU"/>
        </w:rPr>
        <w:softHyphen/>
        <w:t>торных</w:t>
      </w:r>
      <w:proofErr w:type="spellEnd"/>
      <w:r w:rsidR="00831188" w:rsidRPr="00831188">
        <w:rPr>
          <w:rFonts w:ascii="Times New Roman" w:eastAsia="Times New Roman" w:hAnsi="Times New Roman" w:cs="Times New Roman"/>
          <w:color w:val="000000"/>
          <w:sz w:val="24"/>
          <w:szCs w:val="24"/>
          <w:lang w:eastAsia="ru-RU"/>
        </w:rPr>
        <w:t xml:space="preserve"> навыков, необходимых для дальнейшего воспроизведения букв.</w:t>
      </w:r>
    </w:p>
    <w:p w14:paraId="6B9AD60C"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букварный период ведется работа по обучению чтению и письму.</w:t>
      </w:r>
    </w:p>
    <w:p w14:paraId="2E12686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Последовательность изучения звуков и букв обучающимися с ТНР определяется следующим образом – от правильно произносимых звуков (и соответствующих им букв) к наиболее трудным по артикуляции, далее к мягким согласным, звонким согласным, аффрикатам. Каждый звук изучается сначала на уроках произношения в словах и фразах различной сложности, дифференцируется от других звуков, затем на уроках обучения грамоте изучается соответствующая буква.</w:t>
      </w:r>
    </w:p>
    <w:p w14:paraId="133BC309"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работы большая роль отводится звуко-слоговому и звуко-буквенному анализу слов, который дает возможность наблюдать способы обозначения мягкости согласных звуков на письме, замечать несоответствие между произношением и написанием, то есть заниматься орфографической пропедевтикой, развивать орфографическую зоркость.</w:t>
      </w:r>
    </w:p>
    <w:p w14:paraId="76B5E9A9"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ходе обучения чтению и письму проводится анализ печатного и письменного образа буквы, анализ графических знаков, из которых состоит буква; сопоставление с другими буквами, содержащими сходные элементы, упражнения в написании элементов букв, букв и соединений, слов и предложений, списывание слов, предложений, текстов с печатного образца.</w:t>
      </w:r>
    </w:p>
    <w:p w14:paraId="3BD1FDD8"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обучении грамоте необходимо привлечь внимание обучающихся к речи, ее звуковой стороне, научить выде</w:t>
      </w:r>
      <w:r w:rsidR="00831188" w:rsidRPr="00831188">
        <w:rPr>
          <w:rFonts w:ascii="Times New Roman" w:eastAsia="Times New Roman" w:hAnsi="Times New Roman" w:cs="Times New Roman"/>
          <w:color w:val="000000"/>
          <w:sz w:val="24"/>
          <w:szCs w:val="24"/>
          <w:lang w:eastAsia="ru-RU"/>
        </w:rPr>
        <w:softHyphen/>
        <w:t>лять из речевого потока отдельные слова, познакомить с основной функцией слова — обозначением предмета, действия, признака пред</w:t>
      </w:r>
      <w:r w:rsidR="00831188" w:rsidRPr="00831188">
        <w:rPr>
          <w:rFonts w:ascii="Times New Roman" w:eastAsia="Times New Roman" w:hAnsi="Times New Roman" w:cs="Times New Roman"/>
          <w:color w:val="000000"/>
          <w:sz w:val="24"/>
          <w:szCs w:val="24"/>
          <w:lang w:eastAsia="ru-RU"/>
        </w:rPr>
        <w:softHyphen/>
        <w:t>мета. Обучающиеся учатся определять общие, повторяющиеся слова в пред</w:t>
      </w:r>
      <w:r w:rsidR="00831188" w:rsidRPr="00831188">
        <w:rPr>
          <w:rFonts w:ascii="Times New Roman" w:eastAsia="Times New Roman" w:hAnsi="Times New Roman" w:cs="Times New Roman"/>
          <w:color w:val="000000"/>
          <w:sz w:val="24"/>
          <w:szCs w:val="24"/>
          <w:lang w:eastAsia="ru-RU"/>
        </w:rPr>
        <w:softHyphen/>
        <w:t>ложениях, дополнять предложение словом, определять место того или иного слова в предложении.</w:t>
      </w:r>
    </w:p>
    <w:p w14:paraId="02040E48" w14:textId="77777777" w:rsidR="00831188" w:rsidRPr="00831188" w:rsidRDefault="00A0114E"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Лишь после закрепления представлений о слове как значимой единице речи рекомендуется переходить к анализу </w:t>
      </w:r>
      <w:proofErr w:type="spellStart"/>
      <w:r w:rsidR="00831188" w:rsidRPr="00831188">
        <w:rPr>
          <w:rFonts w:ascii="Times New Roman" w:eastAsia="Times New Roman" w:hAnsi="Times New Roman" w:cs="Times New Roman"/>
          <w:color w:val="000000"/>
          <w:sz w:val="24"/>
          <w:szCs w:val="24"/>
          <w:lang w:eastAsia="ru-RU"/>
        </w:rPr>
        <w:t>звукослогового</w:t>
      </w:r>
      <w:proofErr w:type="spellEnd"/>
      <w:r w:rsidR="00831188" w:rsidRPr="00831188">
        <w:rPr>
          <w:rFonts w:ascii="Times New Roman" w:eastAsia="Times New Roman" w:hAnsi="Times New Roman" w:cs="Times New Roman"/>
          <w:color w:val="000000"/>
          <w:sz w:val="24"/>
          <w:szCs w:val="24"/>
          <w:lang w:eastAsia="ru-RU"/>
        </w:rPr>
        <w:t xml:space="preserve"> состава слова.</w:t>
      </w:r>
    </w:p>
    <w:p w14:paraId="70A48638" w14:textId="77777777" w:rsidR="00831188" w:rsidRPr="00831188" w:rsidRDefault="00831188" w:rsidP="005767E3">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процессе развития слогового анализа выделяются 3 этапа:</w:t>
      </w:r>
    </w:p>
    <w:p w14:paraId="72BDF6AC" w14:textId="77777777" w:rsidR="00831188" w:rsidRPr="00831188" w:rsidRDefault="00831188" w:rsidP="00E97358">
      <w:pPr>
        <w:numPr>
          <w:ilvl w:val="1"/>
          <w:numId w:val="1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определение слогового состава слова с опорой на вспомогатель</w:t>
      </w:r>
      <w:r w:rsidRPr="00831188">
        <w:rPr>
          <w:rFonts w:ascii="Times New Roman" w:eastAsia="Times New Roman" w:hAnsi="Times New Roman" w:cs="Times New Roman"/>
          <w:color w:val="000000"/>
          <w:sz w:val="24"/>
          <w:szCs w:val="24"/>
          <w:lang w:eastAsia="ru-RU"/>
        </w:rPr>
        <w:softHyphen/>
        <w:t>ные приемы (</w:t>
      </w:r>
      <w:proofErr w:type="spellStart"/>
      <w:r w:rsidRPr="00831188">
        <w:rPr>
          <w:rFonts w:ascii="Times New Roman" w:eastAsia="Times New Roman" w:hAnsi="Times New Roman" w:cs="Times New Roman"/>
          <w:color w:val="000000"/>
          <w:sz w:val="24"/>
          <w:szCs w:val="24"/>
          <w:lang w:eastAsia="ru-RU"/>
        </w:rPr>
        <w:t>отхлопывание</w:t>
      </w:r>
      <w:proofErr w:type="spellEnd"/>
      <w:r w:rsidRPr="00831188">
        <w:rPr>
          <w:rFonts w:ascii="Times New Roman" w:eastAsia="Times New Roman" w:hAnsi="Times New Roman" w:cs="Times New Roman"/>
          <w:color w:val="000000"/>
          <w:sz w:val="24"/>
          <w:szCs w:val="24"/>
          <w:lang w:eastAsia="ru-RU"/>
        </w:rPr>
        <w:t>, отстукивание и др.);</w:t>
      </w:r>
    </w:p>
    <w:p w14:paraId="7CAD1DA4" w14:textId="77777777" w:rsidR="00831188" w:rsidRPr="00831188" w:rsidRDefault="00831188" w:rsidP="00E97358">
      <w:pPr>
        <w:numPr>
          <w:ilvl w:val="1"/>
          <w:numId w:val="1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определение слогового состава слова с опорой на гласные зву</w:t>
      </w:r>
      <w:r w:rsidRPr="00831188">
        <w:rPr>
          <w:rFonts w:ascii="Times New Roman" w:eastAsia="Times New Roman" w:hAnsi="Times New Roman" w:cs="Times New Roman"/>
          <w:color w:val="000000"/>
          <w:sz w:val="24"/>
          <w:szCs w:val="24"/>
          <w:lang w:eastAsia="ru-RU"/>
        </w:rPr>
        <w:softHyphen/>
        <w:t>ки;</w:t>
      </w:r>
    </w:p>
    <w:p w14:paraId="185711D8" w14:textId="77777777" w:rsidR="00831188" w:rsidRPr="00831188" w:rsidRDefault="00831188" w:rsidP="00E97358">
      <w:pPr>
        <w:numPr>
          <w:ilvl w:val="1"/>
          <w:numId w:val="15"/>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определение количества слогов во внутренней речи (например, по заданию подобрать слова с двумя слогами).</w:t>
      </w:r>
    </w:p>
    <w:p w14:paraId="5F5449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Работа по анализу звуковой структуры слова проводится с уче</w:t>
      </w:r>
      <w:r w:rsidRPr="00831188">
        <w:rPr>
          <w:rFonts w:ascii="Times New Roman" w:eastAsia="Times New Roman" w:hAnsi="Times New Roman" w:cs="Times New Roman"/>
          <w:color w:val="000000"/>
          <w:sz w:val="24"/>
          <w:szCs w:val="24"/>
          <w:lang w:eastAsia="ru-RU"/>
        </w:rPr>
        <w:softHyphen/>
        <w:t>том онтогенетической последовательности появления различных форм звукового анализа в процессе речевого развития и содержит:</w:t>
      </w:r>
    </w:p>
    <w:p w14:paraId="3F8C49B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узнавание звука на фоне слова;</w:t>
      </w:r>
    </w:p>
    <w:p w14:paraId="03F5B7C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выделение первого и последнего звука в слове и определение места звука в слове (начало, середина, конец слова);</w:t>
      </w:r>
    </w:p>
    <w:p w14:paraId="0498C25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определение последовательности, количества, позиционного места звука в слове по отношению к другим звукам (какой по счету звук в слове, перед каким звуком, после какого звука слышится).</w:t>
      </w:r>
    </w:p>
    <w:p w14:paraId="7363293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Навык узнавания звука на фоне слова в серии заданий по выде</w:t>
      </w:r>
      <w:r w:rsidR="00831188" w:rsidRPr="00831188">
        <w:rPr>
          <w:rFonts w:ascii="Times New Roman" w:eastAsia="Times New Roman" w:hAnsi="Times New Roman" w:cs="Times New Roman"/>
          <w:color w:val="000000"/>
          <w:sz w:val="24"/>
          <w:szCs w:val="24"/>
          <w:lang w:eastAsia="ru-RU"/>
        </w:rPr>
        <w:softHyphen/>
        <w:t>лению 5 - 6 звуков (последовательно), например</w:t>
      </w:r>
      <w:r w:rsidR="00831188" w:rsidRPr="00831188">
        <w:rPr>
          <w:rFonts w:ascii="Times New Roman" w:eastAsia="Times New Roman" w:hAnsi="Times New Roman" w:cs="Times New Roman"/>
          <w:b/>
          <w:bCs/>
          <w:color w:val="000000"/>
          <w:sz w:val="24"/>
          <w:szCs w:val="24"/>
          <w:lang w:eastAsia="ru-RU"/>
        </w:rPr>
        <w:t> а, у, м, ж, р</w:t>
      </w:r>
      <w:r w:rsidR="00831188" w:rsidRPr="00831188">
        <w:rPr>
          <w:rFonts w:ascii="Times New Roman" w:eastAsia="Times New Roman" w:hAnsi="Times New Roman" w:cs="Times New Roman"/>
          <w:color w:val="000000"/>
          <w:sz w:val="24"/>
          <w:szCs w:val="24"/>
          <w:lang w:eastAsia="ru-RU"/>
        </w:rPr>
        <w:t>. Рабо</w:t>
      </w:r>
      <w:r w:rsidR="00831188" w:rsidRPr="00831188">
        <w:rPr>
          <w:rFonts w:ascii="Times New Roman" w:eastAsia="Times New Roman" w:hAnsi="Times New Roman" w:cs="Times New Roman"/>
          <w:color w:val="000000"/>
          <w:sz w:val="24"/>
          <w:szCs w:val="24"/>
          <w:lang w:eastAsia="ru-RU"/>
        </w:rPr>
        <w:softHyphen/>
        <w:t xml:space="preserve">та над каждым звуком начинается с анализа сюжетной картинки. В процессе беседы по картинке выделяется и </w:t>
      </w:r>
      <w:proofErr w:type="spellStart"/>
      <w:r w:rsidR="00831188" w:rsidRPr="00831188">
        <w:rPr>
          <w:rFonts w:ascii="Times New Roman" w:eastAsia="Times New Roman" w:hAnsi="Times New Roman" w:cs="Times New Roman"/>
          <w:color w:val="000000"/>
          <w:sz w:val="24"/>
          <w:szCs w:val="24"/>
          <w:lang w:eastAsia="ru-RU"/>
        </w:rPr>
        <w:t>оречевляется</w:t>
      </w:r>
      <w:proofErr w:type="spellEnd"/>
      <w:r w:rsidR="00831188" w:rsidRPr="00831188">
        <w:rPr>
          <w:rFonts w:ascii="Times New Roman" w:eastAsia="Times New Roman" w:hAnsi="Times New Roman" w:cs="Times New Roman"/>
          <w:color w:val="000000"/>
          <w:sz w:val="24"/>
          <w:szCs w:val="24"/>
          <w:lang w:eastAsia="ru-RU"/>
        </w:rPr>
        <w:t xml:space="preserve"> обучающимися со</w:t>
      </w:r>
      <w:r w:rsidR="00831188" w:rsidRPr="00831188">
        <w:rPr>
          <w:rFonts w:ascii="Times New Roman" w:eastAsia="Times New Roman" w:hAnsi="Times New Roman" w:cs="Times New Roman"/>
          <w:color w:val="000000"/>
          <w:sz w:val="24"/>
          <w:szCs w:val="24"/>
          <w:lang w:eastAsia="ru-RU"/>
        </w:rPr>
        <w:softHyphen/>
        <w:t>ответствующее звукоподражание</w:t>
      </w:r>
      <w:r w:rsidR="00831188" w:rsidRPr="00831188">
        <w:rPr>
          <w:rFonts w:ascii="Times New Roman" w:eastAsia="Times New Roman" w:hAnsi="Times New Roman" w:cs="Times New Roman"/>
          <w:b/>
          <w:bCs/>
          <w:color w:val="000000"/>
          <w:sz w:val="24"/>
          <w:szCs w:val="24"/>
          <w:lang w:eastAsia="ru-RU"/>
        </w:rPr>
        <w:t> (а-а</w:t>
      </w:r>
      <w:r w:rsidR="00831188" w:rsidRPr="00831188">
        <w:rPr>
          <w:rFonts w:ascii="Times New Roman" w:eastAsia="Times New Roman" w:hAnsi="Times New Roman" w:cs="Times New Roman"/>
          <w:color w:val="000000"/>
          <w:sz w:val="24"/>
          <w:szCs w:val="24"/>
          <w:lang w:eastAsia="ru-RU"/>
        </w:rPr>
        <w:t> - плачет ребенок, </w:t>
      </w:r>
      <w:r w:rsidR="00831188" w:rsidRPr="00831188">
        <w:rPr>
          <w:rFonts w:ascii="Times New Roman" w:eastAsia="Times New Roman" w:hAnsi="Times New Roman" w:cs="Times New Roman"/>
          <w:b/>
          <w:bCs/>
          <w:color w:val="000000"/>
          <w:sz w:val="24"/>
          <w:szCs w:val="24"/>
          <w:lang w:eastAsia="ru-RU"/>
        </w:rPr>
        <w:t>у</w:t>
      </w:r>
      <w:r w:rsidR="00831188" w:rsidRPr="00831188">
        <w:rPr>
          <w:rFonts w:ascii="Times New Roman" w:eastAsia="Times New Roman" w:hAnsi="Times New Roman" w:cs="Times New Roman"/>
          <w:color w:val="000000"/>
          <w:sz w:val="24"/>
          <w:szCs w:val="24"/>
          <w:lang w:eastAsia="ru-RU"/>
        </w:rPr>
        <w:t>-</w:t>
      </w:r>
      <w:r w:rsidR="00831188" w:rsidRPr="00831188">
        <w:rPr>
          <w:rFonts w:ascii="Times New Roman" w:eastAsia="Times New Roman" w:hAnsi="Times New Roman" w:cs="Times New Roman"/>
          <w:b/>
          <w:bCs/>
          <w:color w:val="000000"/>
          <w:sz w:val="24"/>
          <w:szCs w:val="24"/>
          <w:lang w:eastAsia="ru-RU"/>
        </w:rPr>
        <w:t>у</w:t>
      </w:r>
      <w:r w:rsidR="00831188" w:rsidRPr="00831188">
        <w:rPr>
          <w:rFonts w:ascii="Times New Roman" w:eastAsia="Times New Roman" w:hAnsi="Times New Roman" w:cs="Times New Roman"/>
          <w:color w:val="000000"/>
          <w:sz w:val="24"/>
          <w:szCs w:val="24"/>
          <w:lang w:eastAsia="ru-RU"/>
        </w:rPr>
        <w:t> - воет волк,</w:t>
      </w:r>
      <w:r w:rsidR="00831188" w:rsidRPr="00831188">
        <w:rPr>
          <w:rFonts w:ascii="Times New Roman" w:eastAsia="Times New Roman" w:hAnsi="Times New Roman" w:cs="Times New Roman"/>
          <w:b/>
          <w:bCs/>
          <w:color w:val="000000"/>
          <w:sz w:val="24"/>
          <w:szCs w:val="24"/>
          <w:lang w:eastAsia="ru-RU"/>
        </w:rPr>
        <w:t> м-м</w:t>
      </w:r>
      <w:r w:rsidR="00831188" w:rsidRPr="00831188">
        <w:rPr>
          <w:rFonts w:ascii="Times New Roman" w:eastAsia="Times New Roman" w:hAnsi="Times New Roman" w:cs="Times New Roman"/>
          <w:color w:val="000000"/>
          <w:sz w:val="24"/>
          <w:szCs w:val="24"/>
          <w:lang w:eastAsia="ru-RU"/>
        </w:rPr>
        <w:t> - мычит теленок,</w:t>
      </w:r>
      <w:r w:rsidR="00831188" w:rsidRPr="00831188">
        <w:rPr>
          <w:rFonts w:ascii="Times New Roman" w:eastAsia="Times New Roman" w:hAnsi="Times New Roman" w:cs="Times New Roman"/>
          <w:b/>
          <w:bCs/>
          <w:color w:val="000000"/>
          <w:sz w:val="24"/>
          <w:szCs w:val="24"/>
          <w:lang w:eastAsia="ru-RU"/>
        </w:rPr>
        <w:t> ж-ж</w:t>
      </w:r>
      <w:r w:rsidR="00831188" w:rsidRPr="00831188">
        <w:rPr>
          <w:rFonts w:ascii="Times New Roman" w:eastAsia="Times New Roman" w:hAnsi="Times New Roman" w:cs="Times New Roman"/>
          <w:color w:val="000000"/>
          <w:sz w:val="24"/>
          <w:szCs w:val="24"/>
          <w:lang w:eastAsia="ru-RU"/>
        </w:rPr>
        <w:t> - жужжит жук,</w:t>
      </w:r>
      <w:r w:rsidR="00831188" w:rsidRPr="00831188">
        <w:rPr>
          <w:rFonts w:ascii="Times New Roman" w:eastAsia="Times New Roman" w:hAnsi="Times New Roman" w:cs="Times New Roman"/>
          <w:b/>
          <w:bCs/>
          <w:color w:val="000000"/>
          <w:sz w:val="24"/>
          <w:szCs w:val="24"/>
          <w:lang w:eastAsia="ru-RU"/>
        </w:rPr>
        <w:t> р-р</w:t>
      </w:r>
      <w:r w:rsidR="00831188" w:rsidRPr="00831188">
        <w:rPr>
          <w:rFonts w:ascii="Times New Roman" w:eastAsia="Times New Roman" w:hAnsi="Times New Roman" w:cs="Times New Roman"/>
          <w:color w:val="000000"/>
          <w:sz w:val="24"/>
          <w:szCs w:val="24"/>
          <w:lang w:eastAsia="ru-RU"/>
        </w:rPr>
        <w:t> - рычит со</w:t>
      </w:r>
      <w:r w:rsidR="00831188" w:rsidRPr="00831188">
        <w:rPr>
          <w:rFonts w:ascii="Times New Roman" w:eastAsia="Times New Roman" w:hAnsi="Times New Roman" w:cs="Times New Roman"/>
          <w:color w:val="000000"/>
          <w:sz w:val="24"/>
          <w:szCs w:val="24"/>
          <w:lang w:eastAsia="ru-RU"/>
        </w:rPr>
        <w:softHyphen/>
        <w:t>бака).</w:t>
      </w:r>
    </w:p>
    <w:p w14:paraId="3E30042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После воспроизведения звукоподражания обучающиеся учатся слы</w:t>
      </w:r>
      <w:r w:rsidR="00831188" w:rsidRPr="00831188">
        <w:rPr>
          <w:rFonts w:ascii="Times New Roman" w:eastAsia="Times New Roman" w:hAnsi="Times New Roman" w:cs="Times New Roman"/>
          <w:color w:val="000000"/>
          <w:sz w:val="24"/>
          <w:szCs w:val="24"/>
          <w:lang w:eastAsia="ru-RU"/>
        </w:rPr>
        <w:softHyphen/>
        <w:t>шать этот звук в односложных и двухсложных словах, включающих данный звук и не включающих его (например, определяют, слышит</w:t>
      </w:r>
      <w:r w:rsidR="00831188" w:rsidRPr="00831188">
        <w:rPr>
          <w:rFonts w:ascii="Times New Roman" w:eastAsia="Times New Roman" w:hAnsi="Times New Roman" w:cs="Times New Roman"/>
          <w:color w:val="000000"/>
          <w:sz w:val="24"/>
          <w:szCs w:val="24"/>
          <w:lang w:eastAsia="ru-RU"/>
        </w:rPr>
        <w:softHyphen/>
        <w:t>ся ли жужжание жука в словах</w:t>
      </w:r>
      <w:r w:rsidR="00831188" w:rsidRPr="00831188">
        <w:rPr>
          <w:rFonts w:ascii="Times New Roman" w:eastAsia="Times New Roman" w:hAnsi="Times New Roman" w:cs="Times New Roman"/>
          <w:i/>
          <w:iCs/>
          <w:color w:val="000000"/>
          <w:sz w:val="24"/>
          <w:szCs w:val="24"/>
          <w:lang w:eastAsia="ru-RU"/>
        </w:rPr>
        <w:t> жук, окно, пожар, мыло, жираф).</w:t>
      </w:r>
    </w:p>
    <w:p w14:paraId="531B633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Выделение первого и последнего звука в односложных — двух</w:t>
      </w:r>
      <w:r w:rsidR="00831188" w:rsidRPr="00831188">
        <w:rPr>
          <w:rFonts w:ascii="Times New Roman" w:eastAsia="Times New Roman" w:hAnsi="Times New Roman" w:cs="Times New Roman"/>
          <w:color w:val="000000"/>
          <w:sz w:val="24"/>
          <w:szCs w:val="24"/>
          <w:lang w:eastAsia="ru-RU"/>
        </w:rPr>
        <w:softHyphen/>
        <w:t>сложных словах, определение места звука: начало, середина, конец.</w:t>
      </w:r>
    </w:p>
    <w:p w14:paraId="5CB93CA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Прежде всего обучающиеся учатся выделять первый ударный глас</w:t>
      </w:r>
      <w:r w:rsidR="00831188" w:rsidRPr="00831188">
        <w:rPr>
          <w:rFonts w:ascii="Times New Roman" w:eastAsia="Times New Roman" w:hAnsi="Times New Roman" w:cs="Times New Roman"/>
          <w:color w:val="000000"/>
          <w:sz w:val="24"/>
          <w:szCs w:val="24"/>
          <w:lang w:eastAsia="ru-RU"/>
        </w:rPr>
        <w:softHyphen/>
        <w:t>ный из слова</w:t>
      </w:r>
      <w:r w:rsidR="00831188" w:rsidRPr="00831188">
        <w:rPr>
          <w:rFonts w:ascii="Times New Roman" w:eastAsia="Times New Roman" w:hAnsi="Times New Roman" w:cs="Times New Roman"/>
          <w:i/>
          <w:iCs/>
          <w:color w:val="000000"/>
          <w:sz w:val="24"/>
          <w:szCs w:val="24"/>
          <w:lang w:eastAsia="ru-RU"/>
        </w:rPr>
        <w:t> (Оля, Аня, Уля</w:t>
      </w:r>
      <w:r w:rsidR="00831188" w:rsidRPr="00831188">
        <w:rPr>
          <w:rFonts w:ascii="Times New Roman" w:eastAsia="Times New Roman" w:hAnsi="Times New Roman" w:cs="Times New Roman"/>
          <w:color w:val="000000"/>
          <w:sz w:val="24"/>
          <w:szCs w:val="24"/>
          <w:lang w:eastAsia="ru-RU"/>
        </w:rPr>
        <w:t>), далее формируется умение выделять первый согласный (не взрывной) из односложных слов (например, звук</w:t>
      </w:r>
      <w:r w:rsidR="00831188" w:rsidRPr="00831188">
        <w:rPr>
          <w:rFonts w:ascii="Times New Roman" w:eastAsia="Times New Roman" w:hAnsi="Times New Roman" w:cs="Times New Roman"/>
          <w:b/>
          <w:bCs/>
          <w:color w:val="000000"/>
          <w:sz w:val="24"/>
          <w:szCs w:val="24"/>
          <w:lang w:eastAsia="ru-RU"/>
        </w:rPr>
        <w:t> м</w:t>
      </w:r>
      <w:r w:rsidR="00831188" w:rsidRPr="00831188">
        <w:rPr>
          <w:rFonts w:ascii="Times New Roman" w:eastAsia="Times New Roman" w:hAnsi="Times New Roman" w:cs="Times New Roman"/>
          <w:color w:val="000000"/>
          <w:sz w:val="24"/>
          <w:szCs w:val="24"/>
          <w:lang w:eastAsia="ru-RU"/>
        </w:rPr>
        <w:t> в словах</w:t>
      </w:r>
      <w:r w:rsidR="00831188" w:rsidRPr="00831188">
        <w:rPr>
          <w:rFonts w:ascii="Times New Roman" w:eastAsia="Times New Roman" w:hAnsi="Times New Roman" w:cs="Times New Roman"/>
          <w:i/>
          <w:iCs/>
          <w:color w:val="000000"/>
          <w:sz w:val="24"/>
          <w:szCs w:val="24"/>
          <w:lang w:eastAsia="ru-RU"/>
        </w:rPr>
        <w:t> мак, мох, мал</w:t>
      </w:r>
      <w:r w:rsidR="00831188" w:rsidRPr="00831188">
        <w:rPr>
          <w:rFonts w:ascii="Times New Roman" w:eastAsia="Times New Roman" w:hAnsi="Times New Roman" w:cs="Times New Roman"/>
          <w:color w:val="000000"/>
          <w:sz w:val="24"/>
          <w:szCs w:val="24"/>
          <w:lang w:eastAsia="ru-RU"/>
        </w:rPr>
        <w:t> и др.).</w:t>
      </w:r>
    </w:p>
    <w:p w14:paraId="49586AB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дальнейшем обучающиеся учатся выделять глухой взрывной звук в конце слова</w:t>
      </w:r>
      <w:r w:rsidRPr="00831188">
        <w:rPr>
          <w:rFonts w:ascii="Times New Roman" w:eastAsia="Times New Roman" w:hAnsi="Times New Roman" w:cs="Times New Roman"/>
          <w:i/>
          <w:iCs/>
          <w:color w:val="000000"/>
          <w:sz w:val="24"/>
          <w:szCs w:val="24"/>
          <w:lang w:eastAsia="ru-RU"/>
        </w:rPr>
        <w:t> (кот, мак),</w:t>
      </w:r>
      <w:r w:rsidRPr="00831188">
        <w:rPr>
          <w:rFonts w:ascii="Times New Roman" w:eastAsia="Times New Roman" w:hAnsi="Times New Roman" w:cs="Times New Roman"/>
          <w:color w:val="000000"/>
          <w:sz w:val="24"/>
          <w:szCs w:val="24"/>
          <w:lang w:eastAsia="ru-RU"/>
        </w:rPr>
        <w:t> сонорный звук в конце слова</w:t>
      </w:r>
      <w:r w:rsidRPr="00831188">
        <w:rPr>
          <w:rFonts w:ascii="Times New Roman" w:eastAsia="Times New Roman" w:hAnsi="Times New Roman" w:cs="Times New Roman"/>
          <w:i/>
          <w:iCs/>
          <w:color w:val="000000"/>
          <w:sz w:val="24"/>
          <w:szCs w:val="24"/>
          <w:lang w:eastAsia="ru-RU"/>
        </w:rPr>
        <w:t> (дым, дом, сон, сын).</w:t>
      </w:r>
    </w:p>
    <w:p w14:paraId="6002FA7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Определение последовательности, количества и места звука в слове. Эта форма фонематического анализа является наиболее слож</w:t>
      </w:r>
      <w:r w:rsidR="00831188" w:rsidRPr="00831188">
        <w:rPr>
          <w:rFonts w:ascii="Times New Roman" w:eastAsia="Times New Roman" w:hAnsi="Times New Roman" w:cs="Times New Roman"/>
          <w:color w:val="000000"/>
          <w:sz w:val="24"/>
          <w:szCs w:val="24"/>
          <w:lang w:eastAsia="ru-RU"/>
        </w:rPr>
        <w:softHyphen/>
        <w:t>ной и формируется у обучающихся с ТНР длительное время. Вместе с тем определение последовательности, количества и места звуков в слове представляет собой важную предпосылку для успешного овладения чтением и письмом.</w:t>
      </w:r>
    </w:p>
    <w:p w14:paraId="6D4ECCF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этой формы фонематического анализа рекомендуется проводить в букварный период в два этапа: развитие фонематического анализа простых односложных слов (без стечений согласных); раз</w:t>
      </w:r>
      <w:r w:rsidR="00831188" w:rsidRPr="00831188">
        <w:rPr>
          <w:rFonts w:ascii="Times New Roman" w:eastAsia="Times New Roman" w:hAnsi="Times New Roman" w:cs="Times New Roman"/>
          <w:color w:val="000000"/>
          <w:sz w:val="24"/>
          <w:szCs w:val="24"/>
          <w:lang w:eastAsia="ru-RU"/>
        </w:rPr>
        <w:softHyphen/>
        <w:t>витие фонематического анализа двух-трехсложных слов.</w:t>
      </w:r>
    </w:p>
    <w:p w14:paraId="0319181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фонематического анализа односложных слов необхо</w:t>
      </w:r>
      <w:r w:rsidR="00831188" w:rsidRPr="00831188">
        <w:rPr>
          <w:rFonts w:ascii="Times New Roman" w:eastAsia="Times New Roman" w:hAnsi="Times New Roman" w:cs="Times New Roman"/>
          <w:color w:val="000000"/>
          <w:sz w:val="24"/>
          <w:szCs w:val="24"/>
          <w:lang w:eastAsia="ru-RU"/>
        </w:rPr>
        <w:softHyphen/>
        <w:t>димо проводить с учетом поэтапного формирования умственных действий (П. Я. Гальперин, Д. Б. Эльконин): а) выполнение дей</w:t>
      </w:r>
      <w:r w:rsidR="00831188" w:rsidRPr="00831188">
        <w:rPr>
          <w:rFonts w:ascii="Times New Roman" w:eastAsia="Times New Roman" w:hAnsi="Times New Roman" w:cs="Times New Roman"/>
          <w:color w:val="000000"/>
          <w:sz w:val="24"/>
          <w:szCs w:val="24"/>
          <w:lang w:eastAsia="ru-RU"/>
        </w:rPr>
        <w:softHyphen/>
        <w:t>ствия фонематического анализа с опорой на внешние действия (гра</w:t>
      </w:r>
      <w:r w:rsidR="00831188" w:rsidRPr="00831188">
        <w:rPr>
          <w:rFonts w:ascii="Times New Roman" w:eastAsia="Times New Roman" w:hAnsi="Times New Roman" w:cs="Times New Roman"/>
          <w:color w:val="000000"/>
          <w:sz w:val="24"/>
          <w:szCs w:val="24"/>
          <w:lang w:eastAsia="ru-RU"/>
        </w:rPr>
        <w:softHyphen/>
        <w:t>фические схемы и фишки); б) выполнение действия фонематичес</w:t>
      </w:r>
      <w:r w:rsidR="00831188" w:rsidRPr="00831188">
        <w:rPr>
          <w:rFonts w:ascii="Times New Roman" w:eastAsia="Times New Roman" w:hAnsi="Times New Roman" w:cs="Times New Roman"/>
          <w:color w:val="000000"/>
          <w:sz w:val="24"/>
          <w:szCs w:val="24"/>
          <w:lang w:eastAsia="ru-RU"/>
        </w:rPr>
        <w:softHyphen/>
        <w:t>кого анализа в речевом плане; в) анализ звукового состава слова по представлению.</w:t>
      </w:r>
    </w:p>
    <w:p w14:paraId="74BECD0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первом этапе предполагается использование картинок, гото</w:t>
      </w:r>
      <w:r w:rsidRPr="00831188">
        <w:rPr>
          <w:rFonts w:ascii="Times New Roman" w:eastAsia="Times New Roman" w:hAnsi="Times New Roman" w:cs="Times New Roman"/>
          <w:color w:val="000000"/>
          <w:sz w:val="24"/>
          <w:szCs w:val="24"/>
          <w:lang w:eastAsia="ru-RU"/>
        </w:rPr>
        <w:softHyphen/>
        <w:t>вой графической схемы, фишек. Анализируя хорошо знакомые сло</w:t>
      </w:r>
      <w:r w:rsidRPr="00831188">
        <w:rPr>
          <w:rFonts w:ascii="Times New Roman" w:eastAsia="Times New Roman" w:hAnsi="Times New Roman" w:cs="Times New Roman"/>
          <w:color w:val="000000"/>
          <w:sz w:val="24"/>
          <w:szCs w:val="24"/>
          <w:lang w:eastAsia="ru-RU"/>
        </w:rPr>
        <w:softHyphen/>
        <w:t>ва (например,</w:t>
      </w:r>
      <w:r w:rsidRPr="00831188">
        <w:rPr>
          <w:rFonts w:ascii="Times New Roman" w:eastAsia="Times New Roman" w:hAnsi="Times New Roman" w:cs="Times New Roman"/>
          <w:i/>
          <w:iCs/>
          <w:color w:val="000000"/>
          <w:sz w:val="24"/>
          <w:szCs w:val="24"/>
          <w:lang w:eastAsia="ru-RU"/>
        </w:rPr>
        <w:t> ум, ах, мак, дом),</w:t>
      </w:r>
      <w:r w:rsidRPr="00831188">
        <w:rPr>
          <w:rFonts w:ascii="Times New Roman" w:eastAsia="Times New Roman" w:hAnsi="Times New Roman" w:cs="Times New Roman"/>
          <w:color w:val="000000"/>
          <w:sz w:val="24"/>
          <w:szCs w:val="24"/>
          <w:lang w:eastAsia="ru-RU"/>
        </w:rPr>
        <w:t> обучающиеся последовательно выделяют зву</w:t>
      </w:r>
      <w:r w:rsidRPr="00831188">
        <w:rPr>
          <w:rFonts w:ascii="Times New Roman" w:eastAsia="Times New Roman" w:hAnsi="Times New Roman" w:cs="Times New Roman"/>
          <w:color w:val="000000"/>
          <w:sz w:val="24"/>
          <w:szCs w:val="24"/>
          <w:lang w:eastAsia="ru-RU"/>
        </w:rPr>
        <w:softHyphen/>
        <w:t>ки и закрывают клеточки фишками.</w:t>
      </w:r>
    </w:p>
    <w:p w14:paraId="56CB693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втором этапе обучающиеся определяют звуковую структуру односложных слов только в речевом плане, без опоры на готовую графическую схему.</w:t>
      </w:r>
    </w:p>
    <w:p w14:paraId="5491643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третьем этапе обучающиеся выполняют задание на фонематический анализ в умственном плане (например, выбирают картинки, в на</w:t>
      </w:r>
      <w:r w:rsidR="00831188" w:rsidRPr="00831188">
        <w:rPr>
          <w:rFonts w:ascii="Times New Roman" w:eastAsia="Times New Roman" w:hAnsi="Times New Roman" w:cs="Times New Roman"/>
          <w:color w:val="000000"/>
          <w:sz w:val="24"/>
          <w:szCs w:val="24"/>
          <w:lang w:eastAsia="ru-RU"/>
        </w:rPr>
        <w:softHyphen/>
        <w:t>звании которых 3 звука, подбирают слова, в которых 3 звука).</w:t>
      </w:r>
    </w:p>
    <w:p w14:paraId="68BD582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 процессе анализа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структуры двух-трехсложных слов обучающиеся знакомятся с понятием</w:t>
      </w:r>
      <w:r w:rsidR="00831188" w:rsidRPr="00831188">
        <w:rPr>
          <w:rFonts w:ascii="Times New Roman" w:eastAsia="Times New Roman" w:hAnsi="Times New Roman" w:cs="Times New Roman"/>
          <w:i/>
          <w:iCs/>
          <w:color w:val="000000"/>
          <w:sz w:val="24"/>
          <w:szCs w:val="24"/>
          <w:lang w:eastAsia="ru-RU"/>
        </w:rPr>
        <w:t> слог</w:t>
      </w:r>
      <w:r w:rsidR="00831188" w:rsidRPr="00831188">
        <w:rPr>
          <w:rFonts w:ascii="Times New Roman" w:eastAsia="Times New Roman" w:hAnsi="Times New Roman" w:cs="Times New Roman"/>
          <w:color w:val="000000"/>
          <w:sz w:val="24"/>
          <w:szCs w:val="24"/>
          <w:lang w:eastAsia="ru-RU"/>
        </w:rPr>
        <w:t>, со слоговым составом слова, анализируют звуковую структуру более сложных слов, усваи</w:t>
      </w:r>
      <w:r w:rsidR="00831188" w:rsidRPr="00831188">
        <w:rPr>
          <w:rFonts w:ascii="Times New Roman" w:eastAsia="Times New Roman" w:hAnsi="Times New Roman" w:cs="Times New Roman"/>
          <w:color w:val="000000"/>
          <w:sz w:val="24"/>
          <w:szCs w:val="24"/>
          <w:lang w:eastAsia="ru-RU"/>
        </w:rPr>
        <w:softHyphen/>
        <w:t>вают слогообразующую роль гласных.</w:t>
      </w:r>
    </w:p>
    <w:p w14:paraId="42EBE4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Фонематический анализ двух-трехсложных слов проводится па</w:t>
      </w:r>
      <w:r w:rsidRPr="00831188">
        <w:rPr>
          <w:rFonts w:ascii="Times New Roman" w:eastAsia="Times New Roman" w:hAnsi="Times New Roman" w:cs="Times New Roman"/>
          <w:color w:val="000000"/>
          <w:sz w:val="24"/>
          <w:szCs w:val="24"/>
          <w:lang w:eastAsia="ru-RU"/>
        </w:rPr>
        <w:softHyphen/>
        <w:t>раллельно по следам слогового анализа.</w:t>
      </w:r>
    </w:p>
    <w:p w14:paraId="6EB37B0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Предусматривается постепенное усложнение речевого материала, предлагаемого обучающимся для звукового анализа: односложные слова без стечений согласных; слова типа</w:t>
      </w:r>
      <w:r w:rsidR="00831188" w:rsidRPr="00831188">
        <w:rPr>
          <w:rFonts w:ascii="Times New Roman" w:eastAsia="Times New Roman" w:hAnsi="Times New Roman" w:cs="Times New Roman"/>
          <w:i/>
          <w:iCs/>
          <w:color w:val="000000"/>
          <w:sz w:val="24"/>
          <w:szCs w:val="24"/>
          <w:lang w:eastAsia="ru-RU"/>
        </w:rPr>
        <w:t> мама, муха; </w:t>
      </w:r>
      <w:r w:rsidR="00831188" w:rsidRPr="00831188">
        <w:rPr>
          <w:rFonts w:ascii="Times New Roman" w:eastAsia="Times New Roman" w:hAnsi="Times New Roman" w:cs="Times New Roman"/>
          <w:color w:val="000000"/>
          <w:sz w:val="24"/>
          <w:szCs w:val="24"/>
          <w:lang w:eastAsia="ru-RU"/>
        </w:rPr>
        <w:t>слова типа</w:t>
      </w:r>
      <w:r w:rsidR="00831188" w:rsidRPr="00831188">
        <w:rPr>
          <w:rFonts w:ascii="Times New Roman" w:eastAsia="Times New Roman" w:hAnsi="Times New Roman" w:cs="Times New Roman"/>
          <w:i/>
          <w:iCs/>
          <w:color w:val="000000"/>
          <w:sz w:val="24"/>
          <w:szCs w:val="24"/>
          <w:lang w:eastAsia="ru-RU"/>
        </w:rPr>
        <w:t> сахар, каток;</w:t>
      </w:r>
      <w:r w:rsidR="00831188" w:rsidRPr="00831188">
        <w:rPr>
          <w:rFonts w:ascii="Times New Roman" w:eastAsia="Times New Roman" w:hAnsi="Times New Roman" w:cs="Times New Roman"/>
          <w:color w:val="000000"/>
          <w:sz w:val="24"/>
          <w:szCs w:val="24"/>
          <w:lang w:eastAsia="ru-RU"/>
        </w:rPr>
        <w:t> слова со стечением согласных в середине слова</w:t>
      </w:r>
      <w:r w:rsidR="00831188" w:rsidRPr="00831188">
        <w:rPr>
          <w:rFonts w:ascii="Times New Roman" w:eastAsia="Times New Roman" w:hAnsi="Times New Roman" w:cs="Times New Roman"/>
          <w:i/>
          <w:iCs/>
          <w:color w:val="000000"/>
          <w:sz w:val="24"/>
          <w:szCs w:val="24"/>
          <w:lang w:eastAsia="ru-RU"/>
        </w:rPr>
        <w:t> (мурка, кошка); </w:t>
      </w:r>
      <w:r w:rsidR="00831188" w:rsidRPr="00831188">
        <w:rPr>
          <w:rFonts w:ascii="Times New Roman" w:eastAsia="Times New Roman" w:hAnsi="Times New Roman" w:cs="Times New Roman"/>
          <w:color w:val="000000"/>
          <w:sz w:val="24"/>
          <w:szCs w:val="24"/>
          <w:lang w:eastAsia="ru-RU"/>
        </w:rPr>
        <w:t>односложные слова со стечением согласных в начале слова</w:t>
      </w:r>
      <w:r w:rsidR="00831188" w:rsidRPr="00831188">
        <w:rPr>
          <w:rFonts w:ascii="Times New Roman" w:eastAsia="Times New Roman" w:hAnsi="Times New Roman" w:cs="Times New Roman"/>
          <w:i/>
          <w:iCs/>
          <w:color w:val="000000"/>
          <w:sz w:val="24"/>
          <w:szCs w:val="24"/>
          <w:lang w:eastAsia="ru-RU"/>
        </w:rPr>
        <w:t> (двор, стол);</w:t>
      </w:r>
      <w:r w:rsidR="00831188" w:rsidRPr="00831188">
        <w:rPr>
          <w:rFonts w:ascii="Times New Roman" w:eastAsia="Times New Roman" w:hAnsi="Times New Roman" w:cs="Times New Roman"/>
          <w:color w:val="000000"/>
          <w:sz w:val="24"/>
          <w:szCs w:val="24"/>
          <w:lang w:eastAsia="ru-RU"/>
        </w:rPr>
        <w:t> односложные слова со стечением согласных в конце слова</w:t>
      </w:r>
      <w:r w:rsidR="00831188" w:rsidRPr="00831188">
        <w:rPr>
          <w:rFonts w:ascii="Times New Roman" w:eastAsia="Times New Roman" w:hAnsi="Times New Roman" w:cs="Times New Roman"/>
          <w:i/>
          <w:iCs/>
          <w:color w:val="000000"/>
          <w:sz w:val="24"/>
          <w:szCs w:val="24"/>
          <w:lang w:eastAsia="ru-RU"/>
        </w:rPr>
        <w:t> (волк, парк);</w:t>
      </w:r>
      <w:r w:rsidR="00831188" w:rsidRPr="00831188">
        <w:rPr>
          <w:rFonts w:ascii="Times New Roman" w:eastAsia="Times New Roman" w:hAnsi="Times New Roman" w:cs="Times New Roman"/>
          <w:color w:val="000000"/>
          <w:sz w:val="24"/>
          <w:szCs w:val="24"/>
          <w:lang w:eastAsia="ru-RU"/>
        </w:rPr>
        <w:t> двухсложные слова со стечением согласных в начале слова</w:t>
      </w:r>
      <w:r w:rsidR="00831188" w:rsidRPr="00831188">
        <w:rPr>
          <w:rFonts w:ascii="Times New Roman" w:eastAsia="Times New Roman" w:hAnsi="Times New Roman" w:cs="Times New Roman"/>
          <w:i/>
          <w:iCs/>
          <w:color w:val="000000"/>
          <w:sz w:val="24"/>
          <w:szCs w:val="24"/>
          <w:lang w:eastAsia="ru-RU"/>
        </w:rPr>
        <w:t> (крыша).</w:t>
      </w:r>
    </w:p>
    <w:p w14:paraId="7682CCB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Программу учебного предмета «Обучение грамоте» составляют следующие разделы:</w:t>
      </w:r>
    </w:p>
    <w:p w14:paraId="12F4BC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Фонетика.</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14:paraId="51F759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Различение гласных и согласных звуков, гласных ударных и безударных, согласных твёрдых и мягких, звонких и глухих.</w:t>
      </w:r>
    </w:p>
    <w:p w14:paraId="1934014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Слог как минимальная произносительная единица. Деление слов на слоги. Определение места ударения.</w:t>
      </w:r>
    </w:p>
    <w:p w14:paraId="7B2175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Графика.</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831188">
        <w:rPr>
          <w:rFonts w:ascii="Times New Roman" w:eastAsia="Times New Roman" w:hAnsi="Times New Roman" w:cs="Times New Roman"/>
          <w:b/>
          <w:bCs/>
          <w:i/>
          <w:iCs/>
          <w:color w:val="000000"/>
          <w:sz w:val="24"/>
          <w:szCs w:val="24"/>
          <w:lang w:eastAsia="ru-RU"/>
        </w:rPr>
        <w:t>е, ё, ю, я. </w:t>
      </w:r>
      <w:r w:rsidRPr="00831188">
        <w:rPr>
          <w:rFonts w:ascii="Times New Roman" w:eastAsia="Times New Roman" w:hAnsi="Times New Roman" w:cs="Times New Roman"/>
          <w:color w:val="000000"/>
          <w:sz w:val="24"/>
          <w:szCs w:val="24"/>
          <w:lang w:eastAsia="ru-RU"/>
        </w:rPr>
        <w:t>Мягкий знак</w:t>
      </w:r>
      <w:r w:rsidRPr="00831188">
        <w:rPr>
          <w:rFonts w:ascii="Times New Roman" w:eastAsia="Times New Roman" w:hAnsi="Times New Roman" w:cs="Times New Roman"/>
          <w:b/>
          <w:bCs/>
          <w:i/>
          <w:iCs/>
          <w:color w:val="000000"/>
          <w:sz w:val="24"/>
          <w:szCs w:val="24"/>
          <w:lang w:eastAsia="ru-RU"/>
        </w:rPr>
        <w:t> </w:t>
      </w:r>
      <w:r w:rsidRPr="00831188">
        <w:rPr>
          <w:rFonts w:ascii="Times New Roman" w:eastAsia="Times New Roman" w:hAnsi="Times New Roman" w:cs="Times New Roman"/>
          <w:color w:val="000000"/>
          <w:sz w:val="24"/>
          <w:szCs w:val="24"/>
          <w:lang w:eastAsia="ru-RU"/>
        </w:rPr>
        <w:t>как показатель мягкости предшествующего согласного звука.</w:t>
      </w:r>
    </w:p>
    <w:p w14:paraId="4DAA78D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Знакомство с русским алфавитом как последовательностью букв.</w:t>
      </w:r>
    </w:p>
    <w:p w14:paraId="1FEB3B9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Чтение.</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14:paraId="1E5A7F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10CDC15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Письмо.</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14:paraId="407EA7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 образцом и </w:t>
      </w:r>
      <w:proofErr w:type="spellStart"/>
      <w:r w:rsidRPr="00831188">
        <w:rPr>
          <w:rFonts w:ascii="Times New Roman" w:eastAsia="Times New Roman" w:hAnsi="Times New Roman" w:cs="Times New Roman"/>
          <w:color w:val="000000"/>
          <w:sz w:val="24"/>
          <w:szCs w:val="24"/>
          <w:lang w:eastAsia="ru-RU"/>
        </w:rPr>
        <w:t>послогового</w:t>
      </w:r>
      <w:proofErr w:type="spellEnd"/>
      <w:r w:rsidRPr="00831188">
        <w:rPr>
          <w:rFonts w:ascii="Times New Roman" w:eastAsia="Times New Roman" w:hAnsi="Times New Roman" w:cs="Times New Roman"/>
          <w:color w:val="000000"/>
          <w:sz w:val="24"/>
          <w:szCs w:val="24"/>
          <w:lang w:eastAsia="ru-RU"/>
        </w:rPr>
        <w:t xml:space="preserve"> чтения написанных слов.</w:t>
      </w:r>
    </w:p>
    <w:p w14:paraId="55ECE09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14:paraId="7B71142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начальном этапе обучения грамоте урок может быть смешанным (чтение и письмо). По мере усвоения обучающимися букв появляется возможность проводить отдельно уроки чтения и уроки письма.</w:t>
      </w:r>
    </w:p>
    <w:p w14:paraId="3C1F6D2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Слово и предложение.</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Восприятие слова как объекта изучения, материала для анализа. Наблюдение над значением слова.</w:t>
      </w:r>
    </w:p>
    <w:p w14:paraId="1CAAEED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14:paraId="6499BC7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Орфография.</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Знакомство с правилами правописания и их</w:t>
      </w:r>
      <w:r w:rsidRPr="00831188">
        <w:rPr>
          <w:rFonts w:ascii="Times New Roman" w:eastAsia="Times New Roman" w:hAnsi="Times New Roman" w:cs="Times New Roman"/>
          <w:color w:val="000000"/>
          <w:sz w:val="24"/>
          <w:szCs w:val="24"/>
          <w:lang w:eastAsia="ru-RU"/>
        </w:rPr>
        <w:br/>
        <w:t>применение:</w:t>
      </w:r>
    </w:p>
    <w:p w14:paraId="78E025E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раздельное написание слов;</w:t>
      </w:r>
    </w:p>
    <w:p w14:paraId="4A1BE93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обозначение гласных после шипящих (</w:t>
      </w:r>
      <w:proofErr w:type="spellStart"/>
      <w:r w:rsidRPr="00831188">
        <w:rPr>
          <w:rFonts w:ascii="Times New Roman" w:eastAsia="Times New Roman" w:hAnsi="Times New Roman" w:cs="Times New Roman"/>
          <w:b/>
          <w:bCs/>
          <w:i/>
          <w:iCs/>
          <w:color w:val="000000"/>
          <w:sz w:val="24"/>
          <w:szCs w:val="24"/>
          <w:lang w:eastAsia="ru-RU"/>
        </w:rPr>
        <w:t>ча</w:t>
      </w:r>
      <w:proofErr w:type="spellEnd"/>
      <w:r w:rsidRPr="00831188">
        <w:rPr>
          <w:rFonts w:ascii="Times New Roman" w:eastAsia="Times New Roman" w:hAnsi="Times New Roman" w:cs="Times New Roman"/>
          <w:b/>
          <w:bCs/>
          <w:color w:val="000000"/>
          <w:sz w:val="24"/>
          <w:szCs w:val="24"/>
          <w:lang w:eastAsia="ru-RU"/>
        </w:rPr>
        <w:t>-</w:t>
      </w:r>
      <w:r w:rsidRPr="00831188">
        <w:rPr>
          <w:rFonts w:ascii="Times New Roman" w:eastAsia="Times New Roman" w:hAnsi="Times New Roman" w:cs="Times New Roman"/>
          <w:b/>
          <w:bCs/>
          <w:i/>
          <w:iCs/>
          <w:color w:val="000000"/>
          <w:sz w:val="24"/>
          <w:szCs w:val="24"/>
          <w:lang w:eastAsia="ru-RU"/>
        </w:rPr>
        <w:t>ща</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b/>
          <w:bCs/>
          <w:i/>
          <w:iCs/>
          <w:color w:val="000000"/>
          <w:sz w:val="24"/>
          <w:szCs w:val="24"/>
          <w:lang w:eastAsia="ru-RU"/>
        </w:rPr>
        <w:t>чу</w:t>
      </w:r>
      <w:r w:rsidRPr="00831188">
        <w:rPr>
          <w:rFonts w:ascii="Times New Roman" w:eastAsia="Times New Roman" w:hAnsi="Times New Roman" w:cs="Times New Roman"/>
          <w:b/>
          <w:bCs/>
          <w:color w:val="000000"/>
          <w:sz w:val="24"/>
          <w:szCs w:val="24"/>
          <w:lang w:eastAsia="ru-RU"/>
        </w:rPr>
        <w:t>-</w:t>
      </w:r>
      <w:proofErr w:type="spellStart"/>
      <w:r w:rsidRPr="00831188">
        <w:rPr>
          <w:rFonts w:ascii="Times New Roman" w:eastAsia="Times New Roman" w:hAnsi="Times New Roman" w:cs="Times New Roman"/>
          <w:b/>
          <w:bCs/>
          <w:i/>
          <w:iCs/>
          <w:color w:val="000000"/>
          <w:sz w:val="24"/>
          <w:szCs w:val="24"/>
          <w:lang w:eastAsia="ru-RU"/>
        </w:rPr>
        <w:t>щу</w:t>
      </w:r>
      <w:proofErr w:type="spellEnd"/>
      <w:r w:rsidRPr="00831188">
        <w:rPr>
          <w:rFonts w:ascii="Times New Roman" w:eastAsia="Times New Roman" w:hAnsi="Times New Roman" w:cs="Times New Roman"/>
          <w:b/>
          <w:bCs/>
          <w:color w:val="000000"/>
          <w:sz w:val="24"/>
          <w:szCs w:val="24"/>
          <w:lang w:eastAsia="ru-RU"/>
        </w:rPr>
        <w:t>, </w:t>
      </w:r>
      <w:proofErr w:type="spellStart"/>
      <w:r w:rsidRPr="00831188">
        <w:rPr>
          <w:rFonts w:ascii="Times New Roman" w:eastAsia="Times New Roman" w:hAnsi="Times New Roman" w:cs="Times New Roman"/>
          <w:b/>
          <w:bCs/>
          <w:i/>
          <w:iCs/>
          <w:color w:val="000000"/>
          <w:sz w:val="24"/>
          <w:szCs w:val="24"/>
          <w:lang w:eastAsia="ru-RU"/>
        </w:rPr>
        <w:t>жи</w:t>
      </w:r>
      <w:proofErr w:type="spellEnd"/>
      <w:r w:rsidRPr="00831188">
        <w:rPr>
          <w:rFonts w:ascii="Times New Roman" w:eastAsia="Times New Roman" w:hAnsi="Times New Roman" w:cs="Times New Roman"/>
          <w:b/>
          <w:bCs/>
          <w:color w:val="000000"/>
          <w:sz w:val="24"/>
          <w:szCs w:val="24"/>
          <w:lang w:eastAsia="ru-RU"/>
        </w:rPr>
        <w:t>-</w:t>
      </w:r>
      <w:r w:rsidRPr="00831188">
        <w:rPr>
          <w:rFonts w:ascii="Times New Roman" w:eastAsia="Times New Roman" w:hAnsi="Times New Roman" w:cs="Times New Roman"/>
          <w:b/>
          <w:bCs/>
          <w:i/>
          <w:iCs/>
          <w:color w:val="000000"/>
          <w:sz w:val="24"/>
          <w:szCs w:val="24"/>
          <w:lang w:eastAsia="ru-RU"/>
        </w:rPr>
        <w:t>ши</w:t>
      </w:r>
      <w:r w:rsidRPr="00831188">
        <w:rPr>
          <w:rFonts w:ascii="Times New Roman" w:eastAsia="Times New Roman" w:hAnsi="Times New Roman" w:cs="Times New Roman"/>
          <w:color w:val="000000"/>
          <w:sz w:val="24"/>
          <w:szCs w:val="24"/>
          <w:lang w:eastAsia="ru-RU"/>
        </w:rPr>
        <w:t>);</w:t>
      </w:r>
    </w:p>
    <w:p w14:paraId="2BCF919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прописная (заглавная) буква в начале предложения, в именах собственных;</w:t>
      </w:r>
    </w:p>
    <w:p w14:paraId="551226A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перенос слов по слогам без стечения согласных;</w:t>
      </w:r>
    </w:p>
    <w:p w14:paraId="3462913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знаки препинания в конце предложения.</w:t>
      </w:r>
    </w:p>
    <w:p w14:paraId="446ABB8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Развитие речи.</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14:paraId="4DAA341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«Обучение грамоте»:</w:t>
      </w:r>
    </w:p>
    <w:p w14:paraId="159D39B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 развитие функций фонематической системы (по В.К. </w:t>
      </w:r>
      <w:proofErr w:type="spellStart"/>
      <w:r w:rsidRPr="00831188">
        <w:rPr>
          <w:rFonts w:ascii="Times New Roman" w:eastAsia="Times New Roman" w:hAnsi="Times New Roman" w:cs="Times New Roman"/>
          <w:color w:val="000000"/>
          <w:sz w:val="24"/>
          <w:szCs w:val="24"/>
          <w:lang w:eastAsia="ru-RU"/>
        </w:rPr>
        <w:t>Орфинской</w:t>
      </w:r>
      <w:proofErr w:type="spellEnd"/>
      <w:r w:rsidRPr="00831188">
        <w:rPr>
          <w:rFonts w:ascii="Times New Roman" w:eastAsia="Times New Roman" w:hAnsi="Times New Roman" w:cs="Times New Roman"/>
          <w:color w:val="000000"/>
          <w:sz w:val="24"/>
          <w:szCs w:val="24"/>
          <w:lang w:eastAsia="ru-RU"/>
        </w:rPr>
        <w:t>);</w:t>
      </w:r>
    </w:p>
    <w:p w14:paraId="4BBBCF6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базовых высших психических функций, обеспечивающих процессы чтения и письма;</w:t>
      </w:r>
    </w:p>
    <w:p w14:paraId="7F10D63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различать понятия «предложение», «слово», «слог», «звук»;</w:t>
      </w:r>
    </w:p>
    <w:p w14:paraId="43F8065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анализировать структуру простого предложения и слова;</w:t>
      </w:r>
    </w:p>
    <w:p w14:paraId="1D179D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русского алфавита;</w:t>
      </w:r>
    </w:p>
    <w:p w14:paraId="2E005C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различать зрительные образы букв;</w:t>
      </w:r>
    </w:p>
    <w:p w14:paraId="5EE11AA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гигиенических требований при письме;</w:t>
      </w:r>
    </w:p>
    <w:p w14:paraId="7CC7A8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умение графически правильно </w:t>
      </w:r>
      <w:proofErr w:type="spellStart"/>
      <w:r w:rsidRPr="00831188">
        <w:rPr>
          <w:rFonts w:ascii="Times New Roman" w:eastAsia="Times New Roman" w:hAnsi="Times New Roman" w:cs="Times New Roman"/>
          <w:color w:val="000000"/>
          <w:sz w:val="24"/>
          <w:szCs w:val="24"/>
          <w:lang w:eastAsia="ru-RU"/>
        </w:rPr>
        <w:t>воспроизведить</w:t>
      </w:r>
      <w:proofErr w:type="spellEnd"/>
      <w:r w:rsidRPr="00831188">
        <w:rPr>
          <w:rFonts w:ascii="Times New Roman" w:eastAsia="Times New Roman" w:hAnsi="Times New Roman" w:cs="Times New Roman"/>
          <w:color w:val="000000"/>
          <w:sz w:val="24"/>
          <w:szCs w:val="24"/>
          <w:lang w:eastAsia="ru-RU"/>
        </w:rPr>
        <w:t xml:space="preserve"> зрительные образы букв и слов, простые предложения;</w:t>
      </w:r>
    </w:p>
    <w:p w14:paraId="12A91B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разборчивым, аккуратным почерком;</w:t>
      </w:r>
    </w:p>
    <w:p w14:paraId="7C9340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первоначальное овладение навыком письма;</w:t>
      </w:r>
    </w:p>
    <w:p w14:paraId="381C4D2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овладение </w:t>
      </w:r>
      <w:proofErr w:type="spellStart"/>
      <w:r w:rsidRPr="00831188">
        <w:rPr>
          <w:rFonts w:ascii="Times New Roman" w:eastAsia="Times New Roman" w:hAnsi="Times New Roman" w:cs="Times New Roman"/>
          <w:color w:val="000000"/>
          <w:sz w:val="24"/>
          <w:szCs w:val="24"/>
          <w:lang w:eastAsia="ru-RU"/>
        </w:rPr>
        <w:t>послоговым</w:t>
      </w:r>
      <w:proofErr w:type="spellEnd"/>
      <w:r w:rsidRPr="00831188">
        <w:rPr>
          <w:rFonts w:ascii="Times New Roman" w:eastAsia="Times New Roman" w:hAnsi="Times New Roman" w:cs="Times New Roman"/>
          <w:color w:val="000000"/>
          <w:sz w:val="24"/>
          <w:szCs w:val="24"/>
          <w:lang w:eastAsia="ru-RU"/>
        </w:rPr>
        <w:t xml:space="preserve"> чтением, правильным пониманием читаемых слов, предложений, текстов;</w:t>
      </w:r>
    </w:p>
    <w:p w14:paraId="30C88E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языковыми обобщениями (фонематическими, морфологическими, синтаксическими);</w:t>
      </w:r>
    </w:p>
    <w:p w14:paraId="191C6E0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предпосылками для формирования навыков орфографически грамотного письма.</w:t>
      </w:r>
    </w:p>
    <w:p w14:paraId="72B5C48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4242566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Б) Русский язык</w:t>
      </w:r>
    </w:p>
    <w:p w14:paraId="05F9669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Освоение содержания начального курса русского языка осуществляется на основе анализа изучаемых языковых процессов с учетом содержания программы по граммати</w:t>
      </w:r>
      <w:r w:rsidR="00831188" w:rsidRPr="00831188">
        <w:rPr>
          <w:rFonts w:ascii="Times New Roman" w:eastAsia="Times New Roman" w:hAnsi="Times New Roman" w:cs="Times New Roman"/>
          <w:color w:val="000000"/>
          <w:sz w:val="24"/>
          <w:szCs w:val="24"/>
          <w:lang w:eastAsia="ru-RU"/>
        </w:rPr>
        <w:softHyphen/>
        <w:t>ке.</w:t>
      </w:r>
    </w:p>
    <w:p w14:paraId="4BE1790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Процесс усвоения отдельных грамматических тем осуществляется в следующей последовательности:</w:t>
      </w:r>
    </w:p>
    <w:p w14:paraId="23ED215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1. выделение языковых единиц (например, слов, морфем) в речи окружающих, уточнение семантики, различение грамматических, лексических значений в </w:t>
      </w:r>
      <w:proofErr w:type="spellStart"/>
      <w:r w:rsidRPr="00831188">
        <w:rPr>
          <w:rFonts w:ascii="Times New Roman" w:eastAsia="Times New Roman" w:hAnsi="Times New Roman" w:cs="Times New Roman"/>
          <w:color w:val="000000"/>
          <w:sz w:val="24"/>
          <w:szCs w:val="24"/>
          <w:lang w:eastAsia="ru-RU"/>
        </w:rPr>
        <w:t>импрессивной</w:t>
      </w:r>
      <w:proofErr w:type="spellEnd"/>
      <w:r w:rsidRPr="00831188">
        <w:rPr>
          <w:rFonts w:ascii="Times New Roman" w:eastAsia="Times New Roman" w:hAnsi="Times New Roman" w:cs="Times New Roman"/>
          <w:color w:val="000000"/>
          <w:sz w:val="24"/>
          <w:szCs w:val="24"/>
          <w:lang w:eastAsia="ru-RU"/>
        </w:rPr>
        <w:t xml:space="preserve"> речи;</w:t>
      </w:r>
    </w:p>
    <w:p w14:paraId="5B25D7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2. установление связи грамматического или лексического значения со звуковым образом морфемы (например, значение </w:t>
      </w:r>
      <w:proofErr w:type="spellStart"/>
      <w:r w:rsidRPr="00831188">
        <w:rPr>
          <w:rFonts w:ascii="Times New Roman" w:eastAsia="Times New Roman" w:hAnsi="Times New Roman" w:cs="Times New Roman"/>
          <w:color w:val="000000"/>
          <w:sz w:val="24"/>
          <w:szCs w:val="24"/>
          <w:lang w:eastAsia="ru-RU"/>
        </w:rPr>
        <w:t>орудийности</w:t>
      </w:r>
      <w:proofErr w:type="spellEnd"/>
      <w:r w:rsidRPr="00831188">
        <w:rPr>
          <w:rFonts w:ascii="Times New Roman" w:eastAsia="Times New Roman" w:hAnsi="Times New Roman" w:cs="Times New Roman"/>
          <w:color w:val="000000"/>
          <w:sz w:val="24"/>
          <w:szCs w:val="24"/>
          <w:lang w:eastAsia="ru-RU"/>
        </w:rPr>
        <w:t xml:space="preserve"> с флексиями</w:t>
      </w:r>
      <w:r w:rsidRPr="00831188">
        <w:rPr>
          <w:rFonts w:ascii="Times New Roman" w:eastAsia="Times New Roman" w:hAnsi="Times New Roman" w:cs="Times New Roman"/>
          <w:b/>
          <w:bCs/>
          <w:color w:val="000000"/>
          <w:sz w:val="24"/>
          <w:szCs w:val="24"/>
          <w:lang w:eastAsia="ru-RU"/>
        </w:rPr>
        <w:t> -ом, -ой</w:t>
      </w:r>
      <w:r w:rsidRPr="00831188">
        <w:rPr>
          <w:rFonts w:ascii="Times New Roman" w:eastAsia="Times New Roman" w:hAnsi="Times New Roman" w:cs="Times New Roman"/>
          <w:color w:val="000000"/>
          <w:sz w:val="24"/>
          <w:szCs w:val="24"/>
          <w:lang w:eastAsia="ru-RU"/>
        </w:rPr>
        <w:t> и др.);</w:t>
      </w:r>
    </w:p>
    <w:p w14:paraId="55C87C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3. закрепление практических навыков использования грамматичес</w:t>
      </w:r>
      <w:r w:rsidRPr="00831188">
        <w:rPr>
          <w:rFonts w:ascii="Times New Roman" w:eastAsia="Times New Roman" w:hAnsi="Times New Roman" w:cs="Times New Roman"/>
          <w:color w:val="000000"/>
          <w:sz w:val="24"/>
          <w:szCs w:val="24"/>
          <w:lang w:eastAsia="ru-RU"/>
        </w:rPr>
        <w:softHyphen/>
        <w:t>кой формы в экспрессивной речи (на основе аналогии, практичес</w:t>
      </w:r>
      <w:r w:rsidRPr="00831188">
        <w:rPr>
          <w:rFonts w:ascii="Times New Roman" w:eastAsia="Times New Roman" w:hAnsi="Times New Roman" w:cs="Times New Roman"/>
          <w:color w:val="000000"/>
          <w:sz w:val="24"/>
          <w:szCs w:val="24"/>
          <w:lang w:eastAsia="ru-RU"/>
        </w:rPr>
        <w:softHyphen/>
        <w:t>кого обобщения);</w:t>
      </w:r>
    </w:p>
    <w:p w14:paraId="0764B1E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4. углубленное осознание грамматических закономерностей, их формулирование с использованием лингвистической терминологии, закрепление формулировок грамматических правил;</w:t>
      </w:r>
    </w:p>
    <w:p w14:paraId="3D099A5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5. закрепление грамматических закономерностей в письменной речи, осознание орфограмм.</w:t>
      </w:r>
    </w:p>
    <w:p w14:paraId="3473215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изучении различных тем грамматики за основу должна быть принята семантика языка, дифференциация различных лексических и особенно грамматических значений.</w:t>
      </w:r>
    </w:p>
    <w:p w14:paraId="3FD3251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Начальный курс русского языка для обучающихся с ТНР включает следующие разделы: «Фонетика и орфоэпия», «Графика», «Лексика (состав слова, морфология)», «Синтаксис», «Орфография и пунктуация» «Развитие речи», что соответствует программе по русскому языку общеобразовательной организации и обеспечивает возможность перехода обучающихся с ТНР в общеобразовательную организацию. Учитывая особенности обучающихся с ТНР отдельно выделяется раздел «Чистописание».</w:t>
      </w:r>
    </w:p>
    <w:p w14:paraId="224250A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Распределение количества часов по разделам и темам в каждом классе осуществляется учителем самостоятельно с учетом коррекционно- развивающих задач, уровня речевого развития и подготовленности обучающихся с ТНР к усвоению АООП НОО.</w:t>
      </w:r>
    </w:p>
    <w:p w14:paraId="651BD43A"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Для обеспечения системности в обучении разделы программы по грамматике и правописанию (по содержанию, последовательности изучения тем) тесно связаны с программами по развитию речи, обучению грамоте, литературному чтению.</w:t>
      </w:r>
    </w:p>
    <w:p w14:paraId="77A9A78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Большое внимание при обучении русскому языку обучающихся с ТНР должно быть уделено повторению. Повторение изучен</w:t>
      </w:r>
      <w:r w:rsidR="00831188" w:rsidRPr="00831188">
        <w:rPr>
          <w:rFonts w:ascii="Times New Roman" w:eastAsia="Times New Roman" w:hAnsi="Times New Roman" w:cs="Times New Roman"/>
          <w:color w:val="000000"/>
          <w:sz w:val="24"/>
          <w:szCs w:val="24"/>
          <w:lang w:eastAsia="ru-RU"/>
        </w:rPr>
        <w:softHyphen/>
        <w:t>ного материала предупреждает его забывание, позволяет восстановить забытое, является базой для изучения нового материала, содействует углублению и расширению знаний, умений, навыков, делая их осознанными, прочными и более системными.</w:t>
      </w:r>
    </w:p>
    <w:p w14:paraId="428E07C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программе выделяется определенное количество часов на повто</w:t>
      </w:r>
      <w:r w:rsidR="00831188" w:rsidRPr="00831188">
        <w:rPr>
          <w:rFonts w:ascii="Times New Roman" w:eastAsia="Times New Roman" w:hAnsi="Times New Roman" w:cs="Times New Roman"/>
          <w:color w:val="000000"/>
          <w:sz w:val="24"/>
          <w:szCs w:val="24"/>
          <w:lang w:eastAsia="ru-RU"/>
        </w:rPr>
        <w:softHyphen/>
        <w:t xml:space="preserve">рение в начале года и итоговое. </w:t>
      </w:r>
    </w:p>
    <w:p w14:paraId="5DCCDCE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Фонетика и орфоэпия. Графика. Орфография.</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В связи с особенностями нарушений устной и письменной речи обучающихся с ТНР большое внимание уделяется данным разделам.</w:t>
      </w:r>
    </w:p>
    <w:p w14:paraId="174400B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Работа по развитию фонематических процессов восприятия, ана</w:t>
      </w:r>
      <w:r w:rsidR="00831188" w:rsidRPr="00831188">
        <w:rPr>
          <w:rFonts w:ascii="Times New Roman" w:eastAsia="Times New Roman" w:hAnsi="Times New Roman" w:cs="Times New Roman"/>
          <w:color w:val="000000"/>
          <w:sz w:val="24"/>
          <w:szCs w:val="24"/>
          <w:lang w:eastAsia="ru-RU"/>
        </w:rPr>
        <w:softHyphen/>
        <w:t>лиза, синтеза, представлений начинается с первых уроков обучения грамоте и проводится систематически на уроках русского языка в течение всего процесса обучения в начальной школе.</w:t>
      </w:r>
    </w:p>
    <w:p w14:paraId="26DCEC3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III и IV классах обучающиеся закрепляют навыки дифферен</w:t>
      </w:r>
      <w:r w:rsidR="00831188" w:rsidRPr="00831188">
        <w:rPr>
          <w:rFonts w:ascii="Times New Roman" w:eastAsia="Times New Roman" w:hAnsi="Times New Roman" w:cs="Times New Roman"/>
          <w:color w:val="000000"/>
          <w:sz w:val="24"/>
          <w:szCs w:val="24"/>
          <w:lang w:eastAsia="ru-RU"/>
        </w:rPr>
        <w:softHyphen/>
        <w:t>циации звуков, фонематического анализа и синтеза на все более усложняющемся речевом материале, знакомятся с некоторыми осо</w:t>
      </w:r>
      <w:r w:rsidR="00831188" w:rsidRPr="00831188">
        <w:rPr>
          <w:rFonts w:ascii="Times New Roman" w:eastAsia="Times New Roman" w:hAnsi="Times New Roman" w:cs="Times New Roman"/>
          <w:color w:val="000000"/>
          <w:sz w:val="24"/>
          <w:szCs w:val="24"/>
          <w:lang w:eastAsia="ru-RU"/>
        </w:rPr>
        <w:softHyphen/>
        <w:t>бенностями русской графики, с трудными случаями буквенной сим</w:t>
      </w:r>
      <w:r w:rsidR="00831188" w:rsidRPr="00831188">
        <w:rPr>
          <w:rFonts w:ascii="Times New Roman" w:eastAsia="Times New Roman" w:hAnsi="Times New Roman" w:cs="Times New Roman"/>
          <w:color w:val="000000"/>
          <w:sz w:val="24"/>
          <w:szCs w:val="24"/>
          <w:lang w:eastAsia="ru-RU"/>
        </w:rPr>
        <w:softHyphen/>
        <w:t>волики.</w:t>
      </w:r>
    </w:p>
    <w:p w14:paraId="045EAB2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Большое значение уделяется закреплению этих умений и навы</w:t>
      </w:r>
      <w:r w:rsidR="00831188" w:rsidRPr="00831188">
        <w:rPr>
          <w:rFonts w:ascii="Times New Roman" w:eastAsia="Times New Roman" w:hAnsi="Times New Roman" w:cs="Times New Roman"/>
          <w:color w:val="000000"/>
          <w:sz w:val="24"/>
          <w:szCs w:val="24"/>
          <w:lang w:eastAsia="ru-RU"/>
        </w:rPr>
        <w:softHyphen/>
        <w:t xml:space="preserve">ков в письменной речи с целью коррекции </w:t>
      </w:r>
      <w:proofErr w:type="spellStart"/>
      <w:r w:rsidR="00831188" w:rsidRPr="00831188">
        <w:rPr>
          <w:rFonts w:ascii="Times New Roman" w:eastAsia="Times New Roman" w:hAnsi="Times New Roman" w:cs="Times New Roman"/>
          <w:color w:val="000000"/>
          <w:sz w:val="24"/>
          <w:szCs w:val="24"/>
          <w:lang w:eastAsia="ru-RU"/>
        </w:rPr>
        <w:t>дислексий</w:t>
      </w:r>
      <w:proofErr w:type="spellEnd"/>
      <w:r w:rsidR="00831188" w:rsidRPr="00831188">
        <w:rPr>
          <w:rFonts w:ascii="Times New Roman" w:eastAsia="Times New Roman" w:hAnsi="Times New Roman" w:cs="Times New Roman"/>
          <w:color w:val="000000"/>
          <w:sz w:val="24"/>
          <w:szCs w:val="24"/>
          <w:lang w:eastAsia="ru-RU"/>
        </w:rPr>
        <w:t xml:space="preserve"> и </w:t>
      </w:r>
      <w:proofErr w:type="spellStart"/>
      <w:r w:rsidR="00831188" w:rsidRPr="00831188">
        <w:rPr>
          <w:rFonts w:ascii="Times New Roman" w:eastAsia="Times New Roman" w:hAnsi="Times New Roman" w:cs="Times New Roman"/>
          <w:color w:val="000000"/>
          <w:sz w:val="24"/>
          <w:szCs w:val="24"/>
          <w:lang w:eastAsia="ru-RU"/>
        </w:rPr>
        <w:t>дисграфий</w:t>
      </w:r>
      <w:proofErr w:type="spellEnd"/>
      <w:r w:rsidR="00831188" w:rsidRPr="00831188">
        <w:rPr>
          <w:rFonts w:ascii="Times New Roman" w:eastAsia="Times New Roman" w:hAnsi="Times New Roman" w:cs="Times New Roman"/>
          <w:color w:val="000000"/>
          <w:sz w:val="24"/>
          <w:szCs w:val="24"/>
          <w:lang w:eastAsia="ru-RU"/>
        </w:rPr>
        <w:t xml:space="preserve">, а также для предупреждения </w:t>
      </w:r>
      <w:proofErr w:type="spellStart"/>
      <w:r w:rsidR="00831188" w:rsidRPr="00831188">
        <w:rPr>
          <w:rFonts w:ascii="Times New Roman" w:eastAsia="Times New Roman" w:hAnsi="Times New Roman" w:cs="Times New Roman"/>
          <w:color w:val="000000"/>
          <w:sz w:val="24"/>
          <w:szCs w:val="24"/>
          <w:lang w:eastAsia="ru-RU"/>
        </w:rPr>
        <w:t>дизорфографии</w:t>
      </w:r>
      <w:proofErr w:type="spellEnd"/>
      <w:r w:rsidR="00831188" w:rsidRPr="00831188">
        <w:rPr>
          <w:rFonts w:ascii="Times New Roman" w:eastAsia="Times New Roman" w:hAnsi="Times New Roman" w:cs="Times New Roman"/>
          <w:color w:val="000000"/>
          <w:sz w:val="24"/>
          <w:szCs w:val="24"/>
          <w:lang w:eastAsia="ru-RU"/>
        </w:rPr>
        <w:t>.</w:t>
      </w:r>
    </w:p>
    <w:p w14:paraId="3ED8172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этой связи особо важными являются упражнения по развитию умений соотносить звуки и буквы: гласные — в ударной и безудар</w:t>
      </w:r>
      <w:r w:rsidR="00831188" w:rsidRPr="00831188">
        <w:rPr>
          <w:rFonts w:ascii="Times New Roman" w:eastAsia="Times New Roman" w:hAnsi="Times New Roman" w:cs="Times New Roman"/>
          <w:color w:val="000000"/>
          <w:sz w:val="24"/>
          <w:szCs w:val="24"/>
          <w:lang w:eastAsia="ru-RU"/>
        </w:rPr>
        <w:softHyphen/>
        <w:t>ной позиции; согласные — в различных позициях в слове (напри</w:t>
      </w:r>
      <w:r w:rsidR="00831188" w:rsidRPr="00831188">
        <w:rPr>
          <w:rFonts w:ascii="Times New Roman" w:eastAsia="Times New Roman" w:hAnsi="Times New Roman" w:cs="Times New Roman"/>
          <w:color w:val="000000"/>
          <w:sz w:val="24"/>
          <w:szCs w:val="24"/>
          <w:lang w:eastAsia="ru-RU"/>
        </w:rPr>
        <w:softHyphen/>
        <w:t>мер, согласные в конце слов и перед гласными звуками).</w:t>
      </w:r>
    </w:p>
    <w:p w14:paraId="02FE4C2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Сформированные у обучающихся умения дифференцировать звуки, ана</w:t>
      </w:r>
      <w:r w:rsidR="00831188" w:rsidRPr="00831188">
        <w:rPr>
          <w:rFonts w:ascii="Times New Roman" w:eastAsia="Times New Roman" w:hAnsi="Times New Roman" w:cs="Times New Roman"/>
          <w:color w:val="000000"/>
          <w:sz w:val="24"/>
          <w:szCs w:val="24"/>
          <w:lang w:eastAsia="ru-RU"/>
        </w:rPr>
        <w:softHyphen/>
        <w:t>лизировать звуковой и буквенный состав слова, определять ударные и безударные гласные создают условия для овладения правилами орфографии, предусмотренными программой начальной школы.</w:t>
      </w:r>
    </w:p>
    <w:p w14:paraId="70BB509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Так, на основе умения дифференцировать твердые и мягкие со</w:t>
      </w:r>
      <w:r w:rsidR="00831188" w:rsidRPr="00831188">
        <w:rPr>
          <w:rFonts w:ascii="Times New Roman" w:eastAsia="Times New Roman" w:hAnsi="Times New Roman" w:cs="Times New Roman"/>
          <w:color w:val="000000"/>
          <w:sz w:val="24"/>
          <w:szCs w:val="24"/>
          <w:lang w:eastAsia="ru-RU"/>
        </w:rPr>
        <w:softHyphen/>
        <w:t>гласные обучающиеся знакомятся с обозначением мягкости согласных с помощью йотированных гласных, мягкого знака, с правилами правописания</w:t>
      </w:r>
      <w:r w:rsidR="00831188" w:rsidRPr="00831188">
        <w:rPr>
          <w:rFonts w:ascii="Times New Roman" w:eastAsia="Times New Roman" w:hAnsi="Times New Roman" w:cs="Times New Roman"/>
          <w:b/>
          <w:bCs/>
          <w:color w:val="000000"/>
          <w:sz w:val="24"/>
          <w:szCs w:val="24"/>
          <w:lang w:eastAsia="ru-RU"/>
        </w:rPr>
        <w:t> ши-</w:t>
      </w:r>
      <w:proofErr w:type="spellStart"/>
      <w:r w:rsidR="00831188" w:rsidRPr="00831188">
        <w:rPr>
          <w:rFonts w:ascii="Times New Roman" w:eastAsia="Times New Roman" w:hAnsi="Times New Roman" w:cs="Times New Roman"/>
          <w:b/>
          <w:bCs/>
          <w:color w:val="000000"/>
          <w:sz w:val="24"/>
          <w:szCs w:val="24"/>
          <w:lang w:eastAsia="ru-RU"/>
        </w:rPr>
        <w:t>жи</w:t>
      </w:r>
      <w:proofErr w:type="spellEnd"/>
      <w:r w:rsidR="00831188" w:rsidRPr="00831188">
        <w:rPr>
          <w:rFonts w:ascii="Times New Roman" w:eastAsia="Times New Roman" w:hAnsi="Times New Roman" w:cs="Times New Roman"/>
          <w:b/>
          <w:bCs/>
          <w:color w:val="000000"/>
          <w:sz w:val="24"/>
          <w:szCs w:val="24"/>
          <w:lang w:eastAsia="ru-RU"/>
        </w:rPr>
        <w:t xml:space="preserve">, </w:t>
      </w:r>
      <w:proofErr w:type="spellStart"/>
      <w:r w:rsidR="00831188" w:rsidRPr="00831188">
        <w:rPr>
          <w:rFonts w:ascii="Times New Roman" w:eastAsia="Times New Roman" w:hAnsi="Times New Roman" w:cs="Times New Roman"/>
          <w:b/>
          <w:bCs/>
          <w:color w:val="000000"/>
          <w:sz w:val="24"/>
          <w:szCs w:val="24"/>
          <w:lang w:eastAsia="ru-RU"/>
        </w:rPr>
        <w:t>ча</w:t>
      </w:r>
      <w:proofErr w:type="spellEnd"/>
      <w:r w:rsidR="00831188" w:rsidRPr="00831188">
        <w:rPr>
          <w:rFonts w:ascii="Times New Roman" w:eastAsia="Times New Roman" w:hAnsi="Times New Roman" w:cs="Times New Roman"/>
          <w:b/>
          <w:bCs/>
          <w:color w:val="000000"/>
          <w:sz w:val="24"/>
          <w:szCs w:val="24"/>
          <w:lang w:eastAsia="ru-RU"/>
        </w:rPr>
        <w:t>-ща, чу-</w:t>
      </w:r>
      <w:proofErr w:type="spellStart"/>
      <w:r w:rsidR="00831188" w:rsidRPr="00831188">
        <w:rPr>
          <w:rFonts w:ascii="Times New Roman" w:eastAsia="Times New Roman" w:hAnsi="Times New Roman" w:cs="Times New Roman"/>
          <w:b/>
          <w:bCs/>
          <w:color w:val="000000"/>
          <w:sz w:val="24"/>
          <w:szCs w:val="24"/>
          <w:lang w:eastAsia="ru-RU"/>
        </w:rPr>
        <w:t>щу</w:t>
      </w:r>
      <w:proofErr w:type="spellEnd"/>
      <w:r w:rsidR="00831188" w:rsidRPr="00831188">
        <w:rPr>
          <w:rFonts w:ascii="Times New Roman" w:eastAsia="Times New Roman" w:hAnsi="Times New Roman" w:cs="Times New Roman"/>
          <w:b/>
          <w:bCs/>
          <w:color w:val="000000"/>
          <w:sz w:val="24"/>
          <w:szCs w:val="24"/>
          <w:lang w:eastAsia="ru-RU"/>
        </w:rPr>
        <w:t xml:space="preserve">, </w:t>
      </w:r>
      <w:proofErr w:type="spellStart"/>
      <w:r w:rsidR="00831188" w:rsidRPr="00831188">
        <w:rPr>
          <w:rFonts w:ascii="Times New Roman" w:eastAsia="Times New Roman" w:hAnsi="Times New Roman" w:cs="Times New Roman"/>
          <w:b/>
          <w:bCs/>
          <w:color w:val="000000"/>
          <w:sz w:val="24"/>
          <w:szCs w:val="24"/>
          <w:lang w:eastAsia="ru-RU"/>
        </w:rPr>
        <w:t>чк-чн</w:t>
      </w:r>
      <w:proofErr w:type="spellEnd"/>
      <w:r w:rsidR="00831188" w:rsidRPr="00831188">
        <w:rPr>
          <w:rFonts w:ascii="Times New Roman" w:eastAsia="Times New Roman" w:hAnsi="Times New Roman" w:cs="Times New Roman"/>
          <w:color w:val="000000"/>
          <w:sz w:val="24"/>
          <w:szCs w:val="24"/>
          <w:lang w:eastAsia="ru-RU"/>
        </w:rPr>
        <w:t> в словах, мягкого знака после шипящих, на конце имен существительных, правописанием мягкого знака в неопределенной форме и во 2-м лице единственно</w:t>
      </w:r>
      <w:r w:rsidR="00831188" w:rsidRPr="00831188">
        <w:rPr>
          <w:rFonts w:ascii="Times New Roman" w:eastAsia="Times New Roman" w:hAnsi="Times New Roman" w:cs="Times New Roman"/>
          <w:color w:val="000000"/>
          <w:sz w:val="24"/>
          <w:szCs w:val="24"/>
          <w:lang w:eastAsia="ru-RU"/>
        </w:rPr>
        <w:softHyphen/>
        <w:t>го числа настоящего времени глаголов.</w:t>
      </w:r>
    </w:p>
    <w:p w14:paraId="5D0FE9C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основе умения дифференцировать глухие и звонкие соглас</w:t>
      </w:r>
      <w:r w:rsidR="00831188" w:rsidRPr="00831188">
        <w:rPr>
          <w:rFonts w:ascii="Times New Roman" w:eastAsia="Times New Roman" w:hAnsi="Times New Roman" w:cs="Times New Roman"/>
          <w:color w:val="000000"/>
          <w:sz w:val="24"/>
          <w:szCs w:val="24"/>
          <w:lang w:eastAsia="ru-RU"/>
        </w:rPr>
        <w:softHyphen/>
        <w:t>ные обучающиеся усваивают правила правописания глухих и звонких согласных в корне слова (в конце и в середине), в приставках, в предлогах.</w:t>
      </w:r>
    </w:p>
    <w:p w14:paraId="4688734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основе умения дифференцировать ударные и безударные глас</w:t>
      </w:r>
      <w:r w:rsidR="00831188" w:rsidRPr="00831188">
        <w:rPr>
          <w:rFonts w:ascii="Times New Roman" w:eastAsia="Times New Roman" w:hAnsi="Times New Roman" w:cs="Times New Roman"/>
          <w:color w:val="000000"/>
          <w:sz w:val="24"/>
          <w:szCs w:val="24"/>
          <w:lang w:eastAsia="ru-RU"/>
        </w:rPr>
        <w:softHyphen/>
        <w:t>ные обучающиеся овладевают правописанием безударной гласной в корне слова, безударной гласной в приставках, предлогах, правописанием безударной гласной в окончаниях различных частей речи.</w:t>
      </w:r>
    </w:p>
    <w:p w14:paraId="7BBC1C0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Опора на звуковую дифференциацию необходима при изучении темы «Двойная согласная».</w:t>
      </w:r>
    </w:p>
    <w:p w14:paraId="7A8CF8B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 учетом уровня речевого развития обучающихся и изучаемой грам</w:t>
      </w:r>
      <w:r w:rsidR="00831188" w:rsidRPr="00831188">
        <w:rPr>
          <w:rFonts w:ascii="Times New Roman" w:eastAsia="Times New Roman" w:hAnsi="Times New Roman" w:cs="Times New Roman"/>
          <w:color w:val="000000"/>
          <w:sz w:val="24"/>
          <w:szCs w:val="24"/>
          <w:lang w:eastAsia="ru-RU"/>
        </w:rPr>
        <w:softHyphen/>
        <w:t>матической темы упражнения по развитию звуко-буквенного ана</w:t>
      </w:r>
      <w:r w:rsidR="00831188" w:rsidRPr="00831188">
        <w:rPr>
          <w:rFonts w:ascii="Times New Roman" w:eastAsia="Times New Roman" w:hAnsi="Times New Roman" w:cs="Times New Roman"/>
          <w:color w:val="000000"/>
          <w:sz w:val="24"/>
          <w:szCs w:val="24"/>
          <w:lang w:eastAsia="ru-RU"/>
        </w:rPr>
        <w:softHyphen/>
        <w:t xml:space="preserve">лиза выполняются на словах, </w:t>
      </w:r>
      <w:r w:rsidR="00831188" w:rsidRPr="00831188">
        <w:rPr>
          <w:rFonts w:ascii="Times New Roman" w:eastAsia="Times New Roman" w:hAnsi="Times New Roman" w:cs="Times New Roman"/>
          <w:color w:val="000000"/>
          <w:sz w:val="24"/>
          <w:szCs w:val="24"/>
          <w:lang w:eastAsia="ru-RU"/>
        </w:rPr>
        <w:lastRenderedPageBreak/>
        <w:t xml:space="preserve">относящихся к разным частям речи.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и морфемный состав анализируемых слов усложня</w:t>
      </w:r>
      <w:r w:rsidR="00831188" w:rsidRPr="00831188">
        <w:rPr>
          <w:rFonts w:ascii="Times New Roman" w:eastAsia="Times New Roman" w:hAnsi="Times New Roman" w:cs="Times New Roman"/>
          <w:color w:val="000000"/>
          <w:sz w:val="24"/>
          <w:szCs w:val="24"/>
          <w:lang w:eastAsia="ru-RU"/>
        </w:rPr>
        <w:softHyphen/>
        <w:t>ется от класса к классу следующим образом:</w:t>
      </w:r>
    </w:p>
    <w:p w14:paraId="0D2E3DC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слова, произношение которых не расходится с написанием</w:t>
      </w:r>
      <w:r w:rsidRPr="00831188">
        <w:rPr>
          <w:rFonts w:ascii="Times New Roman" w:eastAsia="Times New Roman" w:hAnsi="Times New Roman" w:cs="Times New Roman"/>
          <w:i/>
          <w:iCs/>
          <w:color w:val="000000"/>
          <w:sz w:val="24"/>
          <w:szCs w:val="24"/>
          <w:lang w:eastAsia="ru-RU"/>
        </w:rPr>
        <w:t> (мак, зонт);</w:t>
      </w:r>
    </w:p>
    <w:p w14:paraId="4205B9A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слова, произношение которых расходится с написанием, но ко</w:t>
      </w:r>
      <w:r w:rsidRPr="00831188">
        <w:rPr>
          <w:rFonts w:ascii="Times New Roman" w:eastAsia="Times New Roman" w:hAnsi="Times New Roman" w:cs="Times New Roman"/>
          <w:color w:val="000000"/>
          <w:sz w:val="24"/>
          <w:szCs w:val="24"/>
          <w:lang w:eastAsia="ru-RU"/>
        </w:rPr>
        <w:softHyphen/>
        <w:t>личество звуков и букв одинаково</w:t>
      </w:r>
      <w:r w:rsidRPr="00831188">
        <w:rPr>
          <w:rFonts w:ascii="Times New Roman" w:eastAsia="Times New Roman" w:hAnsi="Times New Roman" w:cs="Times New Roman"/>
          <w:i/>
          <w:iCs/>
          <w:color w:val="000000"/>
          <w:sz w:val="24"/>
          <w:szCs w:val="24"/>
          <w:lang w:eastAsia="ru-RU"/>
        </w:rPr>
        <w:t xml:space="preserve"> (дуб, </w:t>
      </w:r>
      <w:proofErr w:type="spellStart"/>
      <w:r w:rsidRPr="00831188">
        <w:rPr>
          <w:rFonts w:ascii="Times New Roman" w:eastAsia="Times New Roman" w:hAnsi="Times New Roman" w:cs="Times New Roman"/>
          <w:i/>
          <w:iCs/>
          <w:color w:val="000000"/>
          <w:sz w:val="24"/>
          <w:szCs w:val="24"/>
          <w:lang w:eastAsia="ru-RU"/>
        </w:rPr>
        <w:t>кора</w:t>
      </w:r>
      <w:proofErr w:type="spellEnd"/>
      <w:r w:rsidRPr="00831188">
        <w:rPr>
          <w:rFonts w:ascii="Times New Roman" w:eastAsia="Times New Roman" w:hAnsi="Times New Roman" w:cs="Times New Roman"/>
          <w:i/>
          <w:iCs/>
          <w:color w:val="000000"/>
          <w:sz w:val="24"/>
          <w:szCs w:val="24"/>
          <w:lang w:eastAsia="ru-RU"/>
        </w:rPr>
        <w:t>, Москва);</w:t>
      </w:r>
    </w:p>
    <w:p w14:paraId="70B0809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слова, в которых количество звуков и букв неодинаково</w:t>
      </w:r>
      <w:r w:rsidRPr="00831188">
        <w:rPr>
          <w:rFonts w:ascii="Times New Roman" w:eastAsia="Times New Roman" w:hAnsi="Times New Roman" w:cs="Times New Roman"/>
          <w:i/>
          <w:iCs/>
          <w:color w:val="000000"/>
          <w:sz w:val="24"/>
          <w:szCs w:val="24"/>
          <w:lang w:eastAsia="ru-RU"/>
        </w:rPr>
        <w:t> (конь, пальто, местный)',</w:t>
      </w:r>
    </w:p>
    <w:p w14:paraId="3E41951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слова с разделительным мягким знаком</w:t>
      </w:r>
      <w:r w:rsidRPr="00831188">
        <w:rPr>
          <w:rFonts w:ascii="Times New Roman" w:eastAsia="Times New Roman" w:hAnsi="Times New Roman" w:cs="Times New Roman"/>
          <w:i/>
          <w:iCs/>
          <w:color w:val="000000"/>
          <w:sz w:val="24"/>
          <w:szCs w:val="24"/>
          <w:lang w:eastAsia="ru-RU"/>
        </w:rPr>
        <w:t> (листья); </w:t>
      </w:r>
      <w:r w:rsidRPr="00831188">
        <w:rPr>
          <w:rFonts w:ascii="Times New Roman" w:eastAsia="Times New Roman" w:hAnsi="Times New Roman" w:cs="Times New Roman"/>
          <w:color w:val="000000"/>
          <w:sz w:val="24"/>
          <w:szCs w:val="24"/>
          <w:lang w:eastAsia="ru-RU"/>
        </w:rPr>
        <w:t>слова с йотированными гласными в сильной позиции; в начале слова и в середине слова после нейотированной гласной</w:t>
      </w:r>
      <w:r w:rsidRPr="00831188">
        <w:rPr>
          <w:rFonts w:ascii="Times New Roman" w:eastAsia="Times New Roman" w:hAnsi="Times New Roman" w:cs="Times New Roman"/>
          <w:i/>
          <w:iCs/>
          <w:color w:val="000000"/>
          <w:sz w:val="24"/>
          <w:szCs w:val="24"/>
          <w:lang w:eastAsia="ru-RU"/>
        </w:rPr>
        <w:t> (яма, маяк).</w:t>
      </w:r>
    </w:p>
    <w:p w14:paraId="75017FC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с ТНР овладевают знанием алфавита: правильным называнием букв, знанием их последовательности, использованием алфавита при работе со словарями, справочниками, каталогами.</w:t>
      </w:r>
    </w:p>
    <w:p w14:paraId="558FC8C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связи с тем, что изучение и анализ звукового состава русского языка является условием изучения многих грамматических тем, в программе не выделяется определенное количество часов на этот раз</w:t>
      </w:r>
      <w:r w:rsidR="00831188" w:rsidRPr="00831188">
        <w:rPr>
          <w:rFonts w:ascii="Times New Roman" w:eastAsia="Times New Roman" w:hAnsi="Times New Roman" w:cs="Times New Roman"/>
          <w:color w:val="000000"/>
          <w:sz w:val="24"/>
          <w:szCs w:val="24"/>
          <w:lang w:eastAsia="ru-RU"/>
        </w:rPr>
        <w:softHyphen/>
        <w:t>дел.</w:t>
      </w:r>
    </w:p>
    <w:p w14:paraId="0815C82B"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по данным разделам организует и направ</w:t>
      </w:r>
      <w:r w:rsidR="00831188" w:rsidRPr="00831188">
        <w:rPr>
          <w:rFonts w:ascii="Times New Roman" w:eastAsia="Times New Roman" w:hAnsi="Times New Roman" w:cs="Times New Roman"/>
          <w:color w:val="000000"/>
          <w:sz w:val="24"/>
          <w:szCs w:val="24"/>
          <w:lang w:eastAsia="ru-RU"/>
        </w:rPr>
        <w:softHyphen/>
        <w:t xml:space="preserve">ляет работу учителя на совершенствование культуры речи обучающихся (четкое </w:t>
      </w:r>
      <w:proofErr w:type="spellStart"/>
      <w:r w:rsidR="00831188" w:rsidRPr="00831188">
        <w:rPr>
          <w:rFonts w:ascii="Times New Roman" w:eastAsia="Times New Roman" w:hAnsi="Times New Roman" w:cs="Times New Roman"/>
          <w:color w:val="000000"/>
          <w:sz w:val="24"/>
          <w:szCs w:val="24"/>
          <w:lang w:eastAsia="ru-RU"/>
        </w:rPr>
        <w:t>артикулирование</w:t>
      </w:r>
      <w:proofErr w:type="spellEnd"/>
      <w:r w:rsidR="00831188" w:rsidRPr="00831188">
        <w:rPr>
          <w:rFonts w:ascii="Times New Roman" w:eastAsia="Times New Roman" w:hAnsi="Times New Roman" w:cs="Times New Roman"/>
          <w:color w:val="000000"/>
          <w:sz w:val="24"/>
          <w:szCs w:val="24"/>
          <w:lang w:eastAsia="ru-RU"/>
        </w:rPr>
        <w:t xml:space="preserve"> звуков, правильное произно</w:t>
      </w:r>
      <w:r w:rsidR="00831188" w:rsidRPr="00831188">
        <w:rPr>
          <w:rFonts w:ascii="Times New Roman" w:eastAsia="Times New Roman" w:hAnsi="Times New Roman" w:cs="Times New Roman"/>
          <w:color w:val="000000"/>
          <w:sz w:val="24"/>
          <w:szCs w:val="24"/>
          <w:lang w:eastAsia="ru-RU"/>
        </w:rPr>
        <w:softHyphen/>
        <w:t xml:space="preserve">шение слов, развитие дикции), на предупреждение и коррекцию </w:t>
      </w:r>
      <w:proofErr w:type="spellStart"/>
      <w:r w:rsidR="00831188" w:rsidRPr="00831188">
        <w:rPr>
          <w:rFonts w:ascii="Times New Roman" w:eastAsia="Times New Roman" w:hAnsi="Times New Roman" w:cs="Times New Roman"/>
          <w:color w:val="000000"/>
          <w:sz w:val="24"/>
          <w:szCs w:val="24"/>
          <w:lang w:eastAsia="ru-RU"/>
        </w:rPr>
        <w:t>дисграфии</w:t>
      </w:r>
      <w:proofErr w:type="spellEnd"/>
      <w:r w:rsidR="00831188" w:rsidRPr="00831188">
        <w:rPr>
          <w:rFonts w:ascii="Times New Roman" w:eastAsia="Times New Roman" w:hAnsi="Times New Roman" w:cs="Times New Roman"/>
          <w:color w:val="000000"/>
          <w:sz w:val="24"/>
          <w:szCs w:val="24"/>
          <w:lang w:eastAsia="ru-RU"/>
        </w:rPr>
        <w:t xml:space="preserve">, профилактику </w:t>
      </w:r>
      <w:proofErr w:type="spellStart"/>
      <w:r w:rsidR="00831188" w:rsidRPr="00831188">
        <w:rPr>
          <w:rFonts w:ascii="Times New Roman" w:eastAsia="Times New Roman" w:hAnsi="Times New Roman" w:cs="Times New Roman"/>
          <w:color w:val="000000"/>
          <w:sz w:val="24"/>
          <w:szCs w:val="24"/>
          <w:lang w:eastAsia="ru-RU"/>
        </w:rPr>
        <w:t>дизорфографии</w:t>
      </w:r>
      <w:proofErr w:type="spellEnd"/>
      <w:r w:rsidR="00831188" w:rsidRPr="00831188">
        <w:rPr>
          <w:rFonts w:ascii="Times New Roman" w:eastAsia="Times New Roman" w:hAnsi="Times New Roman" w:cs="Times New Roman"/>
          <w:color w:val="000000"/>
          <w:sz w:val="24"/>
          <w:szCs w:val="24"/>
          <w:lang w:eastAsia="ru-RU"/>
        </w:rPr>
        <w:t>, на овладение навыками орфографически правильного письма.</w:t>
      </w:r>
    </w:p>
    <w:p w14:paraId="46ACDF9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Лексика (состав слова, морфология).</w:t>
      </w:r>
      <w:r w:rsidRPr="00831188">
        <w:rPr>
          <w:rFonts w:ascii="Times New Roman" w:eastAsia="Times New Roman" w:hAnsi="Times New Roman" w:cs="Times New Roman"/>
          <w:color w:val="000000"/>
          <w:sz w:val="24"/>
          <w:szCs w:val="24"/>
          <w:lang w:eastAsia="ru-RU"/>
        </w:rPr>
        <w:t> Программа предусматривает рассмотрение слова в единстве его лексического и грамматического значений. В связи с этим при изучении данного раздела программы выделяются два направления:</w:t>
      </w:r>
    </w:p>
    <w:p w14:paraId="710B09C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1)</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лексико-семантическое (изучается лексическое значение слова и семантические свя</w:t>
      </w:r>
      <w:r w:rsidRPr="00831188">
        <w:rPr>
          <w:rFonts w:ascii="Times New Roman" w:eastAsia="Times New Roman" w:hAnsi="Times New Roman" w:cs="Times New Roman"/>
          <w:color w:val="000000"/>
          <w:sz w:val="24"/>
          <w:szCs w:val="24"/>
          <w:lang w:eastAsia="ru-RU"/>
        </w:rPr>
        <w:softHyphen/>
        <w:t>зи слов с другими словами), многозначность слова (антонимы, си</w:t>
      </w:r>
      <w:r w:rsidRPr="00831188">
        <w:rPr>
          <w:rFonts w:ascii="Times New Roman" w:eastAsia="Times New Roman" w:hAnsi="Times New Roman" w:cs="Times New Roman"/>
          <w:color w:val="000000"/>
          <w:sz w:val="24"/>
          <w:szCs w:val="24"/>
          <w:lang w:eastAsia="ru-RU"/>
        </w:rPr>
        <w:softHyphen/>
        <w:t>нонимы и т. д.)</w:t>
      </w:r>
    </w:p>
    <w:p w14:paraId="4F84357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 лексико-грамматическое (слово изучается как элемент грамматического строя, как носитель тех или иных грам</w:t>
      </w:r>
      <w:r w:rsidRPr="00831188">
        <w:rPr>
          <w:rFonts w:ascii="Times New Roman" w:eastAsia="Times New Roman" w:hAnsi="Times New Roman" w:cs="Times New Roman"/>
          <w:color w:val="000000"/>
          <w:sz w:val="24"/>
          <w:szCs w:val="24"/>
          <w:lang w:eastAsia="ru-RU"/>
        </w:rPr>
        <w:softHyphen/>
        <w:t>матических значений).</w:t>
      </w:r>
    </w:p>
    <w:p w14:paraId="1E05272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обучении русскому языку обучающихся с ТНР с целью предупреждения и коррекции лексико-фонетических, лексико-семантических, лексико-грамматических, лексико-стилистических ошибок повышается роль це</w:t>
      </w:r>
      <w:r w:rsidR="00831188" w:rsidRPr="00831188">
        <w:rPr>
          <w:rFonts w:ascii="Times New Roman" w:eastAsia="Times New Roman" w:hAnsi="Times New Roman" w:cs="Times New Roman"/>
          <w:color w:val="000000"/>
          <w:sz w:val="24"/>
          <w:szCs w:val="24"/>
          <w:lang w:eastAsia="ru-RU"/>
        </w:rPr>
        <w:softHyphen/>
        <w:t>ленаправленного, системного введения языкового материала, посте</w:t>
      </w:r>
      <w:r w:rsidR="00831188" w:rsidRPr="00831188">
        <w:rPr>
          <w:rFonts w:ascii="Times New Roman" w:eastAsia="Times New Roman" w:hAnsi="Times New Roman" w:cs="Times New Roman"/>
          <w:color w:val="000000"/>
          <w:sz w:val="24"/>
          <w:szCs w:val="24"/>
          <w:lang w:eastAsia="ru-RU"/>
        </w:rPr>
        <w:softHyphen/>
        <w:t>пенного его усложнения.</w:t>
      </w:r>
    </w:p>
    <w:p w14:paraId="46BC9B4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Неотъемлемой частью уроков русского языка является словар</w:t>
      </w:r>
      <w:r w:rsidR="00831188" w:rsidRPr="00831188">
        <w:rPr>
          <w:rFonts w:ascii="Times New Roman" w:eastAsia="Times New Roman" w:hAnsi="Times New Roman" w:cs="Times New Roman"/>
          <w:color w:val="000000"/>
          <w:sz w:val="24"/>
          <w:szCs w:val="24"/>
          <w:lang w:eastAsia="ru-RU"/>
        </w:rPr>
        <w:softHyphen/>
        <w:t>ная работа как важное направление развития речи обучающихся.</w:t>
      </w:r>
    </w:p>
    <w:p w14:paraId="4C9CBF0A"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Организуя наблюдения за значениями слов в различных пред</w:t>
      </w:r>
      <w:r w:rsidR="00831188" w:rsidRPr="00831188">
        <w:rPr>
          <w:rFonts w:ascii="Times New Roman" w:eastAsia="Times New Roman" w:hAnsi="Times New Roman" w:cs="Times New Roman"/>
          <w:color w:val="000000"/>
          <w:sz w:val="24"/>
          <w:szCs w:val="24"/>
          <w:lang w:eastAsia="ru-RU"/>
        </w:rPr>
        <w:softHyphen/>
        <w:t>ложениях, учитель подводит обучающихся к осознанию того, что слова обо</w:t>
      </w:r>
      <w:r w:rsidR="00831188" w:rsidRPr="00831188">
        <w:rPr>
          <w:rFonts w:ascii="Times New Roman" w:eastAsia="Times New Roman" w:hAnsi="Times New Roman" w:cs="Times New Roman"/>
          <w:color w:val="000000"/>
          <w:sz w:val="24"/>
          <w:szCs w:val="24"/>
          <w:lang w:eastAsia="ru-RU"/>
        </w:rPr>
        <w:softHyphen/>
        <w:t>значают те или иные предметы и явления действительности, дей</w:t>
      </w:r>
      <w:r w:rsidR="00831188" w:rsidRPr="00831188">
        <w:rPr>
          <w:rFonts w:ascii="Times New Roman" w:eastAsia="Times New Roman" w:hAnsi="Times New Roman" w:cs="Times New Roman"/>
          <w:color w:val="000000"/>
          <w:sz w:val="24"/>
          <w:szCs w:val="24"/>
          <w:lang w:eastAsia="ru-RU"/>
        </w:rPr>
        <w:softHyphen/>
        <w:t>ствия, признаки предметов, что одно и то же слово может употреб</w:t>
      </w:r>
      <w:r w:rsidR="00831188" w:rsidRPr="00831188">
        <w:rPr>
          <w:rFonts w:ascii="Times New Roman" w:eastAsia="Times New Roman" w:hAnsi="Times New Roman" w:cs="Times New Roman"/>
          <w:color w:val="000000"/>
          <w:sz w:val="24"/>
          <w:szCs w:val="24"/>
          <w:lang w:eastAsia="ru-RU"/>
        </w:rPr>
        <w:softHyphen/>
        <w:t>ляться в разных значениях (многозначность). Обучающиеся знакомятся с употреблением слов в переносном значении, учатся подбирать слова, сходные по значению (синонимы), выявлять в них оттенки, подбирать слова противоположного значения (антонимы).</w:t>
      </w:r>
    </w:p>
    <w:p w14:paraId="3459C5D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Упражнения на подбор синонимов, антонимов, рассмотрение синонимических рядов, антонимических противопоставлений, включение слова в тематический ряд, в лексико-семантическую группу, установление родовидовых и других семантических отно</w:t>
      </w:r>
      <w:r w:rsidR="00831188" w:rsidRPr="00831188">
        <w:rPr>
          <w:rFonts w:ascii="Times New Roman" w:eastAsia="Times New Roman" w:hAnsi="Times New Roman" w:cs="Times New Roman"/>
          <w:color w:val="000000"/>
          <w:sz w:val="24"/>
          <w:szCs w:val="24"/>
          <w:lang w:eastAsia="ru-RU"/>
        </w:rPr>
        <w:softHyphen/>
        <w:t>шений помогают обучающимся осознать место слова в лексической сис</w:t>
      </w:r>
      <w:r w:rsidR="00831188" w:rsidRPr="00831188">
        <w:rPr>
          <w:rFonts w:ascii="Times New Roman" w:eastAsia="Times New Roman" w:hAnsi="Times New Roman" w:cs="Times New Roman"/>
          <w:color w:val="000000"/>
          <w:sz w:val="24"/>
          <w:szCs w:val="24"/>
          <w:lang w:eastAsia="ru-RU"/>
        </w:rPr>
        <w:softHyphen/>
        <w:t>теме языка, способствуют формированию семантических полей, ак</w:t>
      </w:r>
      <w:r w:rsidR="00831188" w:rsidRPr="00831188">
        <w:rPr>
          <w:rFonts w:ascii="Times New Roman" w:eastAsia="Times New Roman" w:hAnsi="Times New Roman" w:cs="Times New Roman"/>
          <w:color w:val="000000"/>
          <w:sz w:val="24"/>
          <w:szCs w:val="24"/>
          <w:lang w:eastAsia="ru-RU"/>
        </w:rPr>
        <w:softHyphen/>
        <w:t>туализации словаря. При изучении раздела «Лексика» необходимо уде</w:t>
      </w:r>
      <w:r w:rsidR="00831188" w:rsidRPr="00831188">
        <w:rPr>
          <w:rFonts w:ascii="Times New Roman" w:eastAsia="Times New Roman" w:hAnsi="Times New Roman" w:cs="Times New Roman"/>
          <w:color w:val="000000"/>
          <w:sz w:val="24"/>
          <w:szCs w:val="24"/>
          <w:lang w:eastAsia="ru-RU"/>
        </w:rPr>
        <w:softHyphen/>
        <w:t>лять большое внимание закреплению связи звукового и графического образа слова с его значением, формированию способ</w:t>
      </w:r>
      <w:r w:rsidR="00831188" w:rsidRPr="00831188">
        <w:rPr>
          <w:rFonts w:ascii="Times New Roman" w:eastAsia="Times New Roman" w:hAnsi="Times New Roman" w:cs="Times New Roman"/>
          <w:color w:val="000000"/>
          <w:sz w:val="24"/>
          <w:szCs w:val="24"/>
          <w:lang w:eastAsia="ru-RU"/>
        </w:rPr>
        <w:softHyphen/>
        <w:t>ности к словообразованию, развитию навыков семантического и мор</w:t>
      </w:r>
      <w:r w:rsidR="00831188" w:rsidRPr="00831188">
        <w:rPr>
          <w:rFonts w:ascii="Times New Roman" w:eastAsia="Times New Roman" w:hAnsi="Times New Roman" w:cs="Times New Roman"/>
          <w:color w:val="000000"/>
          <w:sz w:val="24"/>
          <w:szCs w:val="24"/>
          <w:lang w:eastAsia="ru-RU"/>
        </w:rPr>
        <w:softHyphen/>
        <w:t>фологического анализа слов.</w:t>
      </w:r>
    </w:p>
    <w:p w14:paraId="73078F7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Программой предусматривается тщательный выбор слов для лек</w:t>
      </w:r>
      <w:r w:rsidR="00831188" w:rsidRPr="00831188">
        <w:rPr>
          <w:rFonts w:ascii="Times New Roman" w:eastAsia="Times New Roman" w:hAnsi="Times New Roman" w:cs="Times New Roman"/>
          <w:color w:val="000000"/>
          <w:sz w:val="24"/>
          <w:szCs w:val="24"/>
          <w:lang w:eastAsia="ru-RU"/>
        </w:rPr>
        <w:softHyphen/>
        <w:t>сических упражнений на уроке с учетом уровня рече</w:t>
      </w:r>
      <w:r w:rsidR="00831188" w:rsidRPr="00831188">
        <w:rPr>
          <w:rFonts w:ascii="Times New Roman" w:eastAsia="Times New Roman" w:hAnsi="Times New Roman" w:cs="Times New Roman"/>
          <w:color w:val="000000"/>
          <w:sz w:val="24"/>
          <w:szCs w:val="24"/>
          <w:lang w:eastAsia="ru-RU"/>
        </w:rPr>
        <w:softHyphen/>
        <w:t>вой подготовки обучающихся, изучаемой грамматической и лексичес</w:t>
      </w:r>
      <w:r w:rsidR="00831188" w:rsidRPr="00831188">
        <w:rPr>
          <w:rFonts w:ascii="Times New Roman" w:eastAsia="Times New Roman" w:hAnsi="Times New Roman" w:cs="Times New Roman"/>
          <w:color w:val="000000"/>
          <w:sz w:val="24"/>
          <w:szCs w:val="24"/>
          <w:lang w:eastAsia="ru-RU"/>
        </w:rPr>
        <w:softHyphen/>
        <w:t>кой темы, словарного состава текстов учебников. Необходимо, что</w:t>
      </w:r>
      <w:r w:rsidR="00831188" w:rsidRPr="00831188">
        <w:rPr>
          <w:rFonts w:ascii="Times New Roman" w:eastAsia="Times New Roman" w:hAnsi="Times New Roman" w:cs="Times New Roman"/>
          <w:color w:val="000000"/>
          <w:sz w:val="24"/>
          <w:szCs w:val="24"/>
          <w:lang w:eastAsia="ru-RU"/>
        </w:rPr>
        <w:softHyphen/>
        <w:t>бы лексические упражнения способствовали не только расширению, обогащению, уточнению и актуализации словаря, но и формирова</w:t>
      </w:r>
      <w:r w:rsidR="00831188" w:rsidRPr="00831188">
        <w:rPr>
          <w:rFonts w:ascii="Times New Roman" w:eastAsia="Times New Roman" w:hAnsi="Times New Roman" w:cs="Times New Roman"/>
          <w:color w:val="000000"/>
          <w:sz w:val="24"/>
          <w:szCs w:val="24"/>
          <w:lang w:eastAsia="ru-RU"/>
        </w:rPr>
        <w:softHyphen/>
        <w:t>нию мыслительных операций анализа, синтеза, сравнения, обобще</w:t>
      </w:r>
      <w:r w:rsidR="00831188" w:rsidRPr="00831188">
        <w:rPr>
          <w:rFonts w:ascii="Times New Roman" w:eastAsia="Times New Roman" w:hAnsi="Times New Roman" w:cs="Times New Roman"/>
          <w:color w:val="000000"/>
          <w:sz w:val="24"/>
          <w:szCs w:val="24"/>
          <w:lang w:eastAsia="ru-RU"/>
        </w:rPr>
        <w:softHyphen/>
        <w:t>ния.</w:t>
      </w:r>
    </w:p>
    <w:p w14:paraId="0417913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Состав слова (</w:t>
      </w:r>
      <w:proofErr w:type="spellStart"/>
      <w:r w:rsidR="00831188" w:rsidRPr="00831188">
        <w:rPr>
          <w:rFonts w:ascii="Times New Roman" w:eastAsia="Times New Roman" w:hAnsi="Times New Roman" w:cs="Times New Roman"/>
          <w:i/>
          <w:iCs/>
          <w:color w:val="000000"/>
          <w:sz w:val="24"/>
          <w:szCs w:val="24"/>
          <w:lang w:eastAsia="ru-RU"/>
        </w:rPr>
        <w:t>морфемика</w:t>
      </w:r>
      <w:proofErr w:type="spellEnd"/>
      <w:r w:rsidR="00831188" w:rsidRPr="00831188">
        <w:rPr>
          <w:rFonts w:ascii="Times New Roman" w:eastAsia="Times New Roman" w:hAnsi="Times New Roman" w:cs="Times New Roman"/>
          <w:i/>
          <w:iCs/>
          <w:color w:val="000000"/>
          <w:sz w:val="24"/>
          <w:szCs w:val="24"/>
          <w:lang w:eastAsia="ru-RU"/>
        </w:rPr>
        <w:t>)</w:t>
      </w:r>
      <w:r w:rsidR="00831188" w:rsidRPr="00831188">
        <w:rPr>
          <w:rFonts w:ascii="Times New Roman" w:eastAsia="Times New Roman" w:hAnsi="Times New Roman" w:cs="Times New Roman"/>
          <w:color w:val="000000"/>
          <w:sz w:val="24"/>
          <w:szCs w:val="24"/>
          <w:lang w:eastAsia="ru-RU"/>
        </w:rPr>
        <w:t>. При изучении данной темы обучающиеся знакомятся с родственными словами и признаками их определения, овладевают навыком морфологического анализа слова, учатся дифференцировать грамматические значения, выраженные в некорневых мор</w:t>
      </w:r>
      <w:r w:rsidR="00831188" w:rsidRPr="00831188">
        <w:rPr>
          <w:rFonts w:ascii="Times New Roman" w:eastAsia="Times New Roman" w:hAnsi="Times New Roman" w:cs="Times New Roman"/>
          <w:color w:val="000000"/>
          <w:sz w:val="24"/>
          <w:szCs w:val="24"/>
          <w:lang w:eastAsia="ru-RU"/>
        </w:rPr>
        <w:softHyphen/>
        <w:t>фемах. Ориентировка в морфологическом составе слова, изучение родственных слов, сравнение этих слов по значению и звуковому составу способствуют уточнению и расширению структуры значе</w:t>
      </w:r>
      <w:r w:rsidR="00831188" w:rsidRPr="00831188">
        <w:rPr>
          <w:rFonts w:ascii="Times New Roman" w:eastAsia="Times New Roman" w:hAnsi="Times New Roman" w:cs="Times New Roman"/>
          <w:color w:val="000000"/>
          <w:sz w:val="24"/>
          <w:szCs w:val="24"/>
          <w:lang w:eastAsia="ru-RU"/>
        </w:rPr>
        <w:softHyphen/>
        <w:t>ния слова, обогащению словаря, формированию у обучающихся навыков ор</w:t>
      </w:r>
      <w:r w:rsidR="00831188" w:rsidRPr="00831188">
        <w:rPr>
          <w:rFonts w:ascii="Times New Roman" w:eastAsia="Times New Roman" w:hAnsi="Times New Roman" w:cs="Times New Roman"/>
          <w:color w:val="000000"/>
          <w:sz w:val="24"/>
          <w:szCs w:val="24"/>
          <w:lang w:eastAsia="ru-RU"/>
        </w:rPr>
        <w:softHyphen/>
        <w:t>фографически правильного письма.</w:t>
      </w:r>
    </w:p>
    <w:p w14:paraId="172A9B7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II класса предусмотрено развитие у детей представ</w:t>
      </w:r>
      <w:r w:rsidR="00831188" w:rsidRPr="00831188">
        <w:rPr>
          <w:rFonts w:ascii="Times New Roman" w:eastAsia="Times New Roman" w:hAnsi="Times New Roman" w:cs="Times New Roman"/>
          <w:color w:val="000000"/>
          <w:sz w:val="24"/>
          <w:szCs w:val="24"/>
          <w:lang w:eastAsia="ru-RU"/>
        </w:rPr>
        <w:softHyphen/>
        <w:t>лений о составе слова, об однокоренных словах, о некоторых мор</w:t>
      </w:r>
      <w:r w:rsidR="00831188" w:rsidRPr="00831188">
        <w:rPr>
          <w:rFonts w:ascii="Times New Roman" w:eastAsia="Times New Roman" w:hAnsi="Times New Roman" w:cs="Times New Roman"/>
          <w:color w:val="000000"/>
          <w:sz w:val="24"/>
          <w:szCs w:val="24"/>
          <w:lang w:eastAsia="ru-RU"/>
        </w:rPr>
        <w:softHyphen/>
        <w:t>фемах (корне, окончании).</w:t>
      </w:r>
    </w:p>
    <w:p w14:paraId="589AC55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Первоначально в упражнениях по выделению корня слова ис</w:t>
      </w:r>
      <w:r w:rsidR="00831188" w:rsidRPr="00831188">
        <w:rPr>
          <w:rFonts w:ascii="Times New Roman" w:eastAsia="Times New Roman" w:hAnsi="Times New Roman" w:cs="Times New Roman"/>
          <w:color w:val="000000"/>
          <w:sz w:val="24"/>
          <w:szCs w:val="24"/>
          <w:lang w:eastAsia="ru-RU"/>
        </w:rPr>
        <w:softHyphen/>
        <w:t>пользуются такие слова, корень которых имеет конкретное значе</w:t>
      </w:r>
      <w:r w:rsidR="00831188" w:rsidRPr="00831188">
        <w:rPr>
          <w:rFonts w:ascii="Times New Roman" w:eastAsia="Times New Roman" w:hAnsi="Times New Roman" w:cs="Times New Roman"/>
          <w:color w:val="000000"/>
          <w:sz w:val="24"/>
          <w:szCs w:val="24"/>
          <w:lang w:eastAsia="ru-RU"/>
        </w:rPr>
        <w:softHyphen/>
        <w:t>ние и может существовать в качестве самостоятельного слова</w:t>
      </w:r>
      <w:r w:rsidR="00831188" w:rsidRPr="00831188">
        <w:rPr>
          <w:rFonts w:ascii="Times New Roman" w:eastAsia="Times New Roman" w:hAnsi="Times New Roman" w:cs="Times New Roman"/>
          <w:i/>
          <w:iCs/>
          <w:color w:val="000000"/>
          <w:sz w:val="24"/>
          <w:szCs w:val="24"/>
          <w:lang w:eastAsia="ru-RU"/>
        </w:rPr>
        <w:t> (дом, мир).</w:t>
      </w:r>
      <w:r w:rsidR="00831188" w:rsidRPr="00831188">
        <w:rPr>
          <w:rFonts w:ascii="Times New Roman" w:eastAsia="Times New Roman" w:hAnsi="Times New Roman" w:cs="Times New Roman"/>
          <w:color w:val="000000"/>
          <w:sz w:val="24"/>
          <w:szCs w:val="24"/>
          <w:lang w:eastAsia="ru-RU"/>
        </w:rPr>
        <w:t> Позднее используются слова, в которых корень не представ</w:t>
      </w:r>
      <w:r w:rsidR="00831188" w:rsidRPr="00831188">
        <w:rPr>
          <w:rFonts w:ascii="Times New Roman" w:eastAsia="Times New Roman" w:hAnsi="Times New Roman" w:cs="Times New Roman"/>
          <w:color w:val="000000"/>
          <w:sz w:val="24"/>
          <w:szCs w:val="24"/>
          <w:lang w:eastAsia="ru-RU"/>
        </w:rPr>
        <w:softHyphen/>
        <w:t>ляет собой самостоятельного слова, но легко выделяется как часть слова</w:t>
      </w:r>
      <w:r w:rsidR="00831188" w:rsidRPr="00831188">
        <w:rPr>
          <w:rFonts w:ascii="Times New Roman" w:eastAsia="Times New Roman" w:hAnsi="Times New Roman" w:cs="Times New Roman"/>
          <w:i/>
          <w:iCs/>
          <w:color w:val="000000"/>
          <w:sz w:val="24"/>
          <w:szCs w:val="24"/>
          <w:lang w:eastAsia="ru-RU"/>
        </w:rPr>
        <w:t> (соты, леса).</w:t>
      </w:r>
      <w:r w:rsidR="00831188" w:rsidRPr="00831188">
        <w:rPr>
          <w:rFonts w:ascii="Times New Roman" w:eastAsia="Times New Roman" w:hAnsi="Times New Roman" w:cs="Times New Roman"/>
          <w:color w:val="000000"/>
          <w:sz w:val="24"/>
          <w:szCs w:val="24"/>
          <w:lang w:eastAsia="ru-RU"/>
        </w:rPr>
        <w:t> Уделяется большое внимание умению отличать родственные слова от формы слова. В процессе этой работы обучающиеся приобретают навыки словоизменения и правильного его ис</w:t>
      </w:r>
      <w:r w:rsidR="00831188" w:rsidRPr="00831188">
        <w:rPr>
          <w:rFonts w:ascii="Times New Roman" w:eastAsia="Times New Roman" w:hAnsi="Times New Roman" w:cs="Times New Roman"/>
          <w:color w:val="000000"/>
          <w:sz w:val="24"/>
          <w:szCs w:val="24"/>
          <w:lang w:eastAsia="ru-RU"/>
        </w:rPr>
        <w:softHyphen/>
        <w:t>пользования в устной речи. Знакомство с новой морфологической частью слова - окончанием - начинается с дифференциации фор</w:t>
      </w:r>
      <w:r w:rsidR="00831188" w:rsidRPr="00831188">
        <w:rPr>
          <w:rFonts w:ascii="Times New Roman" w:eastAsia="Times New Roman" w:hAnsi="Times New Roman" w:cs="Times New Roman"/>
          <w:color w:val="000000"/>
          <w:sz w:val="24"/>
          <w:szCs w:val="24"/>
          <w:lang w:eastAsia="ru-RU"/>
        </w:rPr>
        <w:softHyphen/>
        <w:t>мы существительных единственного и множественного числа, су</w:t>
      </w:r>
      <w:r w:rsidR="00831188" w:rsidRPr="00831188">
        <w:rPr>
          <w:rFonts w:ascii="Times New Roman" w:eastAsia="Times New Roman" w:hAnsi="Times New Roman" w:cs="Times New Roman"/>
          <w:color w:val="000000"/>
          <w:sz w:val="24"/>
          <w:szCs w:val="24"/>
          <w:lang w:eastAsia="ru-RU"/>
        </w:rPr>
        <w:softHyphen/>
        <w:t>ществительных различных падежных форм. Упражнения по выде</w:t>
      </w:r>
      <w:r w:rsidR="00831188" w:rsidRPr="00831188">
        <w:rPr>
          <w:rFonts w:ascii="Times New Roman" w:eastAsia="Times New Roman" w:hAnsi="Times New Roman" w:cs="Times New Roman"/>
          <w:color w:val="000000"/>
          <w:sz w:val="24"/>
          <w:szCs w:val="24"/>
          <w:lang w:eastAsia="ru-RU"/>
        </w:rPr>
        <w:softHyphen/>
        <w:t>лению окончания слова включают на первых этапах работы слова, в которых окончание непосредственно следует за корнем и явля</w:t>
      </w:r>
      <w:r w:rsidR="00831188" w:rsidRPr="00831188">
        <w:rPr>
          <w:rFonts w:ascii="Times New Roman" w:eastAsia="Times New Roman" w:hAnsi="Times New Roman" w:cs="Times New Roman"/>
          <w:color w:val="000000"/>
          <w:sz w:val="24"/>
          <w:szCs w:val="24"/>
          <w:lang w:eastAsia="ru-RU"/>
        </w:rPr>
        <w:softHyphen/>
        <w:t>ется ударным, а их грамматическое значение доступно пониманию обучающихся с тяжелыми нарушениями речи (например, значение множественности: </w:t>
      </w:r>
      <w:r w:rsidR="00831188" w:rsidRPr="00831188">
        <w:rPr>
          <w:rFonts w:ascii="Times New Roman" w:eastAsia="Times New Roman" w:hAnsi="Times New Roman" w:cs="Times New Roman"/>
          <w:i/>
          <w:iCs/>
          <w:color w:val="000000"/>
          <w:sz w:val="24"/>
          <w:szCs w:val="24"/>
          <w:lang w:eastAsia="ru-RU"/>
        </w:rPr>
        <w:t>стол — столы, слон — слоны).</w:t>
      </w:r>
    </w:p>
    <w:p w14:paraId="4491CC1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учащиеся обучаются образованию слов более сложной морфологической структуры (по образцу).</w:t>
      </w:r>
    </w:p>
    <w:p w14:paraId="285033C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классе состав слова изучается полностью (корень, оконча</w:t>
      </w:r>
      <w:r w:rsidR="00831188" w:rsidRPr="00831188">
        <w:rPr>
          <w:rFonts w:ascii="Times New Roman" w:eastAsia="Times New Roman" w:hAnsi="Times New Roman" w:cs="Times New Roman"/>
          <w:color w:val="000000"/>
          <w:sz w:val="24"/>
          <w:szCs w:val="24"/>
          <w:lang w:eastAsia="ru-RU"/>
        </w:rPr>
        <w:softHyphen/>
        <w:t>ние, суффикс, приставка), осуществляется практическое знакомство с простейшими случаями словообразования.</w:t>
      </w:r>
    </w:p>
    <w:p w14:paraId="27DF187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Ознакомление с суффиксом как новой морфологической частью слова происходит тогда, когда обучающиеся уже умеют выделять и ко</w:t>
      </w:r>
      <w:r w:rsidR="00831188" w:rsidRPr="00831188">
        <w:rPr>
          <w:rFonts w:ascii="Times New Roman" w:eastAsia="Times New Roman" w:hAnsi="Times New Roman" w:cs="Times New Roman"/>
          <w:color w:val="000000"/>
          <w:sz w:val="24"/>
          <w:szCs w:val="24"/>
          <w:lang w:eastAsia="ru-RU"/>
        </w:rPr>
        <w:softHyphen/>
        <w:t>рень, и окончание. Сопоставляя и анализируя однокоренные сло</w:t>
      </w:r>
      <w:r w:rsidR="00831188" w:rsidRPr="00831188">
        <w:rPr>
          <w:rFonts w:ascii="Times New Roman" w:eastAsia="Times New Roman" w:hAnsi="Times New Roman" w:cs="Times New Roman"/>
          <w:color w:val="000000"/>
          <w:sz w:val="24"/>
          <w:szCs w:val="24"/>
          <w:lang w:eastAsia="ru-RU"/>
        </w:rPr>
        <w:softHyphen/>
        <w:t>ва, обучающиеся приходят к пониманию того, что между корнем и окончанием может быть небольшая часть слова (вставка), благода</w:t>
      </w:r>
      <w:r w:rsidR="00831188" w:rsidRPr="00831188">
        <w:rPr>
          <w:rFonts w:ascii="Times New Roman" w:eastAsia="Times New Roman" w:hAnsi="Times New Roman" w:cs="Times New Roman"/>
          <w:color w:val="000000"/>
          <w:sz w:val="24"/>
          <w:szCs w:val="24"/>
          <w:lang w:eastAsia="ru-RU"/>
        </w:rPr>
        <w:softHyphen/>
        <w:t>ря которой слово приобретает то или иное значение. Рекоменду</w:t>
      </w:r>
      <w:r w:rsidR="00831188" w:rsidRPr="00831188">
        <w:rPr>
          <w:rFonts w:ascii="Times New Roman" w:eastAsia="Times New Roman" w:hAnsi="Times New Roman" w:cs="Times New Roman"/>
          <w:color w:val="000000"/>
          <w:sz w:val="24"/>
          <w:szCs w:val="24"/>
          <w:lang w:eastAsia="ru-RU"/>
        </w:rPr>
        <w:softHyphen/>
        <w:t>ется начинать знакомство с суффиксами на словах, имеющих суф</w:t>
      </w:r>
      <w:r w:rsidR="00831188" w:rsidRPr="00831188">
        <w:rPr>
          <w:rFonts w:ascii="Times New Roman" w:eastAsia="Times New Roman" w:hAnsi="Times New Roman" w:cs="Times New Roman"/>
          <w:color w:val="000000"/>
          <w:sz w:val="24"/>
          <w:szCs w:val="24"/>
          <w:lang w:eastAsia="ru-RU"/>
        </w:rPr>
        <w:softHyphen/>
        <w:t>фикс, но не имеющих окончания (</w:t>
      </w:r>
      <w:r w:rsidR="00831188" w:rsidRPr="00831188">
        <w:rPr>
          <w:rFonts w:ascii="Times New Roman" w:eastAsia="Times New Roman" w:hAnsi="Times New Roman" w:cs="Times New Roman"/>
          <w:i/>
          <w:iCs/>
          <w:color w:val="000000"/>
          <w:sz w:val="24"/>
          <w:szCs w:val="24"/>
          <w:lang w:eastAsia="ru-RU"/>
        </w:rPr>
        <w:t>дом — домик, рот — ротик).</w:t>
      </w:r>
    </w:p>
    <w:p w14:paraId="34BA1F1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работу по словообразованию вначале включаются самые рас</w:t>
      </w:r>
      <w:r w:rsidR="00831188" w:rsidRPr="00831188">
        <w:rPr>
          <w:rFonts w:ascii="Times New Roman" w:eastAsia="Times New Roman" w:hAnsi="Times New Roman" w:cs="Times New Roman"/>
          <w:color w:val="000000"/>
          <w:sz w:val="24"/>
          <w:szCs w:val="24"/>
          <w:lang w:eastAsia="ru-RU"/>
        </w:rPr>
        <w:softHyphen/>
        <w:t>пространенные суффиксы</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w:t>
      </w:r>
      <w:r w:rsidR="00831188" w:rsidRPr="00831188">
        <w:rPr>
          <w:rFonts w:ascii="Times New Roman" w:eastAsia="Times New Roman" w:hAnsi="Times New Roman" w:cs="Times New Roman"/>
          <w:b/>
          <w:bCs/>
          <w:color w:val="000000"/>
          <w:sz w:val="24"/>
          <w:szCs w:val="24"/>
          <w:lang w:eastAsia="ru-RU"/>
        </w:rPr>
        <w:t>-</w:t>
      </w:r>
      <w:proofErr w:type="spellStart"/>
      <w:r w:rsidR="00831188" w:rsidRPr="00831188">
        <w:rPr>
          <w:rFonts w:ascii="Times New Roman" w:eastAsia="Times New Roman" w:hAnsi="Times New Roman" w:cs="Times New Roman"/>
          <w:b/>
          <w:bCs/>
          <w:color w:val="000000"/>
          <w:sz w:val="24"/>
          <w:szCs w:val="24"/>
          <w:lang w:eastAsia="ru-RU"/>
        </w:rPr>
        <w:t>очк</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ечк</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тель</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ик</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оньк</w:t>
      </w:r>
      <w:proofErr w:type="spellEnd"/>
      <w:r w:rsidR="00831188" w:rsidRPr="00831188">
        <w:rPr>
          <w:rFonts w:ascii="Times New Roman" w:eastAsia="Times New Roman" w:hAnsi="Times New Roman" w:cs="Times New Roman"/>
          <w:b/>
          <w:bCs/>
          <w:color w:val="000000"/>
          <w:sz w:val="24"/>
          <w:szCs w:val="24"/>
          <w:lang w:eastAsia="ru-RU"/>
        </w:rPr>
        <w:t>, -ник</w:t>
      </w:r>
      <w:r w:rsidR="00831188" w:rsidRPr="00831188">
        <w:rPr>
          <w:rFonts w:ascii="Times New Roman" w:eastAsia="Times New Roman" w:hAnsi="Times New Roman" w:cs="Times New Roman"/>
          <w:color w:val="000000"/>
          <w:sz w:val="24"/>
          <w:szCs w:val="24"/>
          <w:lang w:eastAsia="ru-RU"/>
        </w:rPr>
        <w:t>).</w:t>
      </w:r>
    </w:p>
    <w:p w14:paraId="63468B7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Наиболее доступен обучающимся с тяжелыми нарушениями речи морфоло</w:t>
      </w:r>
      <w:r w:rsidR="00831188" w:rsidRPr="00831188">
        <w:rPr>
          <w:rFonts w:ascii="Times New Roman" w:eastAsia="Times New Roman" w:hAnsi="Times New Roman" w:cs="Times New Roman"/>
          <w:color w:val="000000"/>
          <w:sz w:val="24"/>
          <w:szCs w:val="24"/>
          <w:lang w:eastAsia="ru-RU"/>
        </w:rPr>
        <w:softHyphen/>
        <w:t xml:space="preserve">гический анализ слов, образованных посредством суффиксов со значением уменьшительности, </w:t>
      </w:r>
      <w:proofErr w:type="spellStart"/>
      <w:r w:rsidR="00831188" w:rsidRPr="00831188">
        <w:rPr>
          <w:rFonts w:ascii="Times New Roman" w:eastAsia="Times New Roman" w:hAnsi="Times New Roman" w:cs="Times New Roman"/>
          <w:color w:val="000000"/>
          <w:sz w:val="24"/>
          <w:szCs w:val="24"/>
          <w:lang w:eastAsia="ru-RU"/>
        </w:rPr>
        <w:t>ласкательности</w:t>
      </w:r>
      <w:proofErr w:type="spellEnd"/>
      <w:r w:rsidR="00831188" w:rsidRPr="00831188">
        <w:rPr>
          <w:rFonts w:ascii="Times New Roman" w:eastAsia="Times New Roman" w:hAnsi="Times New Roman" w:cs="Times New Roman"/>
          <w:color w:val="000000"/>
          <w:sz w:val="24"/>
          <w:szCs w:val="24"/>
          <w:lang w:eastAsia="ru-RU"/>
        </w:rPr>
        <w:t xml:space="preserve">, </w:t>
      </w:r>
      <w:proofErr w:type="spellStart"/>
      <w:r w:rsidR="00831188" w:rsidRPr="00831188">
        <w:rPr>
          <w:rFonts w:ascii="Times New Roman" w:eastAsia="Times New Roman" w:hAnsi="Times New Roman" w:cs="Times New Roman"/>
          <w:color w:val="000000"/>
          <w:sz w:val="24"/>
          <w:szCs w:val="24"/>
          <w:lang w:eastAsia="ru-RU"/>
        </w:rPr>
        <w:t>увеличительности</w:t>
      </w:r>
      <w:proofErr w:type="spellEnd"/>
      <w:r w:rsidR="00831188" w:rsidRPr="00831188">
        <w:rPr>
          <w:rFonts w:ascii="Times New Roman" w:eastAsia="Times New Roman" w:hAnsi="Times New Roman" w:cs="Times New Roman"/>
          <w:color w:val="000000"/>
          <w:sz w:val="24"/>
          <w:szCs w:val="24"/>
          <w:lang w:eastAsia="ru-RU"/>
        </w:rPr>
        <w:t xml:space="preserve"> и т. д.</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w:t>
      </w:r>
      <w:r w:rsidR="00831188" w:rsidRPr="00831188">
        <w:rPr>
          <w:rFonts w:ascii="Times New Roman" w:eastAsia="Times New Roman" w:hAnsi="Times New Roman" w:cs="Times New Roman"/>
          <w:b/>
          <w:bCs/>
          <w:color w:val="000000"/>
          <w:sz w:val="24"/>
          <w:szCs w:val="24"/>
          <w:lang w:eastAsia="ru-RU"/>
        </w:rPr>
        <w:t>-</w:t>
      </w:r>
      <w:proofErr w:type="spellStart"/>
      <w:r w:rsidR="00831188" w:rsidRPr="00831188">
        <w:rPr>
          <w:rFonts w:ascii="Times New Roman" w:eastAsia="Times New Roman" w:hAnsi="Times New Roman" w:cs="Times New Roman"/>
          <w:b/>
          <w:bCs/>
          <w:color w:val="000000"/>
          <w:sz w:val="24"/>
          <w:szCs w:val="24"/>
          <w:lang w:eastAsia="ru-RU"/>
        </w:rPr>
        <w:t>очк</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ик</w:t>
      </w:r>
      <w:proofErr w:type="spellEnd"/>
      <w:r w:rsidR="00831188" w:rsidRPr="00831188">
        <w:rPr>
          <w:rFonts w:ascii="Times New Roman" w:eastAsia="Times New Roman" w:hAnsi="Times New Roman" w:cs="Times New Roman"/>
          <w:b/>
          <w:bCs/>
          <w:color w:val="000000"/>
          <w:sz w:val="24"/>
          <w:szCs w:val="24"/>
          <w:lang w:eastAsia="ru-RU"/>
        </w:rPr>
        <w:t>, -к</w:t>
      </w:r>
      <w:r w:rsidR="00831188" w:rsidRPr="00831188">
        <w:rPr>
          <w:rFonts w:ascii="Times New Roman" w:eastAsia="Times New Roman" w:hAnsi="Times New Roman" w:cs="Times New Roman"/>
          <w:color w:val="000000"/>
          <w:sz w:val="24"/>
          <w:szCs w:val="24"/>
          <w:lang w:eastAsia="ru-RU"/>
        </w:rPr>
        <w:t>). В дальнейшем обучающиеся изучают суффиксы, посредством которых обозначаются профессии (</w:t>
      </w:r>
      <w:r w:rsidR="00831188" w:rsidRPr="00831188">
        <w:rPr>
          <w:rFonts w:ascii="Times New Roman" w:eastAsia="Times New Roman" w:hAnsi="Times New Roman" w:cs="Times New Roman"/>
          <w:b/>
          <w:bCs/>
          <w:color w:val="000000"/>
          <w:sz w:val="24"/>
          <w:szCs w:val="24"/>
          <w:lang w:eastAsia="ru-RU"/>
        </w:rPr>
        <w:t>-</w:t>
      </w:r>
      <w:proofErr w:type="spellStart"/>
      <w:r w:rsidR="00831188" w:rsidRPr="00831188">
        <w:rPr>
          <w:rFonts w:ascii="Times New Roman" w:eastAsia="Times New Roman" w:hAnsi="Times New Roman" w:cs="Times New Roman"/>
          <w:b/>
          <w:bCs/>
          <w:color w:val="000000"/>
          <w:sz w:val="24"/>
          <w:szCs w:val="24"/>
          <w:lang w:eastAsia="ru-RU"/>
        </w:rPr>
        <w:t>щик</w:t>
      </w:r>
      <w:proofErr w:type="spellEnd"/>
      <w:r w:rsidR="00831188" w:rsidRPr="00831188">
        <w:rPr>
          <w:rFonts w:ascii="Times New Roman" w:eastAsia="Times New Roman" w:hAnsi="Times New Roman" w:cs="Times New Roman"/>
          <w:b/>
          <w:bCs/>
          <w:color w:val="000000"/>
          <w:sz w:val="24"/>
          <w:szCs w:val="24"/>
          <w:lang w:eastAsia="ru-RU"/>
        </w:rPr>
        <w:t>, -чик, -</w:t>
      </w:r>
      <w:proofErr w:type="spellStart"/>
      <w:r w:rsidR="00831188" w:rsidRPr="00831188">
        <w:rPr>
          <w:rFonts w:ascii="Times New Roman" w:eastAsia="Times New Roman" w:hAnsi="Times New Roman" w:cs="Times New Roman"/>
          <w:b/>
          <w:bCs/>
          <w:color w:val="000000"/>
          <w:sz w:val="24"/>
          <w:szCs w:val="24"/>
          <w:lang w:eastAsia="ru-RU"/>
        </w:rPr>
        <w:t>ист</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тель</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арь</w:t>
      </w:r>
      <w:proofErr w:type="spellEnd"/>
      <w:r w:rsidR="00831188" w:rsidRPr="00831188">
        <w:rPr>
          <w:rFonts w:ascii="Times New Roman" w:eastAsia="Times New Roman" w:hAnsi="Times New Roman" w:cs="Times New Roman"/>
          <w:color w:val="000000"/>
          <w:sz w:val="24"/>
          <w:szCs w:val="24"/>
          <w:lang w:eastAsia="ru-RU"/>
        </w:rPr>
        <w:t>), а также суффиксы, посредством которых образуются различные части речи.</w:t>
      </w:r>
    </w:p>
    <w:p w14:paraId="2462431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Словообразующая роль суффиксов очевиднее, доступнее, чем словообразующая роль приставок. В связи с этим приставка как часть слова изучается после темы «Суффикс». Знакомство со значением приставок целесообразно начинать с мор</w:t>
      </w:r>
      <w:r w:rsidR="00831188" w:rsidRPr="00831188">
        <w:rPr>
          <w:rFonts w:ascii="Times New Roman" w:eastAsia="Times New Roman" w:hAnsi="Times New Roman" w:cs="Times New Roman"/>
          <w:color w:val="000000"/>
          <w:sz w:val="24"/>
          <w:szCs w:val="24"/>
          <w:lang w:eastAsia="ru-RU"/>
        </w:rPr>
        <w:softHyphen/>
        <w:t>фологического анализа глаголов. Значение глагольных приставок необходимо уточнять с использованием действий и графического обозначения. В дальнейшем обучающиеся усваивают значение приставок в морфологической структуре прилагательных и существительных. В процессе работы над приставкой сначала уточняется лексическое зна</w:t>
      </w:r>
      <w:r w:rsidR="00831188" w:rsidRPr="00831188">
        <w:rPr>
          <w:rFonts w:ascii="Times New Roman" w:eastAsia="Times New Roman" w:hAnsi="Times New Roman" w:cs="Times New Roman"/>
          <w:color w:val="000000"/>
          <w:sz w:val="24"/>
          <w:szCs w:val="24"/>
          <w:lang w:eastAsia="ru-RU"/>
        </w:rPr>
        <w:softHyphen/>
        <w:t>чение глагола, от которого будет образовано слово с приставкой (на</w:t>
      </w:r>
      <w:r w:rsidR="00831188" w:rsidRPr="00831188">
        <w:rPr>
          <w:rFonts w:ascii="Times New Roman" w:eastAsia="Times New Roman" w:hAnsi="Times New Roman" w:cs="Times New Roman"/>
          <w:color w:val="000000"/>
          <w:sz w:val="24"/>
          <w:szCs w:val="24"/>
          <w:lang w:eastAsia="ru-RU"/>
        </w:rPr>
        <w:softHyphen/>
        <w:t>пример,</w:t>
      </w:r>
      <w:r w:rsidR="00831188" w:rsidRPr="00831188">
        <w:rPr>
          <w:rFonts w:ascii="Times New Roman" w:eastAsia="Times New Roman" w:hAnsi="Times New Roman" w:cs="Times New Roman"/>
          <w:i/>
          <w:iCs/>
          <w:color w:val="000000"/>
          <w:sz w:val="24"/>
          <w:szCs w:val="24"/>
          <w:lang w:eastAsia="ru-RU"/>
        </w:rPr>
        <w:t> ходить</w:t>
      </w:r>
      <w:r w:rsidR="00831188" w:rsidRPr="00831188">
        <w:rPr>
          <w:rFonts w:ascii="Times New Roman" w:eastAsia="Times New Roman" w:hAnsi="Times New Roman" w:cs="Times New Roman"/>
          <w:color w:val="000000"/>
          <w:sz w:val="24"/>
          <w:szCs w:val="24"/>
          <w:lang w:eastAsia="ru-RU"/>
        </w:rPr>
        <w:t>), затем сопоставляется значение исходного глагола и глагола с приставкой</w:t>
      </w:r>
      <w:r w:rsidR="00831188" w:rsidRPr="00831188">
        <w:rPr>
          <w:rFonts w:ascii="Times New Roman" w:eastAsia="Times New Roman" w:hAnsi="Times New Roman" w:cs="Times New Roman"/>
          <w:i/>
          <w:iCs/>
          <w:color w:val="000000"/>
          <w:sz w:val="24"/>
          <w:szCs w:val="24"/>
          <w:lang w:eastAsia="ru-RU"/>
        </w:rPr>
        <w:t> (ходить — входить).</w:t>
      </w:r>
      <w:r w:rsidR="00831188" w:rsidRPr="00831188">
        <w:rPr>
          <w:rFonts w:ascii="Times New Roman" w:eastAsia="Times New Roman" w:hAnsi="Times New Roman" w:cs="Times New Roman"/>
          <w:color w:val="000000"/>
          <w:sz w:val="24"/>
          <w:szCs w:val="24"/>
          <w:lang w:eastAsia="ru-RU"/>
        </w:rPr>
        <w:t> В дальнейшей работе ана</w:t>
      </w:r>
      <w:r w:rsidR="00831188" w:rsidRPr="00831188">
        <w:rPr>
          <w:rFonts w:ascii="Times New Roman" w:eastAsia="Times New Roman" w:hAnsi="Times New Roman" w:cs="Times New Roman"/>
          <w:color w:val="000000"/>
          <w:sz w:val="24"/>
          <w:szCs w:val="24"/>
          <w:lang w:eastAsia="ru-RU"/>
        </w:rPr>
        <w:softHyphen/>
        <w:t>лизируются глаголы с одинаковым корнем, но с приставками противоположного значения (</w:t>
      </w:r>
      <w:r w:rsidR="00831188" w:rsidRPr="00831188">
        <w:rPr>
          <w:rFonts w:ascii="Times New Roman" w:eastAsia="Times New Roman" w:hAnsi="Times New Roman" w:cs="Times New Roman"/>
          <w:i/>
          <w:iCs/>
          <w:color w:val="000000"/>
          <w:sz w:val="24"/>
          <w:szCs w:val="24"/>
          <w:lang w:eastAsia="ru-RU"/>
        </w:rPr>
        <w:t>входить — выходить).</w:t>
      </w:r>
      <w:r w:rsidR="00831188" w:rsidRPr="00831188">
        <w:rPr>
          <w:rFonts w:ascii="Times New Roman" w:eastAsia="Times New Roman" w:hAnsi="Times New Roman" w:cs="Times New Roman"/>
          <w:color w:val="000000"/>
          <w:sz w:val="24"/>
          <w:szCs w:val="24"/>
          <w:lang w:eastAsia="ru-RU"/>
        </w:rPr>
        <w:t> Эта система работы дает возможность обучающимся уяснить значение приставок, способствует формированию морфологических обобщений.</w:t>
      </w:r>
    </w:p>
    <w:p w14:paraId="68B43C1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Необходимо учить обучающихся отличать приставки от предло</w:t>
      </w:r>
      <w:r w:rsidR="00831188" w:rsidRPr="00831188">
        <w:rPr>
          <w:rFonts w:ascii="Times New Roman" w:eastAsia="Times New Roman" w:hAnsi="Times New Roman" w:cs="Times New Roman"/>
          <w:color w:val="000000"/>
          <w:sz w:val="24"/>
          <w:szCs w:val="24"/>
          <w:lang w:eastAsia="ru-RU"/>
        </w:rPr>
        <w:softHyphen/>
        <w:t>гов, правильно соотносить их в словосочетаниях как в устной, так и в письменной речи, особенно приставки и предлоги, имеющие сходный звуко-буквенный состав</w:t>
      </w:r>
      <w:r w:rsidR="00831188" w:rsidRPr="00831188">
        <w:rPr>
          <w:rFonts w:ascii="Times New Roman" w:eastAsia="Times New Roman" w:hAnsi="Times New Roman" w:cs="Times New Roman"/>
          <w:i/>
          <w:iCs/>
          <w:color w:val="000000"/>
          <w:sz w:val="24"/>
          <w:szCs w:val="24"/>
          <w:lang w:eastAsia="ru-RU"/>
        </w:rPr>
        <w:t> (пошел по дороге, отъехал от во</w:t>
      </w:r>
      <w:r w:rsidR="00831188" w:rsidRPr="00831188">
        <w:rPr>
          <w:rFonts w:ascii="Times New Roman" w:eastAsia="Times New Roman" w:hAnsi="Times New Roman" w:cs="Times New Roman"/>
          <w:i/>
          <w:iCs/>
          <w:color w:val="000000"/>
          <w:sz w:val="24"/>
          <w:szCs w:val="24"/>
          <w:lang w:eastAsia="ru-RU"/>
        </w:rPr>
        <w:softHyphen/>
        <w:t>рот).</w:t>
      </w:r>
    </w:p>
    <w:p w14:paraId="657238C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Отрабатывая тему «Приставки», учитель может группировать их следующим образом: приставки-антонимы, приставки с согласной (глухой — звонкой) в конце; приставки с безударной гласной</w:t>
      </w:r>
      <w:r w:rsidR="00831188" w:rsidRPr="00831188">
        <w:rPr>
          <w:rFonts w:ascii="Times New Roman" w:eastAsia="Times New Roman" w:hAnsi="Times New Roman" w:cs="Times New Roman"/>
          <w:b/>
          <w:bCs/>
          <w:color w:val="000000"/>
          <w:sz w:val="24"/>
          <w:szCs w:val="24"/>
          <w:lang w:eastAsia="ru-RU"/>
        </w:rPr>
        <w:t> (а, о, е); </w:t>
      </w:r>
      <w:r w:rsidR="00831188" w:rsidRPr="00831188">
        <w:rPr>
          <w:rFonts w:ascii="Times New Roman" w:eastAsia="Times New Roman" w:hAnsi="Times New Roman" w:cs="Times New Roman"/>
          <w:color w:val="000000"/>
          <w:sz w:val="24"/>
          <w:szCs w:val="24"/>
          <w:lang w:eastAsia="ru-RU"/>
        </w:rPr>
        <w:t>приставки с 1, 2, 3 буквами, конкретная приставка с учетом ее много</w:t>
      </w:r>
      <w:r w:rsidR="00831188" w:rsidRPr="00831188">
        <w:rPr>
          <w:rFonts w:ascii="Times New Roman" w:eastAsia="Times New Roman" w:hAnsi="Times New Roman" w:cs="Times New Roman"/>
          <w:color w:val="000000"/>
          <w:sz w:val="24"/>
          <w:szCs w:val="24"/>
          <w:lang w:eastAsia="ru-RU"/>
        </w:rPr>
        <w:softHyphen/>
        <w:t>значности; наиболее употребительные приставки с разными значе</w:t>
      </w:r>
      <w:r w:rsidR="00831188" w:rsidRPr="00831188">
        <w:rPr>
          <w:rFonts w:ascii="Times New Roman" w:eastAsia="Times New Roman" w:hAnsi="Times New Roman" w:cs="Times New Roman"/>
          <w:color w:val="000000"/>
          <w:sz w:val="24"/>
          <w:szCs w:val="24"/>
          <w:lang w:eastAsia="ru-RU"/>
        </w:rPr>
        <w:softHyphen/>
        <w:t>ниями (пространственным, временным, неполноты или полноты действия).</w:t>
      </w:r>
    </w:p>
    <w:p w14:paraId="69F96F9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Осмысливая морфологическую структуру слова, обучающиеся на</w:t>
      </w:r>
      <w:r w:rsidR="00831188" w:rsidRPr="00831188">
        <w:rPr>
          <w:rFonts w:ascii="Times New Roman" w:eastAsia="Times New Roman" w:hAnsi="Times New Roman" w:cs="Times New Roman"/>
          <w:color w:val="000000"/>
          <w:sz w:val="24"/>
          <w:szCs w:val="24"/>
          <w:lang w:eastAsia="ru-RU"/>
        </w:rPr>
        <w:softHyphen/>
        <w:t>чинают понимать зависимость значения слова от его словообразу</w:t>
      </w:r>
      <w:r w:rsidR="00831188" w:rsidRPr="00831188">
        <w:rPr>
          <w:rFonts w:ascii="Times New Roman" w:eastAsia="Times New Roman" w:hAnsi="Times New Roman" w:cs="Times New Roman"/>
          <w:color w:val="000000"/>
          <w:sz w:val="24"/>
          <w:szCs w:val="24"/>
          <w:lang w:eastAsia="ru-RU"/>
        </w:rPr>
        <w:softHyphen/>
        <w:t>ющих элементов.</w:t>
      </w:r>
    </w:p>
    <w:p w14:paraId="213A649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обучающиеся закрепляют умения и навыки по теме «Состав слова», приобретенные ими во II—III классах, в начале учебного года (раздел «Повторение»), затем развивают и совершенствуют их на более сложном языковом материале (используются слова раз</w:t>
      </w:r>
      <w:r w:rsidR="00831188" w:rsidRPr="00831188">
        <w:rPr>
          <w:rFonts w:ascii="Times New Roman" w:eastAsia="Times New Roman" w:hAnsi="Times New Roman" w:cs="Times New Roman"/>
          <w:color w:val="000000"/>
          <w:sz w:val="24"/>
          <w:szCs w:val="24"/>
          <w:lang w:eastAsia="ru-RU"/>
        </w:rPr>
        <w:softHyphen/>
        <w:t>ных частей речи с более трудной семантикой, сложной морфоло</w:t>
      </w:r>
      <w:r w:rsidR="00831188" w:rsidRPr="00831188">
        <w:rPr>
          <w:rFonts w:ascii="Times New Roman" w:eastAsia="Times New Roman" w:hAnsi="Times New Roman" w:cs="Times New Roman"/>
          <w:color w:val="000000"/>
          <w:sz w:val="24"/>
          <w:szCs w:val="24"/>
          <w:lang w:eastAsia="ru-RU"/>
        </w:rPr>
        <w:softHyphen/>
        <w:t>гической структурой) при изучении новых тем, предусмотренных программой.</w:t>
      </w:r>
    </w:p>
    <w:p w14:paraId="58310CC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III, IV классах систематически проводится разбор слов по составу в различных его формах, моделирование слов по составу, узнавание слов по данной модели, придумывание слов к данной модели.</w:t>
      </w:r>
    </w:p>
    <w:p w14:paraId="6CC4230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работы над морфемным составом слова проводится уточнение лексического значения слов, относящихся к различным частям речи.</w:t>
      </w:r>
    </w:p>
    <w:p w14:paraId="3B80C39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Владение морфемным анализом слова и словообразовани</w:t>
      </w:r>
      <w:r w:rsidR="00831188" w:rsidRPr="00831188">
        <w:rPr>
          <w:rFonts w:ascii="Times New Roman" w:eastAsia="Times New Roman" w:hAnsi="Times New Roman" w:cs="Times New Roman"/>
          <w:color w:val="000000"/>
          <w:sz w:val="24"/>
          <w:szCs w:val="24"/>
          <w:lang w:eastAsia="ru-RU"/>
        </w:rPr>
        <w:softHyphen/>
        <w:t>ем является необходимой основой для успешного развития орфографической зоркости, осознания обучающимися сущности морфологичес</w:t>
      </w:r>
      <w:r w:rsidR="00831188" w:rsidRPr="00831188">
        <w:rPr>
          <w:rFonts w:ascii="Times New Roman" w:eastAsia="Times New Roman" w:hAnsi="Times New Roman" w:cs="Times New Roman"/>
          <w:color w:val="000000"/>
          <w:sz w:val="24"/>
          <w:szCs w:val="24"/>
          <w:lang w:eastAsia="ru-RU"/>
        </w:rPr>
        <w:softHyphen/>
        <w:t>кого принципа письма (без сообщения термина).</w:t>
      </w:r>
    </w:p>
    <w:p w14:paraId="55DC886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Большое внимание в программе уделяется звуковому анализу морфем, различению и выделению морфем слова, расширению запаса однокоренных слов, совершенствованию навы</w:t>
      </w:r>
      <w:r w:rsidR="00831188" w:rsidRPr="00831188">
        <w:rPr>
          <w:rFonts w:ascii="Times New Roman" w:eastAsia="Times New Roman" w:hAnsi="Times New Roman" w:cs="Times New Roman"/>
          <w:color w:val="000000"/>
          <w:sz w:val="24"/>
          <w:szCs w:val="24"/>
          <w:lang w:eastAsia="ru-RU"/>
        </w:rPr>
        <w:softHyphen/>
        <w:t>ка подбора проверочного слова, т.е. навыкам, необходимым для ов</w:t>
      </w:r>
      <w:r w:rsidR="00831188" w:rsidRPr="00831188">
        <w:rPr>
          <w:rFonts w:ascii="Times New Roman" w:eastAsia="Times New Roman" w:hAnsi="Times New Roman" w:cs="Times New Roman"/>
          <w:color w:val="000000"/>
          <w:sz w:val="24"/>
          <w:szCs w:val="24"/>
          <w:lang w:eastAsia="ru-RU"/>
        </w:rPr>
        <w:softHyphen/>
        <w:t>ладения орфографически правильным письмом.</w:t>
      </w:r>
    </w:p>
    <w:p w14:paraId="08694CE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Начиная со II класса обучающиеся овладевают двумя способами про</w:t>
      </w:r>
      <w:r w:rsidR="00831188" w:rsidRPr="00831188">
        <w:rPr>
          <w:rFonts w:ascii="Times New Roman" w:eastAsia="Times New Roman" w:hAnsi="Times New Roman" w:cs="Times New Roman"/>
          <w:color w:val="000000"/>
          <w:sz w:val="24"/>
          <w:szCs w:val="24"/>
          <w:lang w:eastAsia="ru-RU"/>
        </w:rPr>
        <w:softHyphen/>
        <w:t>верки: путем изменения формы слова и путем подбора однокорен</w:t>
      </w:r>
      <w:r w:rsidR="00831188" w:rsidRPr="00831188">
        <w:rPr>
          <w:rFonts w:ascii="Times New Roman" w:eastAsia="Times New Roman" w:hAnsi="Times New Roman" w:cs="Times New Roman"/>
          <w:color w:val="000000"/>
          <w:sz w:val="24"/>
          <w:szCs w:val="24"/>
          <w:lang w:eastAsia="ru-RU"/>
        </w:rPr>
        <w:softHyphen/>
        <w:t>ных слов.</w:t>
      </w:r>
    </w:p>
    <w:p w14:paraId="4AB90FD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основе изучения состава слова усваивается правописание: глас</w:t>
      </w:r>
      <w:r w:rsidR="00831188" w:rsidRPr="00831188">
        <w:rPr>
          <w:rFonts w:ascii="Times New Roman" w:eastAsia="Times New Roman" w:hAnsi="Times New Roman" w:cs="Times New Roman"/>
          <w:color w:val="000000"/>
          <w:sz w:val="24"/>
          <w:szCs w:val="24"/>
          <w:lang w:eastAsia="ru-RU"/>
        </w:rPr>
        <w:softHyphen/>
        <w:t>ных и согласных в приставках; гласных в суффиксах; согласных (глухих - звонких, твердых - мягких, непроизносимых, двойных) в корне слова; безударных гласных (проверяемых и непроверяемых) в корне слова; разделительных</w:t>
      </w:r>
      <w:r w:rsidR="00831188" w:rsidRPr="00831188">
        <w:rPr>
          <w:rFonts w:ascii="Times New Roman" w:eastAsia="Times New Roman" w:hAnsi="Times New Roman" w:cs="Times New Roman"/>
          <w:b/>
          <w:bCs/>
          <w:color w:val="000000"/>
          <w:sz w:val="24"/>
          <w:szCs w:val="24"/>
          <w:lang w:eastAsia="ru-RU"/>
        </w:rPr>
        <w:t> ь</w:t>
      </w:r>
      <w:r w:rsidR="00831188" w:rsidRPr="00831188">
        <w:rPr>
          <w:rFonts w:ascii="Times New Roman" w:eastAsia="Times New Roman" w:hAnsi="Times New Roman" w:cs="Times New Roman"/>
          <w:color w:val="000000"/>
          <w:sz w:val="24"/>
          <w:szCs w:val="24"/>
          <w:lang w:eastAsia="ru-RU"/>
        </w:rPr>
        <w:t> и</w:t>
      </w:r>
      <w:r w:rsidR="00831188" w:rsidRPr="00831188">
        <w:rPr>
          <w:rFonts w:ascii="Times New Roman" w:eastAsia="Times New Roman" w:hAnsi="Times New Roman" w:cs="Times New Roman"/>
          <w:b/>
          <w:bCs/>
          <w:color w:val="000000"/>
          <w:sz w:val="24"/>
          <w:szCs w:val="24"/>
          <w:lang w:eastAsia="ru-RU"/>
        </w:rPr>
        <w:t> ъ.</w:t>
      </w:r>
    </w:p>
    <w:p w14:paraId="38A0981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Морфология</w:t>
      </w:r>
      <w:r w:rsidR="00831188" w:rsidRPr="00831188">
        <w:rPr>
          <w:rFonts w:ascii="Times New Roman" w:eastAsia="Times New Roman" w:hAnsi="Times New Roman" w:cs="Times New Roman"/>
          <w:color w:val="000000"/>
          <w:sz w:val="24"/>
          <w:szCs w:val="24"/>
          <w:lang w:eastAsia="ru-RU"/>
        </w:rPr>
        <w:t>. Программа предусматривает изучение грамматичес</w:t>
      </w:r>
      <w:r w:rsidR="00831188" w:rsidRPr="00831188">
        <w:rPr>
          <w:rFonts w:ascii="Times New Roman" w:eastAsia="Times New Roman" w:hAnsi="Times New Roman" w:cs="Times New Roman"/>
          <w:color w:val="000000"/>
          <w:sz w:val="24"/>
          <w:szCs w:val="24"/>
          <w:lang w:eastAsia="ru-RU"/>
        </w:rPr>
        <w:softHyphen/>
        <w:t xml:space="preserve">кой темы «Морфология» в связи со словарно-логической, словарно- орфографической и </w:t>
      </w:r>
      <w:r w:rsidR="00831188" w:rsidRPr="00831188">
        <w:rPr>
          <w:rFonts w:ascii="Times New Roman" w:eastAsia="Times New Roman" w:hAnsi="Times New Roman" w:cs="Times New Roman"/>
          <w:color w:val="000000"/>
          <w:sz w:val="24"/>
          <w:szCs w:val="24"/>
          <w:lang w:eastAsia="ru-RU"/>
        </w:rPr>
        <w:lastRenderedPageBreak/>
        <w:t>лексической работой. Одной из ведущих задач изучения частей речи является уточнение смысла слов, которыми обучающиеся уже пользовались ранее, обогащение словарного запаса новыми словами, относящимися к различным частям речи, разви</w:t>
      </w:r>
      <w:r w:rsidR="00831188" w:rsidRPr="00831188">
        <w:rPr>
          <w:rFonts w:ascii="Times New Roman" w:eastAsia="Times New Roman" w:hAnsi="Times New Roman" w:cs="Times New Roman"/>
          <w:color w:val="000000"/>
          <w:sz w:val="24"/>
          <w:szCs w:val="24"/>
          <w:lang w:eastAsia="ru-RU"/>
        </w:rPr>
        <w:softHyphen/>
        <w:t>тие умения точно употреблять слова. В процессе изучения частей речи обучающиеся знакомятся с грамматическими значениями существитель</w:t>
      </w:r>
      <w:r w:rsidR="00831188" w:rsidRPr="00831188">
        <w:rPr>
          <w:rFonts w:ascii="Times New Roman" w:eastAsia="Times New Roman" w:hAnsi="Times New Roman" w:cs="Times New Roman"/>
          <w:color w:val="000000"/>
          <w:sz w:val="24"/>
          <w:szCs w:val="24"/>
          <w:lang w:eastAsia="ru-RU"/>
        </w:rPr>
        <w:softHyphen/>
        <w:t>ных (род, число, падеж и т. д.) и их звуковым оформлением, закреп</w:t>
      </w:r>
      <w:r w:rsidR="00831188" w:rsidRPr="00831188">
        <w:rPr>
          <w:rFonts w:ascii="Times New Roman" w:eastAsia="Times New Roman" w:hAnsi="Times New Roman" w:cs="Times New Roman"/>
          <w:color w:val="000000"/>
          <w:sz w:val="24"/>
          <w:szCs w:val="24"/>
          <w:lang w:eastAsia="ru-RU"/>
        </w:rPr>
        <w:softHyphen/>
        <w:t>ляют литературные орфоэпические нормы их употребления.</w:t>
      </w:r>
    </w:p>
    <w:p w14:paraId="03F7C26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учатся распознавать (различать) части речи на осно</w:t>
      </w:r>
      <w:r w:rsidR="00831188" w:rsidRPr="00831188">
        <w:rPr>
          <w:rFonts w:ascii="Times New Roman" w:eastAsia="Times New Roman" w:hAnsi="Times New Roman" w:cs="Times New Roman"/>
          <w:color w:val="000000"/>
          <w:sz w:val="24"/>
          <w:szCs w:val="24"/>
          <w:lang w:eastAsia="ru-RU"/>
        </w:rPr>
        <w:softHyphen/>
        <w:t>ве их семантики (общего лексического значения), вопросов, формы словоизменения. В связи с изучением частей речи идет и система</w:t>
      </w:r>
      <w:r w:rsidR="00831188" w:rsidRPr="00831188">
        <w:rPr>
          <w:rFonts w:ascii="Times New Roman" w:eastAsia="Times New Roman" w:hAnsi="Times New Roman" w:cs="Times New Roman"/>
          <w:color w:val="000000"/>
          <w:sz w:val="24"/>
          <w:szCs w:val="24"/>
          <w:lang w:eastAsia="ru-RU"/>
        </w:rPr>
        <w:softHyphen/>
        <w:t>тизация знаний о частях слова (корень, суффикс). В начальных классах изучаются следующие части речи: имена существительные, имена прилагательные, глаголы, личные местоимения, предлоги.</w:t>
      </w:r>
    </w:p>
    <w:p w14:paraId="52E9187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работы по изучению частей речи усложняется, рас</w:t>
      </w:r>
      <w:r w:rsidR="00831188" w:rsidRPr="00831188">
        <w:rPr>
          <w:rFonts w:ascii="Times New Roman" w:eastAsia="Times New Roman" w:hAnsi="Times New Roman" w:cs="Times New Roman"/>
          <w:color w:val="000000"/>
          <w:sz w:val="24"/>
          <w:szCs w:val="24"/>
          <w:lang w:eastAsia="ru-RU"/>
        </w:rPr>
        <w:softHyphen/>
        <w:t>ширяется от класса к классу.</w:t>
      </w:r>
    </w:p>
    <w:p w14:paraId="535D936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Имя существительное. Во II классе обучающиеся практически усваивают общее лексическое значение имени существительного (обо</w:t>
      </w:r>
      <w:r w:rsidR="00831188" w:rsidRPr="00831188">
        <w:rPr>
          <w:rFonts w:ascii="Times New Roman" w:eastAsia="Times New Roman" w:hAnsi="Times New Roman" w:cs="Times New Roman"/>
          <w:color w:val="000000"/>
          <w:sz w:val="24"/>
          <w:szCs w:val="24"/>
          <w:lang w:eastAsia="ru-RU"/>
        </w:rPr>
        <w:softHyphen/>
        <w:t>значение предмета), практически усваивают грамматические призна</w:t>
      </w:r>
      <w:r w:rsidR="00831188" w:rsidRPr="00831188">
        <w:rPr>
          <w:rFonts w:ascii="Times New Roman" w:eastAsia="Times New Roman" w:hAnsi="Times New Roman" w:cs="Times New Roman"/>
          <w:color w:val="000000"/>
          <w:sz w:val="24"/>
          <w:szCs w:val="24"/>
          <w:lang w:eastAsia="ru-RU"/>
        </w:rPr>
        <w:softHyphen/>
        <w:t>ки имени существительного, учатся ставить вопросы кто? что? к словам, различать по вопросу одушевленные и неодушевленные су</w:t>
      </w:r>
      <w:r w:rsidR="00831188" w:rsidRPr="00831188">
        <w:rPr>
          <w:rFonts w:ascii="Times New Roman" w:eastAsia="Times New Roman" w:hAnsi="Times New Roman" w:cs="Times New Roman"/>
          <w:color w:val="000000"/>
          <w:sz w:val="24"/>
          <w:szCs w:val="24"/>
          <w:lang w:eastAsia="ru-RU"/>
        </w:rPr>
        <w:softHyphen/>
        <w:t>ществительные (без термина), имена существительные нарицатель</w:t>
      </w:r>
      <w:r w:rsidR="00831188" w:rsidRPr="00831188">
        <w:rPr>
          <w:rFonts w:ascii="Times New Roman" w:eastAsia="Times New Roman" w:hAnsi="Times New Roman" w:cs="Times New Roman"/>
          <w:color w:val="000000"/>
          <w:sz w:val="24"/>
          <w:szCs w:val="24"/>
          <w:lang w:eastAsia="ru-RU"/>
        </w:rPr>
        <w:softHyphen/>
        <w:t>ные и собственные (без термина), знакомятся с изменением суще</w:t>
      </w:r>
      <w:r w:rsidR="00831188" w:rsidRPr="00831188">
        <w:rPr>
          <w:rFonts w:ascii="Times New Roman" w:eastAsia="Times New Roman" w:hAnsi="Times New Roman" w:cs="Times New Roman"/>
          <w:color w:val="000000"/>
          <w:sz w:val="24"/>
          <w:szCs w:val="24"/>
          <w:lang w:eastAsia="ru-RU"/>
        </w:rPr>
        <w:softHyphen/>
        <w:t>ствительных по числам (вводится термин «единственное и множе</w:t>
      </w:r>
      <w:r w:rsidR="00831188" w:rsidRPr="00831188">
        <w:rPr>
          <w:rFonts w:ascii="Times New Roman" w:eastAsia="Times New Roman" w:hAnsi="Times New Roman" w:cs="Times New Roman"/>
          <w:color w:val="000000"/>
          <w:sz w:val="24"/>
          <w:szCs w:val="24"/>
          <w:lang w:eastAsia="ru-RU"/>
        </w:rPr>
        <w:softHyphen/>
        <w:t>ственное число»), знакомятся со словами, имеющими только единственное, только множественное число, учатся практически распознавать род имен существительных (подставляя притяжатель</w:t>
      </w:r>
      <w:r w:rsidR="00831188" w:rsidRPr="00831188">
        <w:rPr>
          <w:rFonts w:ascii="Times New Roman" w:eastAsia="Times New Roman" w:hAnsi="Times New Roman" w:cs="Times New Roman"/>
          <w:color w:val="000000"/>
          <w:sz w:val="24"/>
          <w:szCs w:val="24"/>
          <w:lang w:eastAsia="ru-RU"/>
        </w:rPr>
        <w:softHyphen/>
        <w:t>ные и личные местоимения).</w:t>
      </w:r>
    </w:p>
    <w:p w14:paraId="47EBE8D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классе у обучающихся формируется лексико-грамматическое понятие «имя существительное» и вводится термин «имя существи</w:t>
      </w:r>
      <w:r w:rsidR="00831188" w:rsidRPr="00831188">
        <w:rPr>
          <w:rFonts w:ascii="Times New Roman" w:eastAsia="Times New Roman" w:hAnsi="Times New Roman" w:cs="Times New Roman"/>
          <w:color w:val="000000"/>
          <w:sz w:val="24"/>
          <w:szCs w:val="24"/>
          <w:lang w:eastAsia="ru-RU"/>
        </w:rPr>
        <w:softHyphen/>
        <w:t>тельное». Обучающиеся группируют существительные по родам, учатся правильно писать родовые окончания имен существительных, зна</w:t>
      </w:r>
      <w:r w:rsidR="00831188" w:rsidRPr="00831188">
        <w:rPr>
          <w:rFonts w:ascii="Times New Roman" w:eastAsia="Times New Roman" w:hAnsi="Times New Roman" w:cs="Times New Roman"/>
          <w:color w:val="000000"/>
          <w:sz w:val="24"/>
          <w:szCs w:val="24"/>
          <w:lang w:eastAsia="ru-RU"/>
        </w:rPr>
        <w:softHyphen/>
        <w:t>комятся с правилом употребления</w:t>
      </w:r>
      <w:r w:rsidR="00831188" w:rsidRPr="00831188">
        <w:rPr>
          <w:rFonts w:ascii="Times New Roman" w:eastAsia="Times New Roman" w:hAnsi="Times New Roman" w:cs="Times New Roman"/>
          <w:b/>
          <w:bCs/>
          <w:color w:val="000000"/>
          <w:sz w:val="24"/>
          <w:szCs w:val="24"/>
          <w:lang w:eastAsia="ru-RU"/>
        </w:rPr>
        <w:t> ь</w:t>
      </w:r>
      <w:r w:rsidR="00831188" w:rsidRPr="00831188">
        <w:rPr>
          <w:rFonts w:ascii="Times New Roman" w:eastAsia="Times New Roman" w:hAnsi="Times New Roman" w:cs="Times New Roman"/>
          <w:color w:val="000000"/>
          <w:sz w:val="24"/>
          <w:szCs w:val="24"/>
          <w:lang w:eastAsia="ru-RU"/>
        </w:rPr>
        <w:t> на конце существительных жен</w:t>
      </w:r>
      <w:r w:rsidR="00831188" w:rsidRPr="00831188">
        <w:rPr>
          <w:rFonts w:ascii="Times New Roman" w:eastAsia="Times New Roman" w:hAnsi="Times New Roman" w:cs="Times New Roman"/>
          <w:color w:val="000000"/>
          <w:sz w:val="24"/>
          <w:szCs w:val="24"/>
          <w:lang w:eastAsia="ru-RU"/>
        </w:rPr>
        <w:softHyphen/>
        <w:t>ского рода после шипящих</w:t>
      </w:r>
      <w:r w:rsidR="00831188" w:rsidRPr="00831188">
        <w:rPr>
          <w:rFonts w:ascii="Times New Roman" w:eastAsia="Times New Roman" w:hAnsi="Times New Roman" w:cs="Times New Roman"/>
          <w:i/>
          <w:iCs/>
          <w:color w:val="000000"/>
          <w:sz w:val="24"/>
          <w:szCs w:val="24"/>
          <w:lang w:eastAsia="ru-RU"/>
        </w:rPr>
        <w:t> (рожь</w:t>
      </w:r>
      <w:r w:rsidR="00831188" w:rsidRPr="00831188">
        <w:rPr>
          <w:rFonts w:ascii="Times New Roman" w:eastAsia="Times New Roman" w:hAnsi="Times New Roman" w:cs="Times New Roman"/>
          <w:color w:val="000000"/>
          <w:sz w:val="24"/>
          <w:szCs w:val="24"/>
          <w:lang w:eastAsia="ru-RU"/>
        </w:rPr>
        <w:t>, но</w:t>
      </w:r>
      <w:r w:rsidR="00831188" w:rsidRPr="00831188">
        <w:rPr>
          <w:rFonts w:ascii="Times New Roman" w:eastAsia="Times New Roman" w:hAnsi="Times New Roman" w:cs="Times New Roman"/>
          <w:i/>
          <w:iCs/>
          <w:color w:val="000000"/>
          <w:sz w:val="24"/>
          <w:szCs w:val="24"/>
          <w:lang w:eastAsia="ru-RU"/>
        </w:rPr>
        <w:t> нож).</w:t>
      </w:r>
      <w:r w:rsidR="00831188" w:rsidRPr="00831188">
        <w:rPr>
          <w:rFonts w:ascii="Times New Roman" w:eastAsia="Times New Roman" w:hAnsi="Times New Roman" w:cs="Times New Roman"/>
          <w:color w:val="000000"/>
          <w:sz w:val="24"/>
          <w:szCs w:val="24"/>
          <w:lang w:eastAsia="ru-RU"/>
        </w:rPr>
        <w:t> Обучающиеся обращают внимание на то, что существительное в предложении выступает и в роли подлежащего, и в роли второстепенного члена предложения.</w:t>
      </w:r>
    </w:p>
    <w:p w14:paraId="40519DC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углубляются знания об имени существительном. Обучающиеся изучают изменение имен существительных по числам и падежам, учатся распознавать тип склонения. Овладевая склоне</w:t>
      </w:r>
      <w:r w:rsidR="00831188" w:rsidRPr="00831188">
        <w:rPr>
          <w:rFonts w:ascii="Times New Roman" w:eastAsia="Times New Roman" w:hAnsi="Times New Roman" w:cs="Times New Roman"/>
          <w:color w:val="000000"/>
          <w:sz w:val="24"/>
          <w:szCs w:val="24"/>
          <w:lang w:eastAsia="ru-RU"/>
        </w:rPr>
        <w:softHyphen/>
        <w:t>нием существительных, обучающиеся знакомятся с семантикой падежей (их значением), вопросами, окончаниями и предлогами в предложно-падежных конструкциях. Дается название падежей. Отрабаты</w:t>
      </w:r>
      <w:r w:rsidR="00831188" w:rsidRPr="00831188">
        <w:rPr>
          <w:rFonts w:ascii="Times New Roman" w:eastAsia="Times New Roman" w:hAnsi="Times New Roman" w:cs="Times New Roman"/>
          <w:color w:val="000000"/>
          <w:sz w:val="24"/>
          <w:szCs w:val="24"/>
          <w:lang w:eastAsia="ru-RU"/>
        </w:rPr>
        <w:softHyphen/>
        <w:t>вается правописание безударных падежных окончаний (кроме окон</w:t>
      </w:r>
      <w:r w:rsidR="00831188" w:rsidRPr="00831188">
        <w:rPr>
          <w:rFonts w:ascii="Times New Roman" w:eastAsia="Times New Roman" w:hAnsi="Times New Roman" w:cs="Times New Roman"/>
          <w:color w:val="000000"/>
          <w:sz w:val="24"/>
          <w:szCs w:val="24"/>
          <w:lang w:eastAsia="ru-RU"/>
        </w:rPr>
        <w:softHyphen/>
        <w:t>чаний существительных на</w:t>
      </w:r>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ий</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ия</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ие</w:t>
      </w:r>
      <w:proofErr w:type="spellEnd"/>
      <w:r w:rsidR="00831188" w:rsidRPr="00831188">
        <w:rPr>
          <w:rFonts w:ascii="Times New Roman" w:eastAsia="Times New Roman" w:hAnsi="Times New Roman" w:cs="Times New Roman"/>
          <w:color w:val="000000"/>
          <w:sz w:val="24"/>
          <w:szCs w:val="24"/>
          <w:lang w:eastAsia="ru-RU"/>
        </w:rPr>
        <w:t> и окончания</w:t>
      </w:r>
      <w:r w:rsidR="00831188" w:rsidRPr="00831188">
        <w:rPr>
          <w:rFonts w:ascii="Times New Roman" w:eastAsia="Times New Roman" w:hAnsi="Times New Roman" w:cs="Times New Roman"/>
          <w:b/>
          <w:bCs/>
          <w:color w:val="000000"/>
          <w:sz w:val="24"/>
          <w:szCs w:val="24"/>
          <w:lang w:eastAsia="ru-RU"/>
        </w:rPr>
        <w:t> -ем, -ом</w:t>
      </w:r>
      <w:r w:rsidR="00831188" w:rsidRPr="00831188">
        <w:rPr>
          <w:rFonts w:ascii="Times New Roman" w:eastAsia="Times New Roman" w:hAnsi="Times New Roman" w:cs="Times New Roman"/>
          <w:color w:val="000000"/>
          <w:sz w:val="24"/>
          <w:szCs w:val="24"/>
          <w:lang w:eastAsia="ru-RU"/>
        </w:rPr>
        <w:t> в тво</w:t>
      </w:r>
      <w:r w:rsidR="00831188" w:rsidRPr="00831188">
        <w:rPr>
          <w:rFonts w:ascii="Times New Roman" w:eastAsia="Times New Roman" w:hAnsi="Times New Roman" w:cs="Times New Roman"/>
          <w:color w:val="000000"/>
          <w:sz w:val="24"/>
          <w:szCs w:val="24"/>
          <w:lang w:eastAsia="ru-RU"/>
        </w:rPr>
        <w:softHyphen/>
        <w:t>рительном падеже после шипящих).</w:t>
      </w:r>
    </w:p>
    <w:p w14:paraId="161EFBA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Имя прилагательное. Изучению имени прилагательного уделяется особое внимание, так как упот</w:t>
      </w:r>
      <w:r w:rsidR="00831188" w:rsidRPr="00831188">
        <w:rPr>
          <w:rFonts w:ascii="Times New Roman" w:eastAsia="Times New Roman" w:hAnsi="Times New Roman" w:cs="Times New Roman"/>
          <w:color w:val="000000"/>
          <w:sz w:val="24"/>
          <w:szCs w:val="24"/>
          <w:lang w:eastAsia="ru-RU"/>
        </w:rPr>
        <w:softHyphen/>
        <w:t xml:space="preserve">ребление прилагательных вызывает у обучающихся с ТНР значительные трудности, сопровождается большим количеством </w:t>
      </w:r>
      <w:proofErr w:type="spellStart"/>
      <w:r w:rsidR="00831188" w:rsidRPr="00831188">
        <w:rPr>
          <w:rFonts w:ascii="Times New Roman" w:eastAsia="Times New Roman" w:hAnsi="Times New Roman" w:cs="Times New Roman"/>
          <w:color w:val="000000"/>
          <w:sz w:val="24"/>
          <w:szCs w:val="24"/>
          <w:lang w:eastAsia="ru-RU"/>
        </w:rPr>
        <w:t>аграмматизмов</w:t>
      </w:r>
      <w:proofErr w:type="spellEnd"/>
      <w:r w:rsidR="00831188" w:rsidRPr="00831188">
        <w:rPr>
          <w:rFonts w:ascii="Times New Roman" w:eastAsia="Times New Roman" w:hAnsi="Times New Roman" w:cs="Times New Roman"/>
          <w:color w:val="000000"/>
          <w:sz w:val="24"/>
          <w:szCs w:val="24"/>
          <w:lang w:eastAsia="ru-RU"/>
        </w:rPr>
        <w:t>, что связано с отвлеченным характером лексического значения прилагательных, необходимостью выделения признака из общего образа предмета, правильного оформления (согласования) связи между прилагатель</w:t>
      </w:r>
      <w:r w:rsidR="00831188" w:rsidRPr="00831188">
        <w:rPr>
          <w:rFonts w:ascii="Times New Roman" w:eastAsia="Times New Roman" w:hAnsi="Times New Roman" w:cs="Times New Roman"/>
          <w:color w:val="000000"/>
          <w:sz w:val="24"/>
          <w:szCs w:val="24"/>
          <w:lang w:eastAsia="ru-RU"/>
        </w:rPr>
        <w:softHyphen/>
        <w:t>ным и существительным.</w:t>
      </w:r>
    </w:p>
    <w:p w14:paraId="3DA8915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обучающиеся знакомятся с общим лексическим значе</w:t>
      </w:r>
      <w:r w:rsidR="00831188" w:rsidRPr="00831188">
        <w:rPr>
          <w:rFonts w:ascii="Times New Roman" w:eastAsia="Times New Roman" w:hAnsi="Times New Roman" w:cs="Times New Roman"/>
          <w:color w:val="000000"/>
          <w:sz w:val="24"/>
          <w:szCs w:val="24"/>
          <w:lang w:eastAsia="ru-RU"/>
        </w:rPr>
        <w:softHyphen/>
        <w:t>нием слов, отвечающих на вопросы какой? какая? какое? ка</w:t>
      </w:r>
      <w:r w:rsidR="00831188" w:rsidRPr="00831188">
        <w:rPr>
          <w:rFonts w:ascii="Times New Roman" w:eastAsia="Times New Roman" w:hAnsi="Times New Roman" w:cs="Times New Roman"/>
          <w:color w:val="000000"/>
          <w:sz w:val="24"/>
          <w:szCs w:val="24"/>
          <w:lang w:eastAsia="ru-RU"/>
        </w:rPr>
        <w:softHyphen/>
        <w:t>кие? Обучающиеся практически усваивают понятие признака пред</w:t>
      </w:r>
      <w:r w:rsidR="00831188" w:rsidRPr="00831188">
        <w:rPr>
          <w:rFonts w:ascii="Times New Roman" w:eastAsia="Times New Roman" w:hAnsi="Times New Roman" w:cs="Times New Roman"/>
          <w:color w:val="000000"/>
          <w:sz w:val="24"/>
          <w:szCs w:val="24"/>
          <w:lang w:eastAsia="ru-RU"/>
        </w:rPr>
        <w:softHyphen/>
        <w:t>мета (вкус, цвет и т. д.), учатся распознавать слова этой категории в речи, узнают, что слово, обозначающее признак предмета, связа</w:t>
      </w:r>
      <w:r w:rsidR="00831188" w:rsidRPr="00831188">
        <w:rPr>
          <w:rFonts w:ascii="Times New Roman" w:eastAsia="Times New Roman" w:hAnsi="Times New Roman" w:cs="Times New Roman"/>
          <w:color w:val="000000"/>
          <w:sz w:val="24"/>
          <w:szCs w:val="24"/>
          <w:lang w:eastAsia="ru-RU"/>
        </w:rPr>
        <w:softHyphen/>
        <w:t>но в речи по смыслу с другим словом (обозначающим предмет), про</w:t>
      </w:r>
      <w:r w:rsidR="00831188" w:rsidRPr="00831188">
        <w:rPr>
          <w:rFonts w:ascii="Times New Roman" w:eastAsia="Times New Roman" w:hAnsi="Times New Roman" w:cs="Times New Roman"/>
          <w:color w:val="000000"/>
          <w:sz w:val="24"/>
          <w:szCs w:val="24"/>
          <w:lang w:eastAsia="ru-RU"/>
        </w:rPr>
        <w:softHyphen/>
        <w:t>водят первоначальные наблюдения над изменением прилагательных (без термина) по родам и числам с опорой на род и число существи</w:t>
      </w:r>
      <w:r w:rsidR="00831188" w:rsidRPr="00831188">
        <w:rPr>
          <w:rFonts w:ascii="Times New Roman" w:eastAsia="Times New Roman" w:hAnsi="Times New Roman" w:cs="Times New Roman"/>
          <w:color w:val="000000"/>
          <w:sz w:val="24"/>
          <w:szCs w:val="24"/>
          <w:lang w:eastAsia="ru-RU"/>
        </w:rPr>
        <w:softHyphen/>
        <w:t xml:space="preserve">тельных, учатся ставить вопрос к прилагательным. Первоначально проводится </w:t>
      </w:r>
      <w:r w:rsidR="00831188" w:rsidRPr="00831188">
        <w:rPr>
          <w:rFonts w:ascii="Times New Roman" w:eastAsia="Times New Roman" w:hAnsi="Times New Roman" w:cs="Times New Roman"/>
          <w:color w:val="000000"/>
          <w:sz w:val="24"/>
          <w:szCs w:val="24"/>
          <w:lang w:eastAsia="ru-RU"/>
        </w:rPr>
        <w:lastRenderedPageBreak/>
        <w:t>работа над прилагательными с ударным окончанием, которое совпадает с окончанием вопроса</w:t>
      </w:r>
      <w:r w:rsidR="00831188" w:rsidRPr="00831188">
        <w:rPr>
          <w:rFonts w:ascii="Times New Roman" w:eastAsia="Times New Roman" w:hAnsi="Times New Roman" w:cs="Times New Roman"/>
          <w:b/>
          <w:bCs/>
          <w:color w:val="000000"/>
          <w:sz w:val="24"/>
          <w:szCs w:val="24"/>
          <w:lang w:eastAsia="ru-RU"/>
        </w:rPr>
        <w:t> (-ой, -</w:t>
      </w:r>
      <w:proofErr w:type="spellStart"/>
      <w:r w:rsidR="00831188" w:rsidRPr="00831188">
        <w:rPr>
          <w:rFonts w:ascii="Times New Roman" w:eastAsia="Times New Roman" w:hAnsi="Times New Roman" w:cs="Times New Roman"/>
          <w:b/>
          <w:bCs/>
          <w:color w:val="000000"/>
          <w:sz w:val="24"/>
          <w:szCs w:val="24"/>
          <w:lang w:eastAsia="ru-RU"/>
        </w:rPr>
        <w:t>ая</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ое</w:t>
      </w:r>
      <w:proofErr w:type="spellEnd"/>
      <w:r w:rsidR="00831188" w:rsidRPr="00831188">
        <w:rPr>
          <w:rFonts w:ascii="Times New Roman" w:eastAsia="Times New Roman" w:hAnsi="Times New Roman" w:cs="Times New Roman"/>
          <w:b/>
          <w:bCs/>
          <w:color w:val="000000"/>
          <w:sz w:val="24"/>
          <w:szCs w:val="24"/>
          <w:lang w:eastAsia="ru-RU"/>
        </w:rPr>
        <w:t>).</w:t>
      </w:r>
    </w:p>
    <w:p w14:paraId="06DC19B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классе проводится более углубленное ознакомление со зна</w:t>
      </w:r>
      <w:r w:rsidR="00831188" w:rsidRPr="00831188">
        <w:rPr>
          <w:rFonts w:ascii="Times New Roman" w:eastAsia="Times New Roman" w:hAnsi="Times New Roman" w:cs="Times New Roman"/>
          <w:color w:val="000000"/>
          <w:sz w:val="24"/>
          <w:szCs w:val="24"/>
          <w:lang w:eastAsia="ru-RU"/>
        </w:rPr>
        <w:softHyphen/>
        <w:t>чением и некоторыми формальными признаками имени прилагатель</w:t>
      </w:r>
      <w:r w:rsidR="00831188" w:rsidRPr="00831188">
        <w:rPr>
          <w:rFonts w:ascii="Times New Roman" w:eastAsia="Times New Roman" w:hAnsi="Times New Roman" w:cs="Times New Roman"/>
          <w:color w:val="000000"/>
          <w:sz w:val="24"/>
          <w:szCs w:val="24"/>
          <w:lang w:eastAsia="ru-RU"/>
        </w:rPr>
        <w:softHyphen/>
        <w:t>ного, у обучающихся формируется лексико-грамматическое понятие «имя прилагательное». Они знакомятся с изменением по родам и числам, с родовыми окончаниями и окончаниями множе</w:t>
      </w:r>
      <w:r w:rsidR="00831188" w:rsidRPr="00831188">
        <w:rPr>
          <w:rFonts w:ascii="Times New Roman" w:eastAsia="Times New Roman" w:hAnsi="Times New Roman" w:cs="Times New Roman"/>
          <w:color w:val="000000"/>
          <w:sz w:val="24"/>
          <w:szCs w:val="24"/>
          <w:lang w:eastAsia="ru-RU"/>
        </w:rPr>
        <w:softHyphen/>
        <w:t>ственного числа. Обучающиеся усваивают, что имя прилагательное в предложении является второстепенным членом предложения. Уточняется характер связи прилагательного с существительным (род и число прилагательного зависят от рода и числа существительного, с кото</w:t>
      </w:r>
      <w:r w:rsidR="00831188" w:rsidRPr="00831188">
        <w:rPr>
          <w:rFonts w:ascii="Times New Roman" w:eastAsia="Times New Roman" w:hAnsi="Times New Roman" w:cs="Times New Roman"/>
          <w:color w:val="000000"/>
          <w:sz w:val="24"/>
          <w:szCs w:val="24"/>
          <w:lang w:eastAsia="ru-RU"/>
        </w:rPr>
        <w:softHyphen/>
        <w:t>рым оно связано).</w:t>
      </w:r>
    </w:p>
    <w:p w14:paraId="44D2241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углубляются знания об изменении прилагательных по родам и числам. Центральное место отводится правописанию безударных падежных окончаний прилагательных. Обучающиеся полу</w:t>
      </w:r>
      <w:r w:rsidR="00831188" w:rsidRPr="00831188">
        <w:rPr>
          <w:rFonts w:ascii="Times New Roman" w:eastAsia="Times New Roman" w:hAnsi="Times New Roman" w:cs="Times New Roman"/>
          <w:color w:val="000000"/>
          <w:sz w:val="24"/>
          <w:szCs w:val="24"/>
          <w:lang w:eastAsia="ru-RU"/>
        </w:rPr>
        <w:softHyphen/>
        <w:t>чают практические знания о полных и кратких прилагательных.</w:t>
      </w:r>
    </w:p>
    <w:p w14:paraId="4CBE83A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Глагол.</w:t>
      </w:r>
      <w:r w:rsidR="00831188" w:rsidRPr="00831188">
        <w:rPr>
          <w:rFonts w:ascii="Times New Roman" w:eastAsia="Times New Roman" w:hAnsi="Times New Roman" w:cs="Times New Roman"/>
          <w:color w:val="000000"/>
          <w:sz w:val="24"/>
          <w:szCs w:val="24"/>
          <w:lang w:eastAsia="ru-RU"/>
        </w:rPr>
        <w:t xml:space="preserve"> В связи с нарушениями синтаксической структуры пред</w:t>
      </w:r>
      <w:r w:rsidR="00831188" w:rsidRPr="00831188">
        <w:rPr>
          <w:rFonts w:ascii="Times New Roman" w:eastAsia="Times New Roman" w:hAnsi="Times New Roman" w:cs="Times New Roman"/>
          <w:color w:val="000000"/>
          <w:sz w:val="24"/>
          <w:szCs w:val="24"/>
          <w:lang w:eastAsia="ru-RU"/>
        </w:rPr>
        <w:softHyphen/>
        <w:t>ложения у обучающихся с ТНР изучению глагола как части речи отводится большое место в программе. Это связано с тем, что именно глагол чаще всего выступает в роли предиката, яв</w:t>
      </w:r>
      <w:r w:rsidR="00831188" w:rsidRPr="00831188">
        <w:rPr>
          <w:rFonts w:ascii="Times New Roman" w:eastAsia="Times New Roman" w:hAnsi="Times New Roman" w:cs="Times New Roman"/>
          <w:color w:val="000000"/>
          <w:sz w:val="24"/>
          <w:szCs w:val="24"/>
          <w:lang w:eastAsia="ru-RU"/>
        </w:rPr>
        <w:softHyphen/>
        <w:t>ляется основным организующим звеном структуры предложения. Кроме того, усвоение предикативности является необходимым ус</w:t>
      </w:r>
      <w:r w:rsidR="00831188" w:rsidRPr="00831188">
        <w:rPr>
          <w:rFonts w:ascii="Times New Roman" w:eastAsia="Times New Roman" w:hAnsi="Times New Roman" w:cs="Times New Roman"/>
          <w:color w:val="000000"/>
          <w:sz w:val="24"/>
          <w:szCs w:val="24"/>
          <w:lang w:eastAsia="ru-RU"/>
        </w:rPr>
        <w:softHyphen/>
        <w:t>ловием формирования внутренней речи.</w:t>
      </w:r>
    </w:p>
    <w:p w14:paraId="43CE8C7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учитель раскрывает общее лексическое значение гла</w:t>
      </w:r>
      <w:r w:rsidR="00831188" w:rsidRPr="00831188">
        <w:rPr>
          <w:rFonts w:ascii="Times New Roman" w:eastAsia="Times New Roman" w:hAnsi="Times New Roman" w:cs="Times New Roman"/>
          <w:color w:val="000000"/>
          <w:sz w:val="24"/>
          <w:szCs w:val="24"/>
          <w:lang w:eastAsia="ru-RU"/>
        </w:rPr>
        <w:softHyphen/>
        <w:t>голов. Обучающиеся анализируют употребление в речи (без термина) слов, отвечающих на вопросы что делать? что сделать?, учатся пра</w:t>
      </w:r>
      <w:r w:rsidR="00831188" w:rsidRPr="00831188">
        <w:rPr>
          <w:rFonts w:ascii="Times New Roman" w:eastAsia="Times New Roman" w:hAnsi="Times New Roman" w:cs="Times New Roman"/>
          <w:color w:val="000000"/>
          <w:sz w:val="24"/>
          <w:szCs w:val="24"/>
          <w:lang w:eastAsia="ru-RU"/>
        </w:rPr>
        <w:softHyphen/>
        <w:t>вильно ставить вопрос к слову. Уточнение значения глагола необ</w:t>
      </w:r>
      <w:r w:rsidR="00831188" w:rsidRPr="00831188">
        <w:rPr>
          <w:rFonts w:ascii="Times New Roman" w:eastAsia="Times New Roman" w:hAnsi="Times New Roman" w:cs="Times New Roman"/>
          <w:color w:val="000000"/>
          <w:sz w:val="24"/>
          <w:szCs w:val="24"/>
          <w:lang w:eastAsia="ru-RU"/>
        </w:rPr>
        <w:softHyphen/>
        <w:t>ходимо проводить в процессе дифференциации значений существи</w:t>
      </w:r>
      <w:r w:rsidR="00831188" w:rsidRPr="00831188">
        <w:rPr>
          <w:rFonts w:ascii="Times New Roman" w:eastAsia="Times New Roman" w:hAnsi="Times New Roman" w:cs="Times New Roman"/>
          <w:color w:val="000000"/>
          <w:sz w:val="24"/>
          <w:szCs w:val="24"/>
          <w:lang w:eastAsia="ru-RU"/>
        </w:rPr>
        <w:softHyphen/>
        <w:t>тельных, прилагательных, глаголов (предмет, признак, действие предмета). Одновременно осуществляется практическое знакомство обучающихся с изменением глаголов по числам, временам, глаголов прошедшего времени по родам, усвое</w:t>
      </w:r>
      <w:r w:rsidR="00831188" w:rsidRPr="00831188">
        <w:rPr>
          <w:rFonts w:ascii="Times New Roman" w:eastAsia="Times New Roman" w:hAnsi="Times New Roman" w:cs="Times New Roman"/>
          <w:color w:val="000000"/>
          <w:sz w:val="24"/>
          <w:szCs w:val="24"/>
          <w:lang w:eastAsia="ru-RU"/>
        </w:rPr>
        <w:softHyphen/>
        <w:t>ние видов глаголов.</w:t>
      </w:r>
    </w:p>
    <w:p w14:paraId="65EEA9E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Начинать работу целесообразно с таких глаголов, морфологичес</w:t>
      </w:r>
      <w:r w:rsidRPr="00831188">
        <w:rPr>
          <w:rFonts w:ascii="Times New Roman" w:eastAsia="Times New Roman" w:hAnsi="Times New Roman" w:cs="Times New Roman"/>
          <w:color w:val="000000"/>
          <w:sz w:val="24"/>
          <w:szCs w:val="24"/>
          <w:lang w:eastAsia="ru-RU"/>
        </w:rPr>
        <w:softHyphen/>
        <w:t>кий состав которых включает корень и окончание</w:t>
      </w:r>
      <w:r w:rsidRPr="00831188">
        <w:rPr>
          <w:rFonts w:ascii="Times New Roman" w:eastAsia="Times New Roman" w:hAnsi="Times New Roman" w:cs="Times New Roman"/>
          <w:i/>
          <w:iCs/>
          <w:color w:val="000000"/>
          <w:sz w:val="24"/>
          <w:szCs w:val="24"/>
          <w:lang w:eastAsia="ru-RU"/>
        </w:rPr>
        <w:t> (ходит, прыга</w:t>
      </w:r>
      <w:r w:rsidRPr="00831188">
        <w:rPr>
          <w:rFonts w:ascii="Times New Roman" w:eastAsia="Times New Roman" w:hAnsi="Times New Roman" w:cs="Times New Roman"/>
          <w:i/>
          <w:iCs/>
          <w:color w:val="000000"/>
          <w:sz w:val="24"/>
          <w:szCs w:val="24"/>
          <w:lang w:eastAsia="ru-RU"/>
        </w:rPr>
        <w:softHyphen/>
        <w:t>ет, бросает, ест),</w:t>
      </w:r>
      <w:r w:rsidRPr="00831188">
        <w:rPr>
          <w:rFonts w:ascii="Times New Roman" w:eastAsia="Times New Roman" w:hAnsi="Times New Roman" w:cs="Times New Roman"/>
          <w:color w:val="000000"/>
          <w:sz w:val="24"/>
          <w:szCs w:val="24"/>
          <w:lang w:eastAsia="ru-RU"/>
        </w:rPr>
        <w:t> на примере действий, которые могут быть вы</w:t>
      </w:r>
      <w:r w:rsidRPr="00831188">
        <w:rPr>
          <w:rFonts w:ascii="Times New Roman" w:eastAsia="Times New Roman" w:hAnsi="Times New Roman" w:cs="Times New Roman"/>
          <w:color w:val="000000"/>
          <w:sz w:val="24"/>
          <w:szCs w:val="24"/>
          <w:lang w:eastAsia="ru-RU"/>
        </w:rPr>
        <w:softHyphen/>
        <w:t>полнены самими обучающимися. В дальнейшем словарь по</w:t>
      </w:r>
      <w:r w:rsidRPr="00831188">
        <w:rPr>
          <w:rFonts w:ascii="Times New Roman" w:eastAsia="Times New Roman" w:hAnsi="Times New Roman" w:cs="Times New Roman"/>
          <w:color w:val="000000"/>
          <w:sz w:val="24"/>
          <w:szCs w:val="24"/>
          <w:lang w:eastAsia="ru-RU"/>
        </w:rPr>
        <w:softHyphen/>
        <w:t>полняется приставочными глаголами. Обучающиеся усваивают, что глагол в предложении является главным членом предложения - ска</w:t>
      </w:r>
      <w:r w:rsidRPr="00831188">
        <w:rPr>
          <w:rFonts w:ascii="Times New Roman" w:eastAsia="Times New Roman" w:hAnsi="Times New Roman" w:cs="Times New Roman"/>
          <w:color w:val="000000"/>
          <w:sz w:val="24"/>
          <w:szCs w:val="24"/>
          <w:lang w:eastAsia="ru-RU"/>
        </w:rPr>
        <w:softHyphen/>
        <w:t>зуемым.</w:t>
      </w:r>
    </w:p>
    <w:p w14:paraId="0FF927D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классе у обучающихся формируется лексико-грамматическое поня</w:t>
      </w:r>
      <w:r w:rsidR="00831188" w:rsidRPr="00831188">
        <w:rPr>
          <w:rFonts w:ascii="Times New Roman" w:eastAsia="Times New Roman" w:hAnsi="Times New Roman" w:cs="Times New Roman"/>
          <w:color w:val="000000"/>
          <w:sz w:val="24"/>
          <w:szCs w:val="24"/>
          <w:lang w:eastAsia="ru-RU"/>
        </w:rPr>
        <w:softHyphen/>
        <w:t>тие «глагол». Обучающиеся упражняются в опреде</w:t>
      </w:r>
      <w:r w:rsidR="00831188" w:rsidRPr="00831188">
        <w:rPr>
          <w:rFonts w:ascii="Times New Roman" w:eastAsia="Times New Roman" w:hAnsi="Times New Roman" w:cs="Times New Roman"/>
          <w:color w:val="000000"/>
          <w:sz w:val="24"/>
          <w:szCs w:val="24"/>
          <w:lang w:eastAsia="ru-RU"/>
        </w:rPr>
        <w:softHyphen/>
        <w:t>лении вида глагола, что подготавливает их к знакомству с изменением глагола по временам и усвоению соответствующих терминов (настоящее, прошедшее, будущее время). Знакомятся с изменением глаго</w:t>
      </w:r>
      <w:r w:rsidR="00831188" w:rsidRPr="00831188">
        <w:rPr>
          <w:rFonts w:ascii="Times New Roman" w:eastAsia="Times New Roman" w:hAnsi="Times New Roman" w:cs="Times New Roman"/>
          <w:color w:val="000000"/>
          <w:sz w:val="24"/>
          <w:szCs w:val="24"/>
          <w:lang w:eastAsia="ru-RU"/>
        </w:rPr>
        <w:softHyphen/>
        <w:t>лов по числам, ведут наблюдения за изменением по лицам (в прошед</w:t>
      </w:r>
      <w:r w:rsidR="00831188" w:rsidRPr="00831188">
        <w:rPr>
          <w:rFonts w:ascii="Times New Roman" w:eastAsia="Times New Roman" w:hAnsi="Times New Roman" w:cs="Times New Roman"/>
          <w:color w:val="000000"/>
          <w:sz w:val="24"/>
          <w:szCs w:val="24"/>
          <w:lang w:eastAsia="ru-RU"/>
        </w:rPr>
        <w:softHyphen/>
        <w:t>шем времени), закрепляют употребление и правописание частицы «не» с глаголами, правописание неопределенной формы глагола.</w:t>
      </w:r>
    </w:p>
    <w:p w14:paraId="647A0E9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обучающиеся более углубленно знакомятся с неопре</w:t>
      </w:r>
      <w:r w:rsidR="00831188" w:rsidRPr="00831188">
        <w:rPr>
          <w:rFonts w:ascii="Times New Roman" w:eastAsia="Times New Roman" w:hAnsi="Times New Roman" w:cs="Times New Roman"/>
          <w:color w:val="000000"/>
          <w:sz w:val="24"/>
          <w:szCs w:val="24"/>
          <w:lang w:eastAsia="ru-RU"/>
        </w:rPr>
        <w:softHyphen/>
        <w:t>деленной формой глагола (без суффикса -</w:t>
      </w:r>
      <w:proofErr w:type="spellStart"/>
      <w:r w:rsidR="00831188" w:rsidRPr="00831188">
        <w:rPr>
          <w:rFonts w:ascii="Times New Roman" w:eastAsia="Times New Roman" w:hAnsi="Times New Roman" w:cs="Times New Roman"/>
          <w:color w:val="000000"/>
          <w:sz w:val="24"/>
          <w:szCs w:val="24"/>
          <w:lang w:eastAsia="ru-RU"/>
        </w:rPr>
        <w:t>ся</w:t>
      </w:r>
      <w:proofErr w:type="spellEnd"/>
      <w:r w:rsidR="00831188" w:rsidRPr="00831188">
        <w:rPr>
          <w:rFonts w:ascii="Times New Roman" w:eastAsia="Times New Roman" w:hAnsi="Times New Roman" w:cs="Times New Roman"/>
          <w:color w:val="000000"/>
          <w:sz w:val="24"/>
          <w:szCs w:val="24"/>
          <w:lang w:eastAsia="ru-RU"/>
        </w:rPr>
        <w:t xml:space="preserve"> и с суффиксом -</w:t>
      </w:r>
      <w:proofErr w:type="spellStart"/>
      <w:r w:rsidR="00831188" w:rsidRPr="00831188">
        <w:rPr>
          <w:rFonts w:ascii="Times New Roman" w:eastAsia="Times New Roman" w:hAnsi="Times New Roman" w:cs="Times New Roman"/>
          <w:color w:val="000000"/>
          <w:sz w:val="24"/>
          <w:szCs w:val="24"/>
          <w:lang w:eastAsia="ru-RU"/>
        </w:rPr>
        <w:t>ся</w:t>
      </w:r>
      <w:proofErr w:type="spellEnd"/>
      <w:r w:rsidR="00831188" w:rsidRPr="00831188">
        <w:rPr>
          <w:rFonts w:ascii="Times New Roman" w:eastAsia="Times New Roman" w:hAnsi="Times New Roman" w:cs="Times New Roman"/>
          <w:color w:val="000000"/>
          <w:sz w:val="24"/>
          <w:szCs w:val="24"/>
          <w:lang w:eastAsia="ru-RU"/>
        </w:rPr>
        <w:t>), со спряжением глаголов, упражняются в рас</w:t>
      </w:r>
      <w:r w:rsidR="00831188" w:rsidRPr="00831188">
        <w:rPr>
          <w:rFonts w:ascii="Times New Roman" w:eastAsia="Times New Roman" w:hAnsi="Times New Roman" w:cs="Times New Roman"/>
          <w:color w:val="000000"/>
          <w:sz w:val="24"/>
          <w:szCs w:val="24"/>
          <w:lang w:eastAsia="ru-RU"/>
        </w:rPr>
        <w:softHyphen/>
        <w:t>познавании спряжения глагола по неопределенной форме, учатся распознавать лицо глагола (по местоимению и окончанию).</w:t>
      </w:r>
    </w:p>
    <w:p w14:paraId="398D91A4" w14:textId="77777777" w:rsidR="00831188" w:rsidRPr="005767E3" w:rsidRDefault="00831188" w:rsidP="00831188">
      <w:pPr>
        <w:shd w:val="clear" w:color="auto" w:fill="FFFFFF"/>
        <w:spacing w:after="0" w:line="294" w:lineRule="atLeast"/>
        <w:jc w:val="both"/>
        <w:rPr>
          <w:rFonts w:ascii="Times New Roman" w:eastAsia="Times New Roman" w:hAnsi="Times New Roman" w:cs="Times New Roman"/>
          <w:b/>
          <w:sz w:val="24"/>
          <w:szCs w:val="24"/>
          <w:lang w:eastAsia="ru-RU"/>
        </w:rPr>
      </w:pPr>
      <w:r w:rsidRPr="00831188">
        <w:rPr>
          <w:rFonts w:ascii="Times New Roman" w:eastAsia="Times New Roman" w:hAnsi="Times New Roman" w:cs="Times New Roman"/>
          <w:color w:val="000000"/>
          <w:sz w:val="24"/>
          <w:szCs w:val="24"/>
          <w:lang w:eastAsia="ru-RU"/>
        </w:rPr>
        <w:t>Программой предусмотрены упражнения в спряжении глаголов (сначала с ударными, затем с безударными окончания</w:t>
      </w:r>
      <w:r w:rsidRPr="00831188">
        <w:rPr>
          <w:rFonts w:ascii="Times New Roman" w:eastAsia="Times New Roman" w:hAnsi="Times New Roman" w:cs="Times New Roman"/>
          <w:color w:val="000000"/>
          <w:sz w:val="24"/>
          <w:szCs w:val="24"/>
          <w:lang w:eastAsia="ru-RU"/>
        </w:rPr>
        <w:softHyphen/>
        <w:t>ми), изучение глаголов-исключений. У обучающихся формируются пред</w:t>
      </w:r>
      <w:r w:rsidRPr="00831188">
        <w:rPr>
          <w:rFonts w:ascii="Times New Roman" w:eastAsia="Times New Roman" w:hAnsi="Times New Roman" w:cs="Times New Roman"/>
          <w:color w:val="000000"/>
          <w:sz w:val="24"/>
          <w:szCs w:val="24"/>
          <w:lang w:eastAsia="ru-RU"/>
        </w:rPr>
        <w:softHyphen/>
        <w:t>посылки правильного правописания личных безударных окончаний глагола, правописания</w:t>
      </w:r>
      <w:r w:rsidRPr="00831188">
        <w:rPr>
          <w:rFonts w:ascii="Times New Roman" w:eastAsia="Times New Roman" w:hAnsi="Times New Roman" w:cs="Times New Roman"/>
          <w:b/>
          <w:bCs/>
          <w:color w:val="000000"/>
          <w:sz w:val="24"/>
          <w:szCs w:val="24"/>
          <w:lang w:eastAsia="ru-RU"/>
        </w:rPr>
        <w:t> ь</w:t>
      </w:r>
      <w:r w:rsidRPr="00831188">
        <w:rPr>
          <w:rFonts w:ascii="Times New Roman" w:eastAsia="Times New Roman" w:hAnsi="Times New Roman" w:cs="Times New Roman"/>
          <w:color w:val="000000"/>
          <w:sz w:val="24"/>
          <w:szCs w:val="24"/>
          <w:lang w:eastAsia="ru-RU"/>
        </w:rPr>
        <w:t xml:space="preserve"> после шипящих в окончаниях глаголов 2-го лица единственного </w:t>
      </w:r>
      <w:r w:rsidRPr="005767E3">
        <w:rPr>
          <w:rFonts w:ascii="Times New Roman" w:eastAsia="Times New Roman" w:hAnsi="Times New Roman" w:cs="Times New Roman"/>
          <w:color w:val="000000"/>
          <w:sz w:val="24"/>
          <w:szCs w:val="24"/>
          <w:lang w:eastAsia="ru-RU"/>
        </w:rPr>
        <w:t>числа в настоящем времени.</w:t>
      </w:r>
    </w:p>
    <w:p w14:paraId="0719069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Местоимение.</w:t>
      </w:r>
      <w:r w:rsidR="00831188" w:rsidRPr="00831188">
        <w:rPr>
          <w:rFonts w:ascii="Times New Roman" w:eastAsia="Times New Roman" w:hAnsi="Times New Roman" w:cs="Times New Roman"/>
          <w:color w:val="000000"/>
          <w:sz w:val="24"/>
          <w:szCs w:val="24"/>
          <w:lang w:eastAsia="ru-RU"/>
        </w:rPr>
        <w:t xml:space="preserve"> Мес</w:t>
      </w:r>
      <w:r w:rsidR="00831188" w:rsidRPr="00831188">
        <w:rPr>
          <w:rFonts w:ascii="Times New Roman" w:eastAsia="Times New Roman" w:hAnsi="Times New Roman" w:cs="Times New Roman"/>
          <w:color w:val="000000"/>
          <w:sz w:val="24"/>
          <w:szCs w:val="24"/>
          <w:lang w:eastAsia="ru-RU"/>
        </w:rPr>
        <w:softHyphen/>
        <w:t>тоимения изучаются лишь в IV классе.</w:t>
      </w:r>
    </w:p>
    <w:p w14:paraId="661D8ED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Обучающиеся знакомятся с личными местоимениями 1, 2, 3-го лица единственного и множественного числа, осознают их значение, учатся правильно употреблять местоимения в устной и письменной речи. Серьезное внимание уделяется правописанию местоимений с предлогами, безударной гласной в местоимениях. Склонение местоимений не изучается, но в практическом плане обучающиеся закрепляют формы словоизменения личных местоимений: например,</w:t>
      </w:r>
      <w:r w:rsidR="00831188" w:rsidRPr="00831188">
        <w:rPr>
          <w:rFonts w:ascii="Times New Roman" w:eastAsia="Times New Roman" w:hAnsi="Times New Roman" w:cs="Times New Roman"/>
          <w:i/>
          <w:iCs/>
          <w:color w:val="000000"/>
          <w:sz w:val="24"/>
          <w:szCs w:val="24"/>
          <w:lang w:eastAsia="ru-RU"/>
        </w:rPr>
        <w:t> спросить у (я, ты, он, она, вы).</w:t>
      </w:r>
    </w:p>
    <w:p w14:paraId="16FCACD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Предлог</w:t>
      </w:r>
      <w:r w:rsidR="00831188" w:rsidRPr="00831188">
        <w:rPr>
          <w:rFonts w:ascii="Times New Roman" w:eastAsia="Times New Roman" w:hAnsi="Times New Roman" w:cs="Times New Roman"/>
          <w:color w:val="000000"/>
          <w:sz w:val="24"/>
          <w:szCs w:val="24"/>
          <w:lang w:eastAsia="ru-RU"/>
        </w:rPr>
        <w:t>. Работа над предлогом проводится в течение четырех лет обучения в начальной школе в качестве самостоятельной темы.</w:t>
      </w:r>
    </w:p>
    <w:p w14:paraId="768051F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Обучающиеся изучают предлог со II класса. Учитель формирует пред</w:t>
      </w:r>
      <w:r w:rsidRPr="00831188">
        <w:rPr>
          <w:rFonts w:ascii="Times New Roman" w:eastAsia="Times New Roman" w:hAnsi="Times New Roman" w:cs="Times New Roman"/>
          <w:color w:val="000000"/>
          <w:sz w:val="24"/>
          <w:szCs w:val="24"/>
          <w:lang w:eastAsia="ru-RU"/>
        </w:rPr>
        <w:softHyphen/>
        <w:t>ставление о предлоге как слове, как служебной части речи, знако</w:t>
      </w:r>
      <w:r w:rsidRPr="00831188">
        <w:rPr>
          <w:rFonts w:ascii="Times New Roman" w:eastAsia="Times New Roman" w:hAnsi="Times New Roman" w:cs="Times New Roman"/>
          <w:color w:val="000000"/>
          <w:sz w:val="24"/>
          <w:szCs w:val="24"/>
          <w:lang w:eastAsia="ru-RU"/>
        </w:rPr>
        <w:softHyphen/>
        <w:t>мит с ролью предлога в предложении, со значением пред</w:t>
      </w:r>
      <w:r w:rsidRPr="00831188">
        <w:rPr>
          <w:rFonts w:ascii="Times New Roman" w:eastAsia="Times New Roman" w:hAnsi="Times New Roman" w:cs="Times New Roman"/>
          <w:color w:val="000000"/>
          <w:sz w:val="24"/>
          <w:szCs w:val="24"/>
          <w:lang w:eastAsia="ru-RU"/>
        </w:rPr>
        <w:softHyphen/>
        <w:t>логов. Обучающиеся изучают правописание предлогов (единообраз</w:t>
      </w:r>
      <w:r w:rsidRPr="00831188">
        <w:rPr>
          <w:rFonts w:ascii="Times New Roman" w:eastAsia="Times New Roman" w:hAnsi="Times New Roman" w:cs="Times New Roman"/>
          <w:color w:val="000000"/>
          <w:sz w:val="24"/>
          <w:szCs w:val="24"/>
          <w:lang w:eastAsia="ru-RU"/>
        </w:rPr>
        <w:softHyphen/>
        <w:t>ное написание, не совпадающее с произношением гласных и согласных, раздельное написание с другими словами), закрепляют различие между предлогами и приставками.</w:t>
      </w:r>
    </w:p>
    <w:p w14:paraId="33D4FC4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 обучающихся с ТНР эти правила вызывают затруд</w:t>
      </w:r>
      <w:r w:rsidR="00831188" w:rsidRPr="00831188">
        <w:rPr>
          <w:rFonts w:ascii="Times New Roman" w:eastAsia="Times New Roman" w:hAnsi="Times New Roman" w:cs="Times New Roman"/>
          <w:color w:val="000000"/>
          <w:sz w:val="24"/>
          <w:szCs w:val="24"/>
          <w:lang w:eastAsia="ru-RU"/>
        </w:rPr>
        <w:softHyphen/>
        <w:t>нения, поэтому необходимо учитывать степень лексической, мор</w:t>
      </w:r>
      <w:r w:rsidR="00831188" w:rsidRPr="00831188">
        <w:rPr>
          <w:rFonts w:ascii="Times New Roman" w:eastAsia="Times New Roman" w:hAnsi="Times New Roman" w:cs="Times New Roman"/>
          <w:color w:val="000000"/>
          <w:sz w:val="24"/>
          <w:szCs w:val="24"/>
          <w:lang w:eastAsia="ru-RU"/>
        </w:rPr>
        <w:softHyphen/>
        <w:t>фологической и фонетической трудности при подборе речевого ма</w:t>
      </w:r>
      <w:r w:rsidR="00831188" w:rsidRPr="00831188">
        <w:rPr>
          <w:rFonts w:ascii="Times New Roman" w:eastAsia="Times New Roman" w:hAnsi="Times New Roman" w:cs="Times New Roman"/>
          <w:color w:val="000000"/>
          <w:sz w:val="24"/>
          <w:szCs w:val="24"/>
          <w:lang w:eastAsia="ru-RU"/>
        </w:rPr>
        <w:softHyphen/>
        <w:t>териала.</w:t>
      </w:r>
    </w:p>
    <w:p w14:paraId="0CDEBC0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Анализируется звукобуквенный состав сочетания предлога со словом. Уделяется большое внимание упражнениям по определению места предлога в предложении.</w:t>
      </w:r>
    </w:p>
    <w:p w14:paraId="57DF63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Знания о предлогах закрепляются при изучении падежей имен существительных во II—IV классах.</w:t>
      </w:r>
    </w:p>
    <w:p w14:paraId="2FF9305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Союзы.</w:t>
      </w:r>
      <w:r w:rsidR="00831188" w:rsidRPr="00831188">
        <w:rPr>
          <w:rFonts w:ascii="Times New Roman" w:eastAsia="Times New Roman" w:hAnsi="Times New Roman" w:cs="Times New Roman"/>
          <w:color w:val="000000"/>
          <w:sz w:val="24"/>
          <w:szCs w:val="24"/>
          <w:lang w:eastAsia="ru-RU"/>
        </w:rPr>
        <w:t xml:space="preserve"> Как служебные части речи, они рассматриваются лишь в связи с изучением раздела «Синтаксис».</w:t>
      </w:r>
    </w:p>
    <w:p w14:paraId="05C069B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Наречие.</w:t>
      </w:r>
      <w:r w:rsidR="00831188" w:rsidRPr="00831188">
        <w:rPr>
          <w:rFonts w:ascii="Times New Roman" w:eastAsia="Times New Roman" w:hAnsi="Times New Roman" w:cs="Times New Roman"/>
          <w:color w:val="000000"/>
          <w:sz w:val="24"/>
          <w:szCs w:val="24"/>
          <w:lang w:eastAsia="ru-RU"/>
        </w:rPr>
        <w:t xml:space="preserve"> Ознакомление с наречиями в начальных классах про</w:t>
      </w:r>
      <w:r w:rsidR="00831188" w:rsidRPr="00831188">
        <w:rPr>
          <w:rFonts w:ascii="Times New Roman" w:eastAsia="Times New Roman" w:hAnsi="Times New Roman" w:cs="Times New Roman"/>
          <w:color w:val="000000"/>
          <w:sz w:val="24"/>
          <w:szCs w:val="24"/>
          <w:lang w:eastAsia="ru-RU"/>
        </w:rPr>
        <w:softHyphen/>
        <w:t>водится на практическом уровне. Правописание наиболее распространенных наречий усваивает</w:t>
      </w:r>
      <w:r w:rsidR="00831188" w:rsidRPr="00831188">
        <w:rPr>
          <w:rFonts w:ascii="Times New Roman" w:eastAsia="Times New Roman" w:hAnsi="Times New Roman" w:cs="Times New Roman"/>
          <w:color w:val="000000"/>
          <w:sz w:val="24"/>
          <w:szCs w:val="24"/>
          <w:lang w:eastAsia="ru-RU"/>
        </w:rPr>
        <w:softHyphen/>
        <w:t>ся обучающимися в словарном порядке.</w:t>
      </w:r>
    </w:p>
    <w:p w14:paraId="41A3C7A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учатся правильно употреблять слова, относящиеся к разным частям речи, в словосочетаниях, предложениях, в связных текстах. Работа над значениями различных частей речи, их грамматическими формами проводится в тесной связи с развитием мыш</w:t>
      </w:r>
      <w:r w:rsidR="00831188" w:rsidRPr="00831188">
        <w:rPr>
          <w:rFonts w:ascii="Times New Roman" w:eastAsia="Times New Roman" w:hAnsi="Times New Roman" w:cs="Times New Roman"/>
          <w:color w:val="000000"/>
          <w:sz w:val="24"/>
          <w:szCs w:val="24"/>
          <w:lang w:eastAsia="ru-RU"/>
        </w:rPr>
        <w:softHyphen/>
        <w:t>ления и речи в процессе наблюдения, сравнения, анализа языковых единиц на различном (по звуковой, морфологической и синтак</w:t>
      </w:r>
      <w:r w:rsidR="00831188" w:rsidRPr="00831188">
        <w:rPr>
          <w:rFonts w:ascii="Times New Roman" w:eastAsia="Times New Roman" w:hAnsi="Times New Roman" w:cs="Times New Roman"/>
          <w:color w:val="000000"/>
          <w:sz w:val="24"/>
          <w:szCs w:val="24"/>
          <w:lang w:eastAsia="ru-RU"/>
        </w:rPr>
        <w:softHyphen/>
        <w:t>сической структуре) речевом материале.</w:t>
      </w:r>
    </w:p>
    <w:p w14:paraId="433014E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Синтаксис. Пунктуация.</w:t>
      </w:r>
      <w:r w:rsidR="00831188" w:rsidRPr="00831188">
        <w:rPr>
          <w:rFonts w:ascii="Times New Roman" w:eastAsia="Times New Roman" w:hAnsi="Times New Roman" w:cs="Times New Roman"/>
          <w:color w:val="000000"/>
          <w:sz w:val="24"/>
          <w:szCs w:val="24"/>
          <w:lang w:eastAsia="ru-RU"/>
        </w:rPr>
        <w:t> Работа над предложением занимает важное мес</w:t>
      </w:r>
      <w:r w:rsidR="00831188" w:rsidRPr="00831188">
        <w:rPr>
          <w:rFonts w:ascii="Times New Roman" w:eastAsia="Times New Roman" w:hAnsi="Times New Roman" w:cs="Times New Roman"/>
          <w:color w:val="000000"/>
          <w:sz w:val="24"/>
          <w:szCs w:val="24"/>
          <w:lang w:eastAsia="ru-RU"/>
        </w:rPr>
        <w:softHyphen/>
        <w:t>то в обучении учащихся с ТНР. В течение всех лет обучения в начальной школе обучающиеся постоянно получают знания о видах предложений с точки зрения цели высказывания (повест</w:t>
      </w:r>
      <w:r w:rsidR="00831188" w:rsidRPr="00831188">
        <w:rPr>
          <w:rFonts w:ascii="Times New Roman" w:eastAsia="Times New Roman" w:hAnsi="Times New Roman" w:cs="Times New Roman"/>
          <w:color w:val="000000"/>
          <w:sz w:val="24"/>
          <w:szCs w:val="24"/>
          <w:lang w:eastAsia="ru-RU"/>
        </w:rPr>
        <w:softHyphen/>
        <w:t>вовательные, вопросительные, побудительные, восклицательные), о членах предложения, о связи слов в предложении, о словосоче</w:t>
      </w:r>
      <w:r w:rsidR="00831188" w:rsidRPr="00831188">
        <w:rPr>
          <w:rFonts w:ascii="Times New Roman" w:eastAsia="Times New Roman" w:hAnsi="Times New Roman" w:cs="Times New Roman"/>
          <w:color w:val="000000"/>
          <w:sz w:val="24"/>
          <w:szCs w:val="24"/>
          <w:lang w:eastAsia="ru-RU"/>
        </w:rPr>
        <w:softHyphen/>
        <w:t>таниях, о пунктуации.</w:t>
      </w:r>
    </w:p>
    <w:p w14:paraId="269EF90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Изучение предложения пронизывает все темы начального курса русского языка. Усвоение морфологии, фонетики, орфографии про</w:t>
      </w:r>
      <w:r w:rsidRPr="00831188">
        <w:rPr>
          <w:rFonts w:ascii="Times New Roman" w:eastAsia="Times New Roman" w:hAnsi="Times New Roman" w:cs="Times New Roman"/>
          <w:color w:val="000000"/>
          <w:sz w:val="24"/>
          <w:szCs w:val="24"/>
          <w:lang w:eastAsia="ru-RU"/>
        </w:rPr>
        <w:softHyphen/>
        <w:t>водится на синтаксической основе. Именно в структуре предложе</w:t>
      </w:r>
      <w:r w:rsidRPr="00831188">
        <w:rPr>
          <w:rFonts w:ascii="Times New Roman" w:eastAsia="Times New Roman" w:hAnsi="Times New Roman" w:cs="Times New Roman"/>
          <w:color w:val="000000"/>
          <w:sz w:val="24"/>
          <w:szCs w:val="24"/>
          <w:lang w:eastAsia="ru-RU"/>
        </w:rPr>
        <w:softHyphen/>
        <w:t>ния обучающиеся осознают роль частей речи, их словоизменение, овладевают лексикой языка, так как именно словосочетание и пред</w:t>
      </w:r>
      <w:r w:rsidRPr="00831188">
        <w:rPr>
          <w:rFonts w:ascii="Times New Roman" w:eastAsia="Times New Roman" w:hAnsi="Times New Roman" w:cs="Times New Roman"/>
          <w:color w:val="000000"/>
          <w:sz w:val="24"/>
          <w:szCs w:val="24"/>
          <w:lang w:eastAsia="ru-RU"/>
        </w:rPr>
        <w:softHyphen/>
        <w:t>ложение раскрывают все оттенки лексического и грамматического значения. Употребление слова в различных словосочетаниях и пред</w:t>
      </w:r>
      <w:r w:rsidRPr="00831188">
        <w:rPr>
          <w:rFonts w:ascii="Times New Roman" w:eastAsia="Times New Roman" w:hAnsi="Times New Roman" w:cs="Times New Roman"/>
          <w:color w:val="000000"/>
          <w:sz w:val="24"/>
          <w:szCs w:val="24"/>
          <w:lang w:eastAsia="ru-RU"/>
        </w:rPr>
        <w:softHyphen/>
        <w:t>ложениях способствует уточнению, закреплению и актуализации словарного запаса обучающихся.</w:t>
      </w:r>
    </w:p>
    <w:p w14:paraId="3BC5295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изучении предложения большое внимание уделяется фор</w:t>
      </w:r>
      <w:r w:rsidR="00831188" w:rsidRPr="00831188">
        <w:rPr>
          <w:rFonts w:ascii="Times New Roman" w:eastAsia="Times New Roman" w:hAnsi="Times New Roman" w:cs="Times New Roman"/>
          <w:color w:val="000000"/>
          <w:sz w:val="24"/>
          <w:szCs w:val="24"/>
          <w:lang w:eastAsia="ru-RU"/>
        </w:rPr>
        <w:softHyphen/>
        <w:t>мированию у обучающихся общих закономерностей построения предложе</w:t>
      </w:r>
      <w:r w:rsidR="00831188" w:rsidRPr="00831188">
        <w:rPr>
          <w:rFonts w:ascii="Times New Roman" w:eastAsia="Times New Roman" w:hAnsi="Times New Roman" w:cs="Times New Roman"/>
          <w:color w:val="000000"/>
          <w:sz w:val="24"/>
          <w:szCs w:val="24"/>
          <w:lang w:eastAsia="ru-RU"/>
        </w:rPr>
        <w:softHyphen/>
        <w:t>ний, овладению моделей предложений (основных типов), от про</w:t>
      </w:r>
      <w:r w:rsidR="00831188" w:rsidRPr="00831188">
        <w:rPr>
          <w:rFonts w:ascii="Times New Roman" w:eastAsia="Times New Roman" w:hAnsi="Times New Roman" w:cs="Times New Roman"/>
          <w:color w:val="000000"/>
          <w:sz w:val="24"/>
          <w:szCs w:val="24"/>
          <w:lang w:eastAsia="ru-RU"/>
        </w:rPr>
        <w:softHyphen/>
        <w:t>стых к более развернутым, осознанию семантической структуры предложения, установлению семантических и формально-языковых связей между словами предложения, умению самостоятельно моде</w:t>
      </w:r>
      <w:r w:rsidR="00831188" w:rsidRPr="00831188">
        <w:rPr>
          <w:rFonts w:ascii="Times New Roman" w:eastAsia="Times New Roman" w:hAnsi="Times New Roman" w:cs="Times New Roman"/>
          <w:color w:val="000000"/>
          <w:sz w:val="24"/>
          <w:szCs w:val="24"/>
          <w:lang w:eastAsia="ru-RU"/>
        </w:rPr>
        <w:softHyphen/>
        <w:t>лировать типы предложения в речи.</w:t>
      </w:r>
    </w:p>
    <w:p w14:paraId="15D08CC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Обучающиеся усваивают основные характерные признаки предло</w:t>
      </w:r>
      <w:r w:rsidR="00831188" w:rsidRPr="00831188">
        <w:rPr>
          <w:rFonts w:ascii="Times New Roman" w:eastAsia="Times New Roman" w:hAnsi="Times New Roman" w:cs="Times New Roman"/>
          <w:color w:val="000000"/>
          <w:sz w:val="24"/>
          <w:szCs w:val="24"/>
          <w:lang w:eastAsia="ru-RU"/>
        </w:rPr>
        <w:softHyphen/>
        <w:t>жения, анализируя его смысловую, синтаксическую и интонацион</w:t>
      </w:r>
      <w:r w:rsidR="00831188" w:rsidRPr="00831188">
        <w:rPr>
          <w:rFonts w:ascii="Times New Roman" w:eastAsia="Times New Roman" w:hAnsi="Times New Roman" w:cs="Times New Roman"/>
          <w:color w:val="000000"/>
          <w:sz w:val="24"/>
          <w:szCs w:val="24"/>
          <w:lang w:eastAsia="ru-RU"/>
        </w:rPr>
        <w:softHyphen/>
        <w:t>ную структуру.</w:t>
      </w:r>
    </w:p>
    <w:p w14:paraId="7CB4BC4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Овладение различными структурами предложений и осознание наиболее общих закономерностей их построения предполагает на</w:t>
      </w:r>
      <w:r w:rsidR="00831188" w:rsidRPr="00831188">
        <w:rPr>
          <w:rFonts w:ascii="Times New Roman" w:eastAsia="Times New Roman" w:hAnsi="Times New Roman" w:cs="Times New Roman"/>
          <w:color w:val="000000"/>
          <w:sz w:val="24"/>
          <w:szCs w:val="24"/>
          <w:lang w:eastAsia="ru-RU"/>
        </w:rPr>
        <w:softHyphen/>
        <w:t>блюдение, сопоставление различных типов предложений, обобще</w:t>
      </w:r>
      <w:r w:rsidR="00831188" w:rsidRPr="00831188">
        <w:rPr>
          <w:rFonts w:ascii="Times New Roman" w:eastAsia="Times New Roman" w:hAnsi="Times New Roman" w:cs="Times New Roman"/>
          <w:color w:val="000000"/>
          <w:sz w:val="24"/>
          <w:szCs w:val="24"/>
          <w:lang w:eastAsia="ru-RU"/>
        </w:rPr>
        <w:softHyphen/>
        <w:t>ние на основе их анализа, самостоятельное моделирование, активи</w:t>
      </w:r>
      <w:r w:rsidR="00831188" w:rsidRPr="00831188">
        <w:rPr>
          <w:rFonts w:ascii="Times New Roman" w:eastAsia="Times New Roman" w:hAnsi="Times New Roman" w:cs="Times New Roman"/>
          <w:color w:val="000000"/>
          <w:sz w:val="24"/>
          <w:szCs w:val="24"/>
          <w:lang w:eastAsia="ru-RU"/>
        </w:rPr>
        <w:softHyphen/>
        <w:t>зирующее творческие языковые процессы обучающихся с ТНР.</w:t>
      </w:r>
    </w:p>
    <w:p w14:paraId="3CA6D1EB"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обучающиеся должны научиться вычленять предложение из текста, отличать его от отдельных слов и словосочетаний, соблюдать при произношении и чтении средства интонационного оформления коммуникативного типа предложения, ус</w:t>
      </w:r>
      <w:r w:rsidR="00831188" w:rsidRPr="00831188">
        <w:rPr>
          <w:rFonts w:ascii="Times New Roman" w:eastAsia="Times New Roman" w:hAnsi="Times New Roman" w:cs="Times New Roman"/>
          <w:color w:val="000000"/>
          <w:sz w:val="24"/>
          <w:szCs w:val="24"/>
          <w:lang w:eastAsia="ru-RU"/>
        </w:rPr>
        <w:softHyphen/>
        <w:t>воить правила записи предложения, употребляя большую букву в начале предложения и знаки препинания в конце предло</w:t>
      </w:r>
      <w:r w:rsidR="00831188" w:rsidRPr="00831188">
        <w:rPr>
          <w:rFonts w:ascii="Times New Roman" w:eastAsia="Times New Roman" w:hAnsi="Times New Roman" w:cs="Times New Roman"/>
          <w:color w:val="000000"/>
          <w:sz w:val="24"/>
          <w:szCs w:val="24"/>
          <w:lang w:eastAsia="ru-RU"/>
        </w:rPr>
        <w:softHyphen/>
        <w:t>жения, уметь составлять, распространять предложения (по вопро</w:t>
      </w:r>
      <w:r w:rsidR="00831188" w:rsidRPr="00831188">
        <w:rPr>
          <w:rFonts w:ascii="Times New Roman" w:eastAsia="Times New Roman" w:hAnsi="Times New Roman" w:cs="Times New Roman"/>
          <w:color w:val="000000"/>
          <w:sz w:val="24"/>
          <w:szCs w:val="24"/>
          <w:lang w:eastAsia="ru-RU"/>
        </w:rPr>
        <w:softHyphen/>
        <w:t>сам, по картине, по графической схеме).</w:t>
      </w:r>
    </w:p>
    <w:p w14:paraId="66D0092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учатся определять, о ком или о чем говорится в предложении, находить соответствующие слова, закреплять навы</w:t>
      </w:r>
      <w:r w:rsidR="00831188" w:rsidRPr="00831188">
        <w:rPr>
          <w:rFonts w:ascii="Times New Roman" w:eastAsia="Times New Roman" w:hAnsi="Times New Roman" w:cs="Times New Roman"/>
          <w:color w:val="000000"/>
          <w:sz w:val="24"/>
          <w:szCs w:val="24"/>
          <w:lang w:eastAsia="ru-RU"/>
        </w:rPr>
        <w:softHyphen/>
        <w:t>ки нахождения главных членов предложения, ставить вопросы к главным членам предложения, составлять схему семантической струк</w:t>
      </w:r>
      <w:r w:rsidR="00831188" w:rsidRPr="00831188">
        <w:rPr>
          <w:rFonts w:ascii="Times New Roman" w:eastAsia="Times New Roman" w:hAnsi="Times New Roman" w:cs="Times New Roman"/>
          <w:color w:val="000000"/>
          <w:sz w:val="24"/>
          <w:szCs w:val="24"/>
          <w:lang w:eastAsia="ru-RU"/>
        </w:rPr>
        <w:softHyphen/>
        <w:t>туры простого предложения.</w:t>
      </w:r>
    </w:p>
    <w:p w14:paraId="55FBDC6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предусмотрено усвоение таких понятий и терминов, как «главные члены предложения», «подлежащее», «сказуемое».</w:t>
      </w:r>
    </w:p>
    <w:p w14:paraId="3A43674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Вначале обучающиеся анализируют предложения, в которых второ</w:t>
      </w:r>
      <w:r w:rsidR="00831188" w:rsidRPr="00831188">
        <w:rPr>
          <w:rFonts w:ascii="Times New Roman" w:eastAsia="Times New Roman" w:hAnsi="Times New Roman" w:cs="Times New Roman"/>
          <w:color w:val="000000"/>
          <w:sz w:val="24"/>
          <w:szCs w:val="24"/>
          <w:lang w:eastAsia="ru-RU"/>
        </w:rPr>
        <w:softHyphen/>
        <w:t>степенные члены непосредственно относятся к подлежащему и ска</w:t>
      </w:r>
      <w:r w:rsidR="00831188" w:rsidRPr="00831188">
        <w:rPr>
          <w:rFonts w:ascii="Times New Roman" w:eastAsia="Times New Roman" w:hAnsi="Times New Roman" w:cs="Times New Roman"/>
          <w:color w:val="000000"/>
          <w:sz w:val="24"/>
          <w:szCs w:val="24"/>
          <w:lang w:eastAsia="ru-RU"/>
        </w:rPr>
        <w:softHyphen/>
        <w:t>зуемому, позднее берутся для анализа предложения, в которых к одному главному члену относится несколько второстепенных. Во время изучения второстепенных членов важно работать над анали</w:t>
      </w:r>
      <w:r w:rsidR="00831188" w:rsidRPr="00831188">
        <w:rPr>
          <w:rFonts w:ascii="Times New Roman" w:eastAsia="Times New Roman" w:hAnsi="Times New Roman" w:cs="Times New Roman"/>
          <w:color w:val="000000"/>
          <w:sz w:val="24"/>
          <w:szCs w:val="24"/>
          <w:lang w:eastAsia="ru-RU"/>
        </w:rPr>
        <w:softHyphen/>
        <w:t>зом и составлением схем семантической и синтаксической струк</w:t>
      </w:r>
      <w:r w:rsidR="00831188" w:rsidRPr="00831188">
        <w:rPr>
          <w:rFonts w:ascii="Times New Roman" w:eastAsia="Times New Roman" w:hAnsi="Times New Roman" w:cs="Times New Roman"/>
          <w:color w:val="000000"/>
          <w:sz w:val="24"/>
          <w:szCs w:val="24"/>
          <w:lang w:eastAsia="ru-RU"/>
        </w:rPr>
        <w:softHyphen/>
        <w:t>туры предложения.</w:t>
      </w:r>
    </w:p>
    <w:p w14:paraId="46DF204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Если во II классе учитель ограничивается горизонтальными схе</w:t>
      </w:r>
      <w:r w:rsidR="00831188" w:rsidRPr="00831188">
        <w:rPr>
          <w:rFonts w:ascii="Times New Roman" w:eastAsia="Times New Roman" w:hAnsi="Times New Roman" w:cs="Times New Roman"/>
          <w:color w:val="000000"/>
          <w:sz w:val="24"/>
          <w:szCs w:val="24"/>
          <w:lang w:eastAsia="ru-RU"/>
        </w:rPr>
        <w:softHyphen/>
        <w:t>мами, то в III классе включаются в работу вертикальные схемы, где отражается зависимость второстепенных членов от главных.</w:t>
      </w:r>
    </w:p>
    <w:p w14:paraId="78E566A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знания обучающихся по теме «Предложение» углубля</w:t>
      </w:r>
      <w:r w:rsidR="00831188" w:rsidRPr="00831188">
        <w:rPr>
          <w:rFonts w:ascii="Times New Roman" w:eastAsia="Times New Roman" w:hAnsi="Times New Roman" w:cs="Times New Roman"/>
          <w:color w:val="000000"/>
          <w:sz w:val="24"/>
          <w:szCs w:val="24"/>
          <w:lang w:eastAsia="ru-RU"/>
        </w:rPr>
        <w:softHyphen/>
        <w:t>ются и расширяются.</w:t>
      </w:r>
    </w:p>
    <w:p w14:paraId="13A01D5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Обучающиеся получают сведения о предложениях с однородными членами (с одиночными союзами</w:t>
      </w:r>
      <w:r w:rsidRPr="00831188">
        <w:rPr>
          <w:rFonts w:ascii="Times New Roman" w:eastAsia="Times New Roman" w:hAnsi="Times New Roman" w:cs="Times New Roman"/>
          <w:b/>
          <w:bCs/>
          <w:color w:val="000000"/>
          <w:sz w:val="24"/>
          <w:szCs w:val="24"/>
          <w:lang w:eastAsia="ru-RU"/>
        </w:rPr>
        <w:t> и, а, но</w:t>
      </w:r>
      <w:r w:rsidRPr="00831188">
        <w:rPr>
          <w:rFonts w:ascii="Times New Roman" w:eastAsia="Times New Roman" w:hAnsi="Times New Roman" w:cs="Times New Roman"/>
          <w:color w:val="000000"/>
          <w:sz w:val="24"/>
          <w:szCs w:val="24"/>
          <w:lang w:eastAsia="ru-RU"/>
        </w:rPr>
        <w:t> и без союзов), узнают, что однородными могут быть как главные, так и второстепенные чле</w:t>
      </w:r>
      <w:r w:rsidRPr="00831188">
        <w:rPr>
          <w:rFonts w:ascii="Times New Roman" w:eastAsia="Times New Roman" w:hAnsi="Times New Roman" w:cs="Times New Roman"/>
          <w:color w:val="000000"/>
          <w:sz w:val="24"/>
          <w:szCs w:val="24"/>
          <w:lang w:eastAsia="ru-RU"/>
        </w:rPr>
        <w:softHyphen/>
        <w:t>ны предложения.</w:t>
      </w:r>
    </w:p>
    <w:p w14:paraId="0092521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предусмотрено усвоение правил пунктуации (запя</w:t>
      </w:r>
      <w:r w:rsidR="00831188" w:rsidRPr="00831188">
        <w:rPr>
          <w:rFonts w:ascii="Times New Roman" w:eastAsia="Times New Roman" w:hAnsi="Times New Roman" w:cs="Times New Roman"/>
          <w:color w:val="000000"/>
          <w:sz w:val="24"/>
          <w:szCs w:val="24"/>
          <w:lang w:eastAsia="ru-RU"/>
        </w:rPr>
        <w:softHyphen/>
        <w:t>тая между однородными членами, а также перед союзами</w:t>
      </w:r>
      <w:r w:rsidR="00831188" w:rsidRPr="00831188">
        <w:rPr>
          <w:rFonts w:ascii="Times New Roman" w:eastAsia="Times New Roman" w:hAnsi="Times New Roman" w:cs="Times New Roman"/>
          <w:b/>
          <w:bCs/>
          <w:color w:val="000000"/>
          <w:sz w:val="24"/>
          <w:szCs w:val="24"/>
          <w:lang w:eastAsia="ru-RU"/>
        </w:rPr>
        <w:t> а, но).</w:t>
      </w:r>
      <w:r w:rsidR="00831188" w:rsidRPr="00831188">
        <w:rPr>
          <w:rFonts w:ascii="Times New Roman" w:eastAsia="Times New Roman" w:hAnsi="Times New Roman" w:cs="Times New Roman"/>
          <w:color w:val="000000"/>
          <w:sz w:val="24"/>
          <w:szCs w:val="24"/>
          <w:lang w:eastAsia="ru-RU"/>
        </w:rPr>
        <w:t> В этой связи обучающиеся знакомятся с интонацией перечисления, осоз</w:t>
      </w:r>
      <w:r w:rsidR="00831188" w:rsidRPr="00831188">
        <w:rPr>
          <w:rFonts w:ascii="Times New Roman" w:eastAsia="Times New Roman" w:hAnsi="Times New Roman" w:cs="Times New Roman"/>
          <w:color w:val="000000"/>
          <w:sz w:val="24"/>
          <w:szCs w:val="24"/>
          <w:lang w:eastAsia="ru-RU"/>
        </w:rPr>
        <w:softHyphen/>
        <w:t>навая, что пауза в речи при перечислении обозначается на письме.</w:t>
      </w:r>
    </w:p>
    <w:p w14:paraId="0863509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обучающиеся на практическом уровне усваивают неко</w:t>
      </w:r>
      <w:r w:rsidR="00831188" w:rsidRPr="00831188">
        <w:rPr>
          <w:rFonts w:ascii="Times New Roman" w:eastAsia="Times New Roman" w:hAnsi="Times New Roman" w:cs="Times New Roman"/>
          <w:color w:val="000000"/>
          <w:sz w:val="24"/>
          <w:szCs w:val="24"/>
          <w:lang w:eastAsia="ru-RU"/>
        </w:rPr>
        <w:softHyphen/>
        <w:t>торые особенности сложных предложений (без терминов).</w:t>
      </w:r>
    </w:p>
    <w:p w14:paraId="651842D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Продолжается работа над моделированием, схемами предложе</w:t>
      </w:r>
      <w:r w:rsidR="00831188" w:rsidRPr="00831188">
        <w:rPr>
          <w:rFonts w:ascii="Times New Roman" w:eastAsia="Times New Roman" w:hAnsi="Times New Roman" w:cs="Times New Roman"/>
          <w:color w:val="000000"/>
          <w:sz w:val="24"/>
          <w:szCs w:val="24"/>
          <w:lang w:eastAsia="ru-RU"/>
        </w:rPr>
        <w:softHyphen/>
        <w:t>ний. Она углубляется и усложняется. В процессе составления гра</w:t>
      </w:r>
      <w:r w:rsidR="00831188" w:rsidRPr="00831188">
        <w:rPr>
          <w:rFonts w:ascii="Times New Roman" w:eastAsia="Times New Roman" w:hAnsi="Times New Roman" w:cs="Times New Roman"/>
          <w:color w:val="000000"/>
          <w:sz w:val="24"/>
          <w:szCs w:val="24"/>
          <w:lang w:eastAsia="ru-RU"/>
        </w:rPr>
        <w:softHyphen/>
        <w:t>фической схемы обозначаются части речи, которыми выражаются члены предложения, вводятся знаки препинания и союзы.</w:t>
      </w:r>
    </w:p>
    <w:p w14:paraId="6ECA2DF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От класса к классу усложняется синтаксический разбор предло</w:t>
      </w:r>
      <w:r w:rsidR="00831188" w:rsidRPr="00831188">
        <w:rPr>
          <w:rFonts w:ascii="Times New Roman" w:eastAsia="Times New Roman" w:hAnsi="Times New Roman" w:cs="Times New Roman"/>
          <w:color w:val="000000"/>
          <w:sz w:val="24"/>
          <w:szCs w:val="24"/>
          <w:lang w:eastAsia="ru-RU"/>
        </w:rPr>
        <w:softHyphen/>
        <w:t>жений (простых нераспространенных, простых распространенных), увеличивается объем самостоятельной работы. Обучающиеся упражня</w:t>
      </w:r>
      <w:r w:rsidR="00831188" w:rsidRPr="00831188">
        <w:rPr>
          <w:rFonts w:ascii="Times New Roman" w:eastAsia="Times New Roman" w:hAnsi="Times New Roman" w:cs="Times New Roman"/>
          <w:color w:val="000000"/>
          <w:sz w:val="24"/>
          <w:szCs w:val="24"/>
          <w:lang w:eastAsia="ru-RU"/>
        </w:rPr>
        <w:softHyphen/>
        <w:t>ются в анализе и составлении предложений с разными частями речи, включающими изученные орфограммы.</w:t>
      </w:r>
    </w:p>
    <w:p w14:paraId="5D51CFF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Работу над предложением необходимо связывать с формирова</w:t>
      </w:r>
      <w:r w:rsidR="00831188" w:rsidRPr="00831188">
        <w:rPr>
          <w:rFonts w:ascii="Times New Roman" w:eastAsia="Times New Roman" w:hAnsi="Times New Roman" w:cs="Times New Roman"/>
          <w:color w:val="000000"/>
          <w:sz w:val="24"/>
          <w:szCs w:val="24"/>
          <w:lang w:eastAsia="ru-RU"/>
        </w:rPr>
        <w:softHyphen/>
        <w:t>нием у обучающихся пунктуационных умений, для чего организуется наблюдение над интонацией, над изменением смысла высказыва</w:t>
      </w:r>
      <w:r w:rsidR="00831188" w:rsidRPr="00831188">
        <w:rPr>
          <w:rFonts w:ascii="Times New Roman" w:eastAsia="Times New Roman" w:hAnsi="Times New Roman" w:cs="Times New Roman"/>
          <w:color w:val="000000"/>
          <w:sz w:val="24"/>
          <w:szCs w:val="24"/>
          <w:lang w:eastAsia="ru-RU"/>
        </w:rPr>
        <w:softHyphen/>
        <w:t>ния в зависимости от интонации. Эта работа предполагает обучение учащихся постановке логического ударения (без сообщения тер</w:t>
      </w:r>
      <w:r w:rsidR="00831188" w:rsidRPr="00831188">
        <w:rPr>
          <w:rFonts w:ascii="Times New Roman" w:eastAsia="Times New Roman" w:hAnsi="Times New Roman" w:cs="Times New Roman"/>
          <w:color w:val="000000"/>
          <w:sz w:val="24"/>
          <w:szCs w:val="24"/>
          <w:lang w:eastAsia="ru-RU"/>
        </w:rPr>
        <w:softHyphen/>
        <w:t>мина).</w:t>
      </w:r>
    </w:p>
    <w:p w14:paraId="26A521E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На материале темы «Предложение» у обучающихся с ТНР закрепляются нормы произношения, формируются грамматические умения, вырабатываются ор</w:t>
      </w:r>
      <w:r w:rsidR="00831188" w:rsidRPr="00831188">
        <w:rPr>
          <w:rFonts w:ascii="Times New Roman" w:eastAsia="Times New Roman" w:hAnsi="Times New Roman" w:cs="Times New Roman"/>
          <w:color w:val="000000"/>
          <w:sz w:val="24"/>
          <w:szCs w:val="24"/>
          <w:lang w:eastAsia="ru-RU"/>
        </w:rPr>
        <w:softHyphen/>
        <w:t>фографические, пунктуационные навыки.</w:t>
      </w:r>
    </w:p>
    <w:p w14:paraId="2812AAE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Развитие речи.</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i/>
          <w:iCs/>
          <w:color w:val="000000"/>
          <w:sz w:val="24"/>
          <w:szCs w:val="24"/>
          <w:lang w:eastAsia="ru-RU"/>
        </w:rPr>
        <w:t>Уточнение и обогащение словаря.</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Слова, выражающие поручения, приказания. Слова, обозначающие предметы, действие, местоположение, направление, временные отношения и качество предметов. Слова, обозначающие детенышей животных, виды трудовой деятельности, профессиональные занятия и профессии, характеризующие предмет по материалу, веществу, принадлежности лицу или животному, отношению к месту или группе лиц. Слова с общим корнем, обозначающие предмет и его качество, лицо и производимое им действие: действия, различающиеся по завершенности и незавершенности и др.</w:t>
      </w:r>
    </w:p>
    <w:p w14:paraId="6F344AA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Слова, обозначающие сравнение признаков предметов, оттенки цветов, с эмоционально-экспрессивной окраской, выражающие морально-этическую оценку, нравственные понятия, с переносным значением, образные выражения.</w:t>
      </w:r>
    </w:p>
    <w:p w14:paraId="4420822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Слова, выражающие отрицание и неопределенность (отрицательные и неопределенные местоимения и наречия). Слова и словосочетания, выражающие отношение говорящего к тому, о чем он говорит (вводные слова и словосочетания). Слова, придающие высказыванию различные смысловые и эмоциональные оттенки (междометия и частицы).</w:t>
      </w:r>
    </w:p>
    <w:p w14:paraId="2E2D95F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связной речи.</w:t>
      </w:r>
      <w:r w:rsidR="00831188" w:rsidRPr="00831188">
        <w:rPr>
          <w:rFonts w:ascii="Times New Roman" w:eastAsia="Times New Roman" w:hAnsi="Times New Roman" w:cs="Times New Roman"/>
          <w:color w:val="000000"/>
          <w:sz w:val="24"/>
          <w:szCs w:val="24"/>
          <w:lang w:eastAsia="ru-RU"/>
        </w:rPr>
        <w:t> Формирование у обучающихся связной речи и ее ана</w:t>
      </w:r>
      <w:r w:rsidR="00831188" w:rsidRPr="00831188">
        <w:rPr>
          <w:rFonts w:ascii="Times New Roman" w:eastAsia="Times New Roman" w:hAnsi="Times New Roman" w:cs="Times New Roman"/>
          <w:color w:val="000000"/>
          <w:sz w:val="24"/>
          <w:szCs w:val="24"/>
          <w:lang w:eastAsia="ru-RU"/>
        </w:rPr>
        <w:softHyphen/>
        <w:t>лиз является важнейшим направлением обучения учащихся с ТНР на уроках русского языка. Это обусловлено тем, что связная речь, как сложная форма речевой деятельности, нарушена у обучающихся с ТНР. Вместе с тем для успешности школьного обу</w:t>
      </w:r>
      <w:r w:rsidR="00831188" w:rsidRPr="00831188">
        <w:rPr>
          <w:rFonts w:ascii="Times New Roman" w:eastAsia="Times New Roman" w:hAnsi="Times New Roman" w:cs="Times New Roman"/>
          <w:color w:val="000000"/>
          <w:sz w:val="24"/>
          <w:szCs w:val="24"/>
          <w:lang w:eastAsia="ru-RU"/>
        </w:rPr>
        <w:softHyphen/>
        <w:t>чения необходим достаточный уровень ее развития.</w:t>
      </w:r>
    </w:p>
    <w:p w14:paraId="25DFEED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связной речи и осознание ее закономерностей на уро</w:t>
      </w:r>
      <w:r w:rsidR="00831188" w:rsidRPr="00831188">
        <w:rPr>
          <w:rFonts w:ascii="Times New Roman" w:eastAsia="Times New Roman" w:hAnsi="Times New Roman" w:cs="Times New Roman"/>
          <w:color w:val="000000"/>
          <w:sz w:val="24"/>
          <w:szCs w:val="24"/>
          <w:lang w:eastAsia="ru-RU"/>
        </w:rPr>
        <w:softHyphen/>
        <w:t>ках русского языка способствует развитию логического мышления, осмысленному восприятию окружающей действительности, выде</w:t>
      </w:r>
      <w:r w:rsidR="00831188" w:rsidRPr="00831188">
        <w:rPr>
          <w:rFonts w:ascii="Times New Roman" w:eastAsia="Times New Roman" w:hAnsi="Times New Roman" w:cs="Times New Roman"/>
          <w:color w:val="000000"/>
          <w:sz w:val="24"/>
          <w:szCs w:val="24"/>
          <w:lang w:eastAsia="ru-RU"/>
        </w:rPr>
        <w:softHyphen/>
        <w:t>лению из общего его структурных частей, синтезу явлений окружаю</w:t>
      </w:r>
      <w:r w:rsidR="00831188" w:rsidRPr="00831188">
        <w:rPr>
          <w:rFonts w:ascii="Times New Roman" w:eastAsia="Times New Roman" w:hAnsi="Times New Roman" w:cs="Times New Roman"/>
          <w:color w:val="000000"/>
          <w:sz w:val="24"/>
          <w:szCs w:val="24"/>
          <w:lang w:eastAsia="ru-RU"/>
        </w:rPr>
        <w:softHyphen/>
        <w:t>щей действительности, сравнению их, выделению главного, суще</w:t>
      </w:r>
      <w:r w:rsidR="00831188" w:rsidRPr="00831188">
        <w:rPr>
          <w:rFonts w:ascii="Times New Roman" w:eastAsia="Times New Roman" w:hAnsi="Times New Roman" w:cs="Times New Roman"/>
          <w:color w:val="000000"/>
          <w:sz w:val="24"/>
          <w:szCs w:val="24"/>
          <w:lang w:eastAsia="ru-RU"/>
        </w:rPr>
        <w:softHyphen/>
        <w:t>ственного. Развитие связной речи обогащает и уточняет словарь, закрепляет навыки правильного грамматического оформления речи, расширяет возможности речевой коммуникации обучающихся. Та</w:t>
      </w:r>
      <w:r w:rsidR="00831188" w:rsidRPr="00831188">
        <w:rPr>
          <w:rFonts w:ascii="Times New Roman" w:eastAsia="Times New Roman" w:hAnsi="Times New Roman" w:cs="Times New Roman"/>
          <w:color w:val="000000"/>
          <w:sz w:val="24"/>
          <w:szCs w:val="24"/>
          <w:lang w:eastAsia="ru-RU"/>
        </w:rPr>
        <w:softHyphen/>
        <w:t>ким образом, сформированность связной речи во многом обеспе</w:t>
      </w:r>
      <w:r w:rsidR="00831188" w:rsidRPr="00831188">
        <w:rPr>
          <w:rFonts w:ascii="Times New Roman" w:eastAsia="Times New Roman" w:hAnsi="Times New Roman" w:cs="Times New Roman"/>
          <w:color w:val="000000"/>
          <w:sz w:val="24"/>
          <w:szCs w:val="24"/>
          <w:lang w:eastAsia="ru-RU"/>
        </w:rPr>
        <w:softHyphen/>
        <w:t>чивает развитие речемыслительной деятельности, школьную и социальную адаптацию обучающихся с ТНР.</w:t>
      </w:r>
    </w:p>
    <w:p w14:paraId="1ADB79F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по развитию связной речи на уроках русского языка самым тесным образом связано с раз</w:t>
      </w:r>
      <w:r w:rsidR="00831188" w:rsidRPr="00831188">
        <w:rPr>
          <w:rFonts w:ascii="Times New Roman" w:eastAsia="Times New Roman" w:hAnsi="Times New Roman" w:cs="Times New Roman"/>
          <w:color w:val="000000"/>
          <w:sz w:val="24"/>
          <w:szCs w:val="24"/>
          <w:lang w:eastAsia="ru-RU"/>
        </w:rPr>
        <w:softHyphen/>
        <w:t>витием речи на логопедических занятиях, на уроках обучения гра</w:t>
      </w:r>
      <w:r w:rsidR="00831188" w:rsidRPr="00831188">
        <w:rPr>
          <w:rFonts w:ascii="Times New Roman" w:eastAsia="Times New Roman" w:hAnsi="Times New Roman" w:cs="Times New Roman"/>
          <w:color w:val="000000"/>
          <w:sz w:val="24"/>
          <w:szCs w:val="24"/>
          <w:lang w:eastAsia="ru-RU"/>
        </w:rPr>
        <w:softHyphen/>
        <w:t>моте в I (I дополнительном) классе, уроках литературного чтения, развития речи. Программой предусматривается анализ структуры тех речевых высказываний, которые закреплены на уроках развития речи.</w:t>
      </w:r>
    </w:p>
    <w:p w14:paraId="70E2BED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Работа над связной речью служит логическим продолжением той системы работы над словом, словосочетанием, предложением, ко</w:t>
      </w:r>
      <w:r w:rsidR="00831188" w:rsidRPr="00831188">
        <w:rPr>
          <w:rFonts w:ascii="Times New Roman" w:eastAsia="Times New Roman" w:hAnsi="Times New Roman" w:cs="Times New Roman"/>
          <w:color w:val="000000"/>
          <w:sz w:val="24"/>
          <w:szCs w:val="24"/>
          <w:lang w:eastAsia="ru-RU"/>
        </w:rPr>
        <w:softHyphen/>
        <w:t>торая проводится на уроках русского языка.</w:t>
      </w:r>
    </w:p>
    <w:p w14:paraId="45C0FEB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Умение смыслового программирования и языкового оформления связных высказываний является основным звеном в системе ра</w:t>
      </w:r>
      <w:r w:rsidR="00831188" w:rsidRPr="00831188">
        <w:rPr>
          <w:rFonts w:ascii="Times New Roman" w:eastAsia="Times New Roman" w:hAnsi="Times New Roman" w:cs="Times New Roman"/>
          <w:color w:val="000000"/>
          <w:sz w:val="24"/>
          <w:szCs w:val="24"/>
          <w:lang w:eastAsia="ru-RU"/>
        </w:rPr>
        <w:softHyphen/>
        <w:t>боты, подготавливающей обучающихся к усвоению связной речи. Понимание и употребление в речи побудительных, повествовательных предложений, организующих учебный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14:paraId="17F8E25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В процессе работы над связной речью на уроках русского языка предусматривается усвоение основных признаков текста, его смысловой цельности и связности.</w:t>
      </w:r>
    </w:p>
    <w:p w14:paraId="420FE2F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работы над смысловой структурой текста предусматривается: определение темы текста, формирование представлений о структуре текс</w:t>
      </w:r>
      <w:r w:rsidR="00831188" w:rsidRPr="00831188">
        <w:rPr>
          <w:rFonts w:ascii="Times New Roman" w:eastAsia="Times New Roman" w:hAnsi="Times New Roman" w:cs="Times New Roman"/>
          <w:color w:val="000000"/>
          <w:sz w:val="24"/>
          <w:szCs w:val="24"/>
          <w:lang w:eastAsia="ru-RU"/>
        </w:rPr>
        <w:softHyphen/>
        <w:t xml:space="preserve">та, умений по </w:t>
      </w:r>
      <w:proofErr w:type="spellStart"/>
      <w:r w:rsidR="00831188" w:rsidRPr="00831188">
        <w:rPr>
          <w:rFonts w:ascii="Times New Roman" w:eastAsia="Times New Roman" w:hAnsi="Times New Roman" w:cs="Times New Roman"/>
          <w:color w:val="000000"/>
          <w:sz w:val="24"/>
          <w:szCs w:val="24"/>
          <w:lang w:eastAsia="ru-RU"/>
        </w:rPr>
        <w:t>озаглавливанию</w:t>
      </w:r>
      <w:proofErr w:type="spellEnd"/>
      <w:r w:rsidR="00831188" w:rsidRPr="00831188">
        <w:rPr>
          <w:rFonts w:ascii="Times New Roman" w:eastAsia="Times New Roman" w:hAnsi="Times New Roman" w:cs="Times New Roman"/>
          <w:color w:val="000000"/>
          <w:sz w:val="24"/>
          <w:szCs w:val="24"/>
          <w:lang w:eastAsia="ru-RU"/>
        </w:rPr>
        <w:t xml:space="preserve"> текста и его частей, определению смысловой по</w:t>
      </w:r>
      <w:r w:rsidR="00831188" w:rsidRPr="00831188">
        <w:rPr>
          <w:rFonts w:ascii="Times New Roman" w:eastAsia="Times New Roman" w:hAnsi="Times New Roman" w:cs="Times New Roman"/>
          <w:color w:val="000000"/>
          <w:sz w:val="24"/>
          <w:szCs w:val="24"/>
          <w:lang w:eastAsia="ru-RU"/>
        </w:rPr>
        <w:softHyphen/>
        <w:t>следовательности текста, что служит основой построения плана.</w:t>
      </w:r>
    </w:p>
    <w:p w14:paraId="76841DB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учатся анализировать семантическую структуру ос</w:t>
      </w:r>
      <w:r w:rsidR="00831188" w:rsidRPr="00831188">
        <w:rPr>
          <w:rFonts w:ascii="Times New Roman" w:eastAsia="Times New Roman" w:hAnsi="Times New Roman" w:cs="Times New Roman"/>
          <w:color w:val="000000"/>
          <w:sz w:val="24"/>
          <w:szCs w:val="24"/>
          <w:lang w:eastAsia="ru-RU"/>
        </w:rPr>
        <w:softHyphen/>
        <w:t>новных видов текста (текста-повествования, текста-описания), зна</w:t>
      </w:r>
      <w:r w:rsidR="00831188" w:rsidRPr="00831188">
        <w:rPr>
          <w:rFonts w:ascii="Times New Roman" w:eastAsia="Times New Roman" w:hAnsi="Times New Roman" w:cs="Times New Roman"/>
          <w:color w:val="000000"/>
          <w:sz w:val="24"/>
          <w:szCs w:val="24"/>
          <w:lang w:eastAsia="ru-RU"/>
        </w:rPr>
        <w:softHyphen/>
        <w:t>комятся с особенностями текста-рассуждения. Закрепление семан</w:t>
      </w:r>
      <w:r w:rsidR="00831188" w:rsidRPr="00831188">
        <w:rPr>
          <w:rFonts w:ascii="Times New Roman" w:eastAsia="Times New Roman" w:hAnsi="Times New Roman" w:cs="Times New Roman"/>
          <w:color w:val="000000"/>
          <w:sz w:val="24"/>
          <w:szCs w:val="24"/>
          <w:lang w:eastAsia="ru-RU"/>
        </w:rPr>
        <w:softHyphen/>
        <w:t>тической структуры текста проводится на основе моделирования, составления различных видов программ текста (картинно-графичес</w:t>
      </w:r>
      <w:r w:rsidR="00831188" w:rsidRPr="00831188">
        <w:rPr>
          <w:rFonts w:ascii="Times New Roman" w:eastAsia="Times New Roman" w:hAnsi="Times New Roman" w:cs="Times New Roman"/>
          <w:color w:val="000000"/>
          <w:sz w:val="24"/>
          <w:szCs w:val="24"/>
          <w:lang w:eastAsia="ru-RU"/>
        </w:rPr>
        <w:softHyphen/>
        <w:t>кого, картинно-вербального, вербального и др.).</w:t>
      </w:r>
    </w:p>
    <w:p w14:paraId="4575B1FA"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 обучающихся формируется умение определять главное, существен</w:t>
      </w:r>
      <w:r w:rsidR="00831188" w:rsidRPr="00831188">
        <w:rPr>
          <w:rFonts w:ascii="Times New Roman" w:eastAsia="Times New Roman" w:hAnsi="Times New Roman" w:cs="Times New Roman"/>
          <w:color w:val="000000"/>
          <w:sz w:val="24"/>
          <w:szCs w:val="24"/>
          <w:lang w:eastAsia="ru-RU"/>
        </w:rPr>
        <w:softHyphen/>
        <w:t>ное и второстепенное в содержании текста, устанавливать логичес</w:t>
      </w:r>
      <w:r w:rsidR="00831188" w:rsidRPr="00831188">
        <w:rPr>
          <w:rFonts w:ascii="Times New Roman" w:eastAsia="Times New Roman" w:hAnsi="Times New Roman" w:cs="Times New Roman"/>
          <w:color w:val="000000"/>
          <w:sz w:val="24"/>
          <w:szCs w:val="24"/>
          <w:lang w:eastAsia="ru-RU"/>
        </w:rPr>
        <w:softHyphen/>
        <w:t>кую последовательность, причинно-следственные, временные, про</w:t>
      </w:r>
      <w:r w:rsidR="00831188" w:rsidRPr="00831188">
        <w:rPr>
          <w:rFonts w:ascii="Times New Roman" w:eastAsia="Times New Roman" w:hAnsi="Times New Roman" w:cs="Times New Roman"/>
          <w:color w:val="000000"/>
          <w:sz w:val="24"/>
          <w:szCs w:val="24"/>
          <w:lang w:eastAsia="ru-RU"/>
        </w:rPr>
        <w:softHyphen/>
        <w:t>странственные и другие смысловые связи. Они учатся срав</w:t>
      </w:r>
      <w:r w:rsidR="00831188" w:rsidRPr="00831188">
        <w:rPr>
          <w:rFonts w:ascii="Times New Roman" w:eastAsia="Times New Roman" w:hAnsi="Times New Roman" w:cs="Times New Roman"/>
          <w:color w:val="000000"/>
          <w:sz w:val="24"/>
          <w:szCs w:val="24"/>
          <w:lang w:eastAsia="ru-RU"/>
        </w:rPr>
        <w:softHyphen/>
        <w:t>нивать текст и совокупность отдельных предложений, определять различия правильного и искаженного текста, дополнять текст, само</w:t>
      </w:r>
      <w:r w:rsidR="00831188" w:rsidRPr="00831188">
        <w:rPr>
          <w:rFonts w:ascii="Times New Roman" w:eastAsia="Times New Roman" w:hAnsi="Times New Roman" w:cs="Times New Roman"/>
          <w:color w:val="000000"/>
          <w:sz w:val="24"/>
          <w:szCs w:val="24"/>
          <w:lang w:eastAsia="ru-RU"/>
        </w:rPr>
        <w:softHyphen/>
        <w:t>стоятельно составлять рассказы сначала с опорой на наглядность, на слова, а в дальнейшем и самостоятельно.</w:t>
      </w:r>
    </w:p>
    <w:p w14:paraId="4F39A74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Формируется умение выделять в тексте связую</w:t>
      </w:r>
      <w:r w:rsidR="00831188" w:rsidRPr="00831188">
        <w:rPr>
          <w:rFonts w:ascii="Times New Roman" w:eastAsia="Times New Roman" w:hAnsi="Times New Roman" w:cs="Times New Roman"/>
          <w:color w:val="000000"/>
          <w:sz w:val="24"/>
          <w:szCs w:val="24"/>
          <w:lang w:eastAsia="ru-RU"/>
        </w:rPr>
        <w:softHyphen/>
        <w:t>щие лингвистические средства и использовать их в собственной речи (употребление синонимов, местоимений для обозначения действу</w:t>
      </w:r>
      <w:r w:rsidR="00831188" w:rsidRPr="00831188">
        <w:rPr>
          <w:rFonts w:ascii="Times New Roman" w:eastAsia="Times New Roman" w:hAnsi="Times New Roman" w:cs="Times New Roman"/>
          <w:color w:val="000000"/>
          <w:sz w:val="24"/>
          <w:szCs w:val="24"/>
          <w:lang w:eastAsia="ru-RU"/>
        </w:rPr>
        <w:softHyphen/>
        <w:t>ющего лица, использование связующих слов типа</w:t>
      </w:r>
      <w:r w:rsidR="00831188" w:rsidRPr="00831188">
        <w:rPr>
          <w:rFonts w:ascii="Times New Roman" w:eastAsia="Times New Roman" w:hAnsi="Times New Roman" w:cs="Times New Roman"/>
          <w:i/>
          <w:iCs/>
          <w:color w:val="000000"/>
          <w:sz w:val="24"/>
          <w:szCs w:val="24"/>
          <w:lang w:eastAsia="ru-RU"/>
        </w:rPr>
        <w:t> а, но, вот, по</w:t>
      </w:r>
      <w:r w:rsidR="00831188" w:rsidRPr="00831188">
        <w:rPr>
          <w:rFonts w:ascii="Times New Roman" w:eastAsia="Times New Roman" w:hAnsi="Times New Roman" w:cs="Times New Roman"/>
          <w:i/>
          <w:iCs/>
          <w:color w:val="000000"/>
          <w:sz w:val="24"/>
          <w:szCs w:val="24"/>
          <w:lang w:eastAsia="ru-RU"/>
        </w:rPr>
        <w:softHyphen/>
        <w:t>этому, сначала, потом, наконец</w:t>
      </w:r>
      <w:r w:rsidR="00831188" w:rsidRPr="00831188">
        <w:rPr>
          <w:rFonts w:ascii="Times New Roman" w:eastAsia="Times New Roman" w:hAnsi="Times New Roman" w:cs="Times New Roman"/>
          <w:color w:val="000000"/>
          <w:sz w:val="24"/>
          <w:szCs w:val="24"/>
          <w:lang w:eastAsia="ru-RU"/>
        </w:rPr>
        <w:t> и др.).</w:t>
      </w:r>
    </w:p>
    <w:p w14:paraId="71D21D8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знакомятся с разными видами изложения и сочинения. От класса к классу возрастает объем письменных творческих работ, усложняется лексический и грамматический материал, стиль изло</w:t>
      </w:r>
      <w:r w:rsidR="00831188" w:rsidRPr="00831188">
        <w:rPr>
          <w:rFonts w:ascii="Times New Roman" w:eastAsia="Times New Roman" w:hAnsi="Times New Roman" w:cs="Times New Roman"/>
          <w:color w:val="000000"/>
          <w:sz w:val="24"/>
          <w:szCs w:val="24"/>
          <w:lang w:eastAsia="ru-RU"/>
        </w:rPr>
        <w:softHyphen/>
        <w:t>жения, возрастает уровень самостоятельности при построении связ</w:t>
      </w:r>
      <w:r w:rsidR="00831188" w:rsidRPr="00831188">
        <w:rPr>
          <w:rFonts w:ascii="Times New Roman" w:eastAsia="Times New Roman" w:hAnsi="Times New Roman" w:cs="Times New Roman"/>
          <w:color w:val="000000"/>
          <w:sz w:val="24"/>
          <w:szCs w:val="24"/>
          <w:lang w:eastAsia="ru-RU"/>
        </w:rPr>
        <w:softHyphen/>
        <w:t>ного высказывания.</w:t>
      </w:r>
    </w:p>
    <w:p w14:paraId="24C30D9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упражняются в осознанном и точном употреблении в связной письменной речи слов, относящихся к разным частям речи, в использовании синонимов, антонимов, в употреблении слов в переносном смысле, многозначных слов.</w:t>
      </w:r>
    </w:p>
    <w:p w14:paraId="69EC71E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Темы изложений и сочинений должны быть доступны по содер</w:t>
      </w:r>
      <w:r w:rsidR="00831188" w:rsidRPr="00831188">
        <w:rPr>
          <w:rFonts w:ascii="Times New Roman" w:eastAsia="Times New Roman" w:hAnsi="Times New Roman" w:cs="Times New Roman"/>
          <w:color w:val="000000"/>
          <w:sz w:val="24"/>
          <w:szCs w:val="24"/>
          <w:lang w:eastAsia="ru-RU"/>
        </w:rPr>
        <w:softHyphen/>
        <w:t>жанию, вызывать интерес и положительные эмоции обучающихся. Они могут быть связаны с содержанием читаемых литературных произ</w:t>
      </w:r>
      <w:r w:rsidR="00831188" w:rsidRPr="00831188">
        <w:rPr>
          <w:rFonts w:ascii="Times New Roman" w:eastAsia="Times New Roman" w:hAnsi="Times New Roman" w:cs="Times New Roman"/>
          <w:color w:val="000000"/>
          <w:sz w:val="24"/>
          <w:szCs w:val="24"/>
          <w:lang w:eastAsia="ru-RU"/>
        </w:rPr>
        <w:softHyphen/>
        <w:t>ведений, с анализом содержания сюжетных картин, с личным опы</w:t>
      </w:r>
      <w:r w:rsidR="00831188" w:rsidRPr="00831188">
        <w:rPr>
          <w:rFonts w:ascii="Times New Roman" w:eastAsia="Times New Roman" w:hAnsi="Times New Roman" w:cs="Times New Roman"/>
          <w:color w:val="000000"/>
          <w:sz w:val="24"/>
          <w:szCs w:val="24"/>
          <w:lang w:eastAsia="ru-RU"/>
        </w:rPr>
        <w:softHyphen/>
        <w:t>том обучающихся.</w:t>
      </w:r>
    </w:p>
    <w:p w14:paraId="2EDB93C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Рече</w:t>
      </w:r>
      <w:r w:rsidR="00831188" w:rsidRPr="00831188">
        <w:rPr>
          <w:rFonts w:ascii="Times New Roman" w:eastAsia="Times New Roman" w:hAnsi="Times New Roman" w:cs="Times New Roman"/>
          <w:i/>
          <w:iCs/>
          <w:color w:val="000000"/>
          <w:sz w:val="24"/>
          <w:szCs w:val="24"/>
          <w:lang w:eastAsia="ru-RU"/>
        </w:rPr>
        <w:softHyphen/>
        <w:t>вой этикет.</w:t>
      </w:r>
      <w:r w:rsidR="00831188" w:rsidRPr="00831188">
        <w:rPr>
          <w:rFonts w:ascii="Times New Roman" w:eastAsia="Times New Roman" w:hAnsi="Times New Roman" w:cs="Times New Roman"/>
          <w:color w:val="000000"/>
          <w:sz w:val="24"/>
          <w:szCs w:val="24"/>
          <w:lang w:eastAsia="ru-RU"/>
        </w:rPr>
        <w:t> Проводится работа над употреблением в речи слов и выражений, используемых при знакомстве, слов для выражения благодарности, просьбы, извинения, отказа, что расширяет комму</w:t>
      </w:r>
      <w:r w:rsidR="00831188" w:rsidRPr="00831188">
        <w:rPr>
          <w:rFonts w:ascii="Times New Roman" w:eastAsia="Times New Roman" w:hAnsi="Times New Roman" w:cs="Times New Roman"/>
          <w:color w:val="000000"/>
          <w:sz w:val="24"/>
          <w:szCs w:val="24"/>
          <w:lang w:eastAsia="ru-RU"/>
        </w:rPr>
        <w:softHyphen/>
        <w:t>никативные возможности обучающихся.</w:t>
      </w:r>
    </w:p>
    <w:p w14:paraId="38C0E46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Сочетание систематической работы над развитием речи в практической речевой деятельности обучающихся с изучением грамматики и с осознанием простых закономерностей построения текста способст</w:t>
      </w:r>
      <w:r w:rsidR="00831188" w:rsidRPr="00831188">
        <w:rPr>
          <w:rFonts w:ascii="Times New Roman" w:eastAsia="Times New Roman" w:hAnsi="Times New Roman" w:cs="Times New Roman"/>
          <w:color w:val="000000"/>
          <w:sz w:val="24"/>
          <w:szCs w:val="24"/>
          <w:lang w:eastAsia="ru-RU"/>
        </w:rPr>
        <w:softHyphen/>
        <w:t>вует осуществлению тех коррекционно-развивающих задач, которые ставятся в процессе обучения русскому языку обучающихся с ТНР.</w:t>
      </w:r>
    </w:p>
    <w:p w14:paraId="5B0621B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Чистописание.</w:t>
      </w:r>
      <w:r w:rsidR="00831188" w:rsidRPr="00831188">
        <w:rPr>
          <w:rFonts w:ascii="Times New Roman" w:eastAsia="Times New Roman" w:hAnsi="Times New Roman" w:cs="Times New Roman"/>
          <w:color w:val="000000"/>
          <w:sz w:val="24"/>
          <w:szCs w:val="24"/>
          <w:lang w:eastAsia="ru-RU"/>
        </w:rPr>
        <w:t> Целью занятий чистописанием является форми</w:t>
      </w:r>
      <w:r w:rsidR="00831188" w:rsidRPr="00831188">
        <w:rPr>
          <w:rFonts w:ascii="Times New Roman" w:eastAsia="Times New Roman" w:hAnsi="Times New Roman" w:cs="Times New Roman"/>
          <w:color w:val="000000"/>
          <w:sz w:val="24"/>
          <w:szCs w:val="24"/>
          <w:lang w:eastAsia="ru-RU"/>
        </w:rPr>
        <w:softHyphen/>
        <w:t>рование графически правильного, четкого и достаточно скорого письма.</w:t>
      </w:r>
    </w:p>
    <w:p w14:paraId="154890C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Для достижения этой цели решаются следующие задачи: разви</w:t>
      </w:r>
      <w:r w:rsidRPr="00831188">
        <w:rPr>
          <w:rFonts w:ascii="Times New Roman" w:eastAsia="Times New Roman" w:hAnsi="Times New Roman" w:cs="Times New Roman"/>
          <w:color w:val="000000"/>
          <w:sz w:val="24"/>
          <w:szCs w:val="24"/>
          <w:lang w:eastAsia="ru-RU"/>
        </w:rPr>
        <w:softHyphen/>
        <w:t>тие тонкой ручной моторики, зрительно-пространственных представ</w:t>
      </w:r>
      <w:r w:rsidRPr="00831188">
        <w:rPr>
          <w:rFonts w:ascii="Times New Roman" w:eastAsia="Times New Roman" w:hAnsi="Times New Roman" w:cs="Times New Roman"/>
          <w:color w:val="000000"/>
          <w:sz w:val="24"/>
          <w:szCs w:val="24"/>
          <w:lang w:eastAsia="ru-RU"/>
        </w:rPr>
        <w:softHyphen/>
        <w:t>лений и глазомера обучающихся, совершенствование графических на</w:t>
      </w:r>
      <w:r w:rsidRPr="00831188">
        <w:rPr>
          <w:rFonts w:ascii="Times New Roman" w:eastAsia="Times New Roman" w:hAnsi="Times New Roman" w:cs="Times New Roman"/>
          <w:color w:val="000000"/>
          <w:sz w:val="24"/>
          <w:szCs w:val="24"/>
          <w:lang w:eastAsia="ru-RU"/>
        </w:rPr>
        <w:softHyphen/>
        <w:t xml:space="preserve">выков, исправление индивидуальных недостатков </w:t>
      </w:r>
      <w:proofErr w:type="spellStart"/>
      <w:r w:rsidRPr="00831188">
        <w:rPr>
          <w:rFonts w:ascii="Times New Roman" w:eastAsia="Times New Roman" w:hAnsi="Times New Roman" w:cs="Times New Roman"/>
          <w:color w:val="000000"/>
          <w:sz w:val="24"/>
          <w:szCs w:val="24"/>
          <w:lang w:eastAsia="ru-RU"/>
        </w:rPr>
        <w:t>графомоторного</w:t>
      </w:r>
      <w:proofErr w:type="spellEnd"/>
      <w:r w:rsidRPr="00831188">
        <w:rPr>
          <w:rFonts w:ascii="Times New Roman" w:eastAsia="Times New Roman" w:hAnsi="Times New Roman" w:cs="Times New Roman"/>
          <w:color w:val="000000"/>
          <w:sz w:val="24"/>
          <w:szCs w:val="24"/>
          <w:lang w:eastAsia="ru-RU"/>
        </w:rPr>
        <w:t xml:space="preserve"> акта письма.</w:t>
      </w:r>
    </w:p>
    <w:p w14:paraId="1BE7ACB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Система обучения чистописанию предусматривает использование различных методов: генетического, копировального, линейного, ритмического и их сочетания на разных этапах обу</w:t>
      </w:r>
      <w:r w:rsidR="00831188" w:rsidRPr="00831188">
        <w:rPr>
          <w:rFonts w:ascii="Times New Roman" w:eastAsia="Times New Roman" w:hAnsi="Times New Roman" w:cs="Times New Roman"/>
          <w:color w:val="000000"/>
          <w:sz w:val="24"/>
          <w:szCs w:val="24"/>
          <w:lang w:eastAsia="ru-RU"/>
        </w:rPr>
        <w:softHyphen/>
        <w:t>чения.</w:t>
      </w:r>
    </w:p>
    <w:p w14:paraId="21DAA53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На совершенствование каллиграфически правильного письма рекомендуется отводить в I (I дополнительном) классе — 15 ми</w:t>
      </w:r>
      <w:r w:rsidR="00831188" w:rsidRPr="00831188">
        <w:rPr>
          <w:rFonts w:ascii="Times New Roman" w:eastAsia="Times New Roman" w:hAnsi="Times New Roman" w:cs="Times New Roman"/>
          <w:color w:val="000000"/>
          <w:sz w:val="24"/>
          <w:szCs w:val="24"/>
          <w:lang w:eastAsia="ru-RU"/>
        </w:rPr>
        <w:softHyphen/>
        <w:t>нут урока три раза в неделю, во II-IV классах — 10 минут на каж</w:t>
      </w:r>
      <w:r w:rsidR="00831188" w:rsidRPr="00831188">
        <w:rPr>
          <w:rFonts w:ascii="Times New Roman" w:eastAsia="Times New Roman" w:hAnsi="Times New Roman" w:cs="Times New Roman"/>
          <w:color w:val="000000"/>
          <w:sz w:val="24"/>
          <w:szCs w:val="24"/>
          <w:lang w:eastAsia="ru-RU"/>
        </w:rPr>
        <w:softHyphen/>
        <w:t>дом уроке русского языка.</w:t>
      </w:r>
    </w:p>
    <w:p w14:paraId="5C008DD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Необходимо учитывать требования к каллиграфическому пись</w:t>
      </w:r>
      <w:r w:rsidR="00831188" w:rsidRPr="00831188">
        <w:rPr>
          <w:rFonts w:ascii="Times New Roman" w:eastAsia="Times New Roman" w:hAnsi="Times New Roman" w:cs="Times New Roman"/>
          <w:color w:val="000000"/>
          <w:sz w:val="24"/>
          <w:szCs w:val="24"/>
          <w:lang w:eastAsia="ru-RU"/>
        </w:rPr>
        <w:softHyphen/>
        <w:t>му: высота и ширина букв в рукописном шрифте должны находиться в соотношении 2:1 (кроме букв из трех элементов). Письмо должно быть наклонным в правую сторону под углом 65 градусов с соблю</w:t>
      </w:r>
      <w:r w:rsidR="00831188" w:rsidRPr="00831188">
        <w:rPr>
          <w:rFonts w:ascii="Times New Roman" w:eastAsia="Times New Roman" w:hAnsi="Times New Roman" w:cs="Times New Roman"/>
          <w:color w:val="000000"/>
          <w:sz w:val="24"/>
          <w:szCs w:val="24"/>
          <w:lang w:eastAsia="ru-RU"/>
        </w:rPr>
        <w:softHyphen/>
        <w:t>дением параллельности основных штрихов. При изображении бук</w:t>
      </w:r>
      <w:r w:rsidR="00831188" w:rsidRPr="00831188">
        <w:rPr>
          <w:rFonts w:ascii="Times New Roman" w:eastAsia="Times New Roman" w:hAnsi="Times New Roman" w:cs="Times New Roman"/>
          <w:color w:val="000000"/>
          <w:sz w:val="24"/>
          <w:szCs w:val="24"/>
          <w:lang w:eastAsia="ru-RU"/>
        </w:rPr>
        <w:softHyphen/>
        <w:t>вы, элементом которой является овал или полуовал, используются три способа соединения (верхнее, среднее, нижнее). Необходимо рав</w:t>
      </w:r>
      <w:r w:rsidR="00831188" w:rsidRPr="00831188">
        <w:rPr>
          <w:rFonts w:ascii="Times New Roman" w:eastAsia="Times New Roman" w:hAnsi="Times New Roman" w:cs="Times New Roman"/>
          <w:color w:val="000000"/>
          <w:sz w:val="24"/>
          <w:szCs w:val="24"/>
          <w:lang w:eastAsia="ru-RU"/>
        </w:rPr>
        <w:softHyphen/>
        <w:t>номерно располагать буквы, слова на строке.</w:t>
      </w:r>
    </w:p>
    <w:p w14:paraId="1C4F263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Несоблюдение вышеперечисленных требований считается недо</w:t>
      </w:r>
      <w:r w:rsidRPr="00831188">
        <w:rPr>
          <w:rFonts w:ascii="Times New Roman" w:eastAsia="Times New Roman" w:hAnsi="Times New Roman" w:cs="Times New Roman"/>
          <w:color w:val="000000"/>
          <w:sz w:val="24"/>
          <w:szCs w:val="24"/>
          <w:lang w:eastAsia="ru-RU"/>
        </w:rPr>
        <w:softHyphen/>
        <w:t>четом каллиграфического характера.</w:t>
      </w:r>
    </w:p>
    <w:p w14:paraId="2378BD2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Каллиграфическая сторона письма тесно связана с умением вы</w:t>
      </w:r>
      <w:r w:rsidR="00831188" w:rsidRPr="00831188">
        <w:rPr>
          <w:rFonts w:ascii="Times New Roman" w:eastAsia="Times New Roman" w:hAnsi="Times New Roman" w:cs="Times New Roman"/>
          <w:color w:val="000000"/>
          <w:sz w:val="24"/>
          <w:szCs w:val="24"/>
          <w:lang w:eastAsia="ru-RU"/>
        </w:rPr>
        <w:softHyphen/>
        <w:t>делять звук из слова и соотносить его со зрительным образом бук</w:t>
      </w:r>
      <w:r w:rsidR="00831188" w:rsidRPr="00831188">
        <w:rPr>
          <w:rFonts w:ascii="Times New Roman" w:eastAsia="Times New Roman" w:hAnsi="Times New Roman" w:cs="Times New Roman"/>
          <w:color w:val="000000"/>
          <w:sz w:val="24"/>
          <w:szCs w:val="24"/>
          <w:lang w:eastAsia="ru-RU"/>
        </w:rPr>
        <w:softHyphen/>
        <w:t xml:space="preserve">вы. Прежде чем написать ту или иную букву, определить способ ее соединения с предыдущей и последующей, нужно сначала решить, какую букву надо писать. Выбор буквы осуществляется благодаря звуковому и орфографическому анализу слова. Эта работа ведет к предупреждению специфических </w:t>
      </w:r>
      <w:proofErr w:type="spellStart"/>
      <w:r w:rsidR="00831188" w:rsidRPr="00831188">
        <w:rPr>
          <w:rFonts w:ascii="Times New Roman" w:eastAsia="Times New Roman" w:hAnsi="Times New Roman" w:cs="Times New Roman"/>
          <w:color w:val="000000"/>
          <w:sz w:val="24"/>
          <w:szCs w:val="24"/>
          <w:lang w:eastAsia="ru-RU"/>
        </w:rPr>
        <w:t>дисграфических</w:t>
      </w:r>
      <w:proofErr w:type="spellEnd"/>
      <w:r w:rsidR="00831188" w:rsidRPr="00831188">
        <w:rPr>
          <w:rFonts w:ascii="Times New Roman" w:eastAsia="Times New Roman" w:hAnsi="Times New Roman" w:cs="Times New Roman"/>
          <w:color w:val="000000"/>
          <w:sz w:val="24"/>
          <w:szCs w:val="24"/>
          <w:lang w:eastAsia="ru-RU"/>
        </w:rPr>
        <w:t xml:space="preserve"> ошибок (пропуск, замена, искажение букв, слов) и орфографических ошибок.</w:t>
      </w:r>
    </w:p>
    <w:p w14:paraId="69FE5AF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Упражнения по чистописанию следует связывать с изучаемым на уроке грамматическим и лексическим материалом, поэтому вопрос о подборе букв и соединение их элементов для работы над калли</w:t>
      </w:r>
      <w:r w:rsidR="00831188" w:rsidRPr="00831188">
        <w:rPr>
          <w:rFonts w:ascii="Times New Roman" w:eastAsia="Times New Roman" w:hAnsi="Times New Roman" w:cs="Times New Roman"/>
          <w:color w:val="000000"/>
          <w:sz w:val="24"/>
          <w:szCs w:val="24"/>
          <w:lang w:eastAsia="ru-RU"/>
        </w:rPr>
        <w:softHyphen/>
        <w:t>графией решается на заключительных этапах подготовки к уроку. После подбора всего речевого материала надо выбрать те буквы, которые чаще других могут встретиться на данном уроке.</w:t>
      </w:r>
    </w:p>
    <w:p w14:paraId="5DF4739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Предпосылкой для выработки каллиграфического письма служит формирование гигиенических навыков письма (правильная посад</w:t>
      </w:r>
      <w:r w:rsidR="00831188" w:rsidRPr="00831188">
        <w:rPr>
          <w:rFonts w:ascii="Times New Roman" w:eastAsia="Times New Roman" w:hAnsi="Times New Roman" w:cs="Times New Roman"/>
          <w:color w:val="000000"/>
          <w:sz w:val="24"/>
          <w:szCs w:val="24"/>
          <w:lang w:eastAsia="ru-RU"/>
        </w:rPr>
        <w:softHyphen/>
        <w:t>ка, положение тетради, ручки и др.).</w:t>
      </w:r>
    </w:p>
    <w:p w14:paraId="060475F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структуру занятия по чистописанию рекомендуется вводить следующие упражнения:</w:t>
      </w:r>
    </w:p>
    <w:p w14:paraId="742DC7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 укрепление мускулатуры пальцев, кисти, предплечья руки;</w:t>
      </w:r>
    </w:p>
    <w:p w14:paraId="1B433DD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 формирование четких пальцевых кинестезий и подготовку руки к письму;</w:t>
      </w:r>
    </w:p>
    <w:p w14:paraId="7DA7765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 развитие плавности и свободы движения руки («письмо в воз</w:t>
      </w:r>
      <w:r w:rsidRPr="00831188">
        <w:rPr>
          <w:rFonts w:ascii="Times New Roman" w:eastAsia="Times New Roman" w:hAnsi="Times New Roman" w:cs="Times New Roman"/>
          <w:color w:val="000000"/>
          <w:sz w:val="24"/>
          <w:szCs w:val="24"/>
          <w:lang w:eastAsia="ru-RU"/>
        </w:rPr>
        <w:softHyphen/>
        <w:t>духе», «письмо сухим пером», «крупные и мелкие росчерки»);</w:t>
      </w:r>
    </w:p>
    <w:p w14:paraId="1C737A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 формирование зрительно-пространственных ориентировок и глазомера;</w:t>
      </w:r>
    </w:p>
    <w:p w14:paraId="15401DE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написании оптически сходных букв, конструирование и реконструирование букв;</w:t>
      </w:r>
    </w:p>
    <w:p w14:paraId="57C91E0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написании элементов букв и их соединений;</w:t>
      </w:r>
    </w:p>
    <w:p w14:paraId="599117C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 развитие фонематического анализа и синтеза, фонематических представлений для соотнесения звука и буквы;</w:t>
      </w:r>
    </w:p>
    <w:p w14:paraId="2E4B14F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написании отдельных букв, трудных по начертанию;</w:t>
      </w:r>
    </w:p>
    <w:p w14:paraId="116F83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 написании слов, предложений, текста.</w:t>
      </w:r>
    </w:p>
    <w:p w14:paraId="7E0DC0D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упражняются в списывании с рукописного и печатно</w:t>
      </w:r>
      <w:r w:rsidR="00831188" w:rsidRPr="00831188">
        <w:rPr>
          <w:rFonts w:ascii="Times New Roman" w:eastAsia="Times New Roman" w:hAnsi="Times New Roman" w:cs="Times New Roman"/>
          <w:color w:val="000000"/>
          <w:sz w:val="24"/>
          <w:szCs w:val="24"/>
          <w:lang w:eastAsia="ru-RU"/>
        </w:rPr>
        <w:softHyphen/>
        <w:t>го текста, в письме под диктовку, под счет на отобранном речевом материале.</w:t>
      </w:r>
    </w:p>
    <w:p w14:paraId="70AC196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Перед записью текста учитель разбирает орфограммы, чтобы внимание обучающихся в процессе письма равномерно распределялось между грамотностью и технической стороной письма.</w:t>
      </w:r>
    </w:p>
    <w:p w14:paraId="1558474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исправлении каллиграфических недочетов учитель оказывает дополнительную помощь обучающимся, учитывая особенности каждого обучающегося. С этой целью рекомендуется пропи</w:t>
      </w:r>
      <w:r w:rsidR="00831188" w:rsidRPr="00831188">
        <w:rPr>
          <w:rFonts w:ascii="Times New Roman" w:eastAsia="Times New Roman" w:hAnsi="Times New Roman" w:cs="Times New Roman"/>
          <w:color w:val="000000"/>
          <w:sz w:val="24"/>
          <w:szCs w:val="24"/>
          <w:lang w:eastAsia="ru-RU"/>
        </w:rPr>
        <w:softHyphen/>
        <w:t>сывать образцы букв в тетрадях.</w:t>
      </w:r>
    </w:p>
    <w:p w14:paraId="76B3898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планировании уроков необходимо предусматривать рацио</w:t>
      </w:r>
      <w:r w:rsidR="00831188" w:rsidRPr="00831188">
        <w:rPr>
          <w:rFonts w:ascii="Times New Roman" w:eastAsia="Times New Roman" w:hAnsi="Times New Roman" w:cs="Times New Roman"/>
          <w:color w:val="000000"/>
          <w:sz w:val="24"/>
          <w:szCs w:val="24"/>
          <w:lang w:eastAsia="ru-RU"/>
        </w:rPr>
        <w:softHyphen/>
        <w:t>нальное чередование устных и письменных видов работ, соблюде</w:t>
      </w:r>
      <w:r w:rsidR="00831188" w:rsidRPr="00831188">
        <w:rPr>
          <w:rFonts w:ascii="Times New Roman" w:eastAsia="Times New Roman" w:hAnsi="Times New Roman" w:cs="Times New Roman"/>
          <w:color w:val="000000"/>
          <w:sz w:val="24"/>
          <w:szCs w:val="24"/>
          <w:lang w:eastAsia="ru-RU"/>
        </w:rPr>
        <w:softHyphen/>
        <w:t xml:space="preserve">ние гигиенических требований к </w:t>
      </w:r>
      <w:r w:rsidR="00831188" w:rsidRPr="00831188">
        <w:rPr>
          <w:rFonts w:ascii="Times New Roman" w:eastAsia="Times New Roman" w:hAnsi="Times New Roman" w:cs="Times New Roman"/>
          <w:color w:val="000000"/>
          <w:sz w:val="24"/>
          <w:szCs w:val="24"/>
          <w:lang w:eastAsia="ru-RU"/>
        </w:rPr>
        <w:lastRenderedPageBreak/>
        <w:t>длительности непрерывного пись</w:t>
      </w:r>
      <w:r w:rsidR="00831188" w:rsidRPr="00831188">
        <w:rPr>
          <w:rFonts w:ascii="Times New Roman" w:eastAsia="Times New Roman" w:hAnsi="Times New Roman" w:cs="Times New Roman"/>
          <w:color w:val="000000"/>
          <w:sz w:val="24"/>
          <w:szCs w:val="24"/>
          <w:lang w:eastAsia="ru-RU"/>
        </w:rPr>
        <w:softHyphen/>
        <w:t>ма (в I (I дополнительном) классе — до 5 минут, во II классе — до 8 минут, в III клас</w:t>
      </w:r>
      <w:r w:rsidR="00831188" w:rsidRPr="00831188">
        <w:rPr>
          <w:rFonts w:ascii="Times New Roman" w:eastAsia="Times New Roman" w:hAnsi="Times New Roman" w:cs="Times New Roman"/>
          <w:color w:val="000000"/>
          <w:sz w:val="24"/>
          <w:szCs w:val="24"/>
          <w:lang w:eastAsia="ru-RU"/>
        </w:rPr>
        <w:softHyphen/>
        <w:t>се — до 12 минут, в IV классе — до 15 минут).</w:t>
      </w:r>
    </w:p>
    <w:p w14:paraId="60AF908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Уроки русского языка должны способствовать закреплению ре</w:t>
      </w:r>
      <w:r w:rsidR="00831188" w:rsidRPr="00831188">
        <w:rPr>
          <w:rFonts w:ascii="Times New Roman" w:eastAsia="Times New Roman" w:hAnsi="Times New Roman" w:cs="Times New Roman"/>
          <w:color w:val="000000"/>
          <w:sz w:val="24"/>
          <w:szCs w:val="24"/>
          <w:lang w:eastAsia="ru-RU"/>
        </w:rPr>
        <w:softHyphen/>
        <w:t>чевых навыков как в устной, так и в письменной речи.</w:t>
      </w:r>
    </w:p>
    <w:p w14:paraId="4A48636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видами письменных работ по русскому языку явля</w:t>
      </w:r>
      <w:r w:rsidR="00831188" w:rsidRPr="00831188">
        <w:rPr>
          <w:rFonts w:ascii="Times New Roman" w:eastAsia="Times New Roman" w:hAnsi="Times New Roman" w:cs="Times New Roman"/>
          <w:color w:val="000000"/>
          <w:sz w:val="24"/>
          <w:szCs w:val="24"/>
          <w:lang w:eastAsia="ru-RU"/>
        </w:rPr>
        <w:softHyphen/>
        <w:t>ются списывание, диктанты, обучающие из</w:t>
      </w:r>
      <w:r w:rsidR="00831188" w:rsidRPr="00831188">
        <w:rPr>
          <w:rFonts w:ascii="Times New Roman" w:eastAsia="Times New Roman" w:hAnsi="Times New Roman" w:cs="Times New Roman"/>
          <w:color w:val="000000"/>
          <w:sz w:val="24"/>
          <w:szCs w:val="24"/>
          <w:lang w:eastAsia="ru-RU"/>
        </w:rPr>
        <w:softHyphen/>
        <w:t>ложения и сочинения.</w:t>
      </w:r>
    </w:p>
    <w:p w14:paraId="5619865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Одним из важных дидактических условий успешного овладения языком является тесная связь обучения грамматике и правописа</w:t>
      </w:r>
      <w:r w:rsidR="00831188" w:rsidRPr="00831188">
        <w:rPr>
          <w:rFonts w:ascii="Times New Roman" w:eastAsia="Times New Roman" w:hAnsi="Times New Roman" w:cs="Times New Roman"/>
          <w:color w:val="000000"/>
          <w:sz w:val="24"/>
          <w:szCs w:val="24"/>
          <w:lang w:eastAsia="ru-RU"/>
        </w:rPr>
        <w:softHyphen/>
        <w:t>нию с развитием речи, мышления и других психических процессов.</w:t>
      </w:r>
    </w:p>
    <w:p w14:paraId="2C44568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время изучения грамматико-орфографических тем следует уделять большое внимание лексико-семантическим, лексико-стилистическим упражнениям.</w:t>
      </w:r>
    </w:p>
    <w:p w14:paraId="54B77FF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Активному усвоению учебного материала, созданию интереса и положительного эмоционального фона на уроке способствует ис</w:t>
      </w:r>
      <w:r w:rsidR="00831188" w:rsidRPr="00831188">
        <w:rPr>
          <w:rFonts w:ascii="Times New Roman" w:eastAsia="Times New Roman" w:hAnsi="Times New Roman" w:cs="Times New Roman"/>
          <w:color w:val="000000"/>
          <w:sz w:val="24"/>
          <w:szCs w:val="24"/>
          <w:lang w:eastAsia="ru-RU"/>
        </w:rPr>
        <w:softHyphen/>
        <w:t>пользование наглядных и технических средств обучения, дидакти</w:t>
      </w:r>
      <w:r w:rsidR="00831188" w:rsidRPr="00831188">
        <w:rPr>
          <w:rFonts w:ascii="Times New Roman" w:eastAsia="Times New Roman" w:hAnsi="Times New Roman" w:cs="Times New Roman"/>
          <w:color w:val="000000"/>
          <w:sz w:val="24"/>
          <w:szCs w:val="24"/>
          <w:lang w:eastAsia="ru-RU"/>
        </w:rPr>
        <w:softHyphen/>
        <w:t>ческих игр (ребусов, шарад, кроссвордов, «превращений» слов и др.).</w:t>
      </w:r>
    </w:p>
    <w:p w14:paraId="1EB4C5D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целях предупреждения утомляемости обучающихся следует че</w:t>
      </w:r>
      <w:r w:rsidR="00831188" w:rsidRPr="00831188">
        <w:rPr>
          <w:rFonts w:ascii="Times New Roman" w:eastAsia="Times New Roman" w:hAnsi="Times New Roman" w:cs="Times New Roman"/>
          <w:color w:val="000000"/>
          <w:sz w:val="24"/>
          <w:szCs w:val="24"/>
          <w:lang w:eastAsia="ru-RU"/>
        </w:rPr>
        <w:softHyphen/>
        <w:t>редовать устные и письменные упражнения, своевременно прово</w:t>
      </w:r>
      <w:r w:rsidR="00831188" w:rsidRPr="00831188">
        <w:rPr>
          <w:rFonts w:ascii="Times New Roman" w:eastAsia="Times New Roman" w:hAnsi="Times New Roman" w:cs="Times New Roman"/>
          <w:color w:val="000000"/>
          <w:sz w:val="24"/>
          <w:szCs w:val="24"/>
          <w:lang w:eastAsia="ru-RU"/>
        </w:rPr>
        <w:softHyphen/>
        <w:t>дить физкультминутки, речевые зарядки, включать в урок разнооб</w:t>
      </w:r>
      <w:r w:rsidR="00831188" w:rsidRPr="00831188">
        <w:rPr>
          <w:rFonts w:ascii="Times New Roman" w:eastAsia="Times New Roman" w:hAnsi="Times New Roman" w:cs="Times New Roman"/>
          <w:color w:val="000000"/>
          <w:sz w:val="24"/>
          <w:szCs w:val="24"/>
          <w:lang w:eastAsia="ru-RU"/>
        </w:rPr>
        <w:softHyphen/>
        <w:t>разные виды деятельности.</w:t>
      </w:r>
    </w:p>
    <w:p w14:paraId="1816181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«Русский язык»:</w:t>
      </w:r>
    </w:p>
    <w:p w14:paraId="22A77F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навыком письма;</w:t>
      </w:r>
    </w:p>
    <w:p w14:paraId="0EC8AF7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каллиграфическими умениями;</w:t>
      </w:r>
    </w:p>
    <w:p w14:paraId="4400F2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орфографических правил и умение применять их на письме;</w:t>
      </w:r>
    </w:p>
    <w:p w14:paraId="7367CD8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языковых обобщений, «чувства» языка;</w:t>
      </w:r>
    </w:p>
    <w:p w14:paraId="70443D6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понимать обращенную речь, смысл доступных графических изображений (схем и др.);</w:t>
      </w:r>
    </w:p>
    <w:p w14:paraId="04F4B3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навыки устной и письменной речи в различных коммуникативных ситуациях;</w:t>
      </w:r>
    </w:p>
    <w:p w14:paraId="3AA06E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вступать в контакт, поддерживать и завершать его, адекватно используя средства общения, соблюдая общепринятые правила;</w:t>
      </w:r>
    </w:p>
    <w:p w14:paraId="37C3610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решать актуальные житейские задачи, используя коммуникацию как средство достижения цели;</w:t>
      </w:r>
    </w:p>
    <w:p w14:paraId="5D6D41F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обогащение арсенала языковых средств в коммуникации;</w:t>
      </w:r>
    </w:p>
    <w:p w14:paraId="4389BD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активное использование языковых средств и коммуникативных технологий для решения коммуникативных и познавательных задач;</w:t>
      </w:r>
    </w:p>
    <w:p w14:paraId="162F77B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речевым этикетом в коммуникации;</w:t>
      </w:r>
    </w:p>
    <w:p w14:paraId="36101A9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основываться на нравственно-эстетическом чувстве и художественном вкусе в речевой деятельности.</w:t>
      </w:r>
    </w:p>
    <w:p w14:paraId="22D909C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7B58882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 Литературное чтение</w:t>
      </w:r>
    </w:p>
    <w:p w14:paraId="0E6C4C3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«Литературное чтение» является важнейшим учебным предметом предметной области «Филология» и служит для реализации образовательных, воспитательных, развивающих и коррекционных задач. На уроках литературного чтения формируется функциональная грамотность, которая является основой эффективности обучения по другим учебным предметам начальной школы. Кроме этого литература является одним из самых мощных средств приобщения обучающихся к общечеловеческим ценностям, формирования их мировоззрения, духовно-нравственного, эстетического воспитания. В чтении содержится коррекционно-развивающий потенциал, позволяющий использовать его в целях преодоления нарушений устной речи, чтения, вторичных отклонений в </w:t>
      </w:r>
      <w:r w:rsidR="00831188" w:rsidRPr="00831188">
        <w:rPr>
          <w:rFonts w:ascii="Times New Roman" w:eastAsia="Times New Roman" w:hAnsi="Times New Roman" w:cs="Times New Roman"/>
          <w:color w:val="000000"/>
          <w:sz w:val="24"/>
          <w:szCs w:val="24"/>
          <w:lang w:eastAsia="ru-RU"/>
        </w:rPr>
        <w:lastRenderedPageBreak/>
        <w:t>развитии мышления, памяти, воображения, развития коммуникативно-речевых умений обучающихся с ТНР.</w:t>
      </w:r>
    </w:p>
    <w:p w14:paraId="6BB479D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по литературному чтению тесно связано с содержанием учебных предметов «Окружающий мир», «Русский язык», коррекционного курса «Развитие речи».</w:t>
      </w:r>
    </w:p>
    <w:p w14:paraId="05B27510"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Приоритетной целью обучения литературному чтению является формирование читательской компетенции обучающихся с ТНР, определяющейся владением техникой чтения, пониманием прочитанного и прослушанного произведения, знанием книг и умением их самостоятельного выбора, сформированного духовной потребностью к книге и чтению.</w:t>
      </w:r>
    </w:p>
    <w:p w14:paraId="2A419F6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w:t>
      </w:r>
      <w:r w:rsidRPr="00831188">
        <w:rPr>
          <w:rFonts w:ascii="Times New Roman" w:eastAsia="Times New Roman" w:hAnsi="Times New Roman" w:cs="Times New Roman"/>
          <w:color w:val="000000"/>
          <w:sz w:val="24"/>
          <w:szCs w:val="24"/>
          <w:lang w:eastAsia="ru-RU"/>
        </w:rPr>
        <w:softHyphen/>
        <w:t>ми </w:t>
      </w:r>
      <w:r w:rsidRPr="00831188">
        <w:rPr>
          <w:rFonts w:ascii="Times New Roman" w:eastAsia="Times New Roman" w:hAnsi="Times New Roman" w:cs="Times New Roman"/>
          <w:b/>
          <w:bCs/>
          <w:color w:val="000000"/>
          <w:sz w:val="24"/>
          <w:szCs w:val="24"/>
          <w:lang w:eastAsia="ru-RU"/>
        </w:rPr>
        <w:t>задачами</w:t>
      </w:r>
      <w:r w:rsidRPr="00831188">
        <w:rPr>
          <w:rFonts w:ascii="Times New Roman" w:eastAsia="Times New Roman" w:hAnsi="Times New Roman" w:cs="Times New Roman"/>
          <w:color w:val="000000"/>
          <w:sz w:val="24"/>
          <w:szCs w:val="24"/>
          <w:lang w:eastAsia="ru-RU"/>
        </w:rPr>
        <w:t> уроков литературного чтения являются:</w:t>
      </w:r>
    </w:p>
    <w:p w14:paraId="328C51C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обучение сознательному, правильному, беглому, выразительно</w:t>
      </w:r>
      <w:r w:rsidRPr="00831188">
        <w:rPr>
          <w:rFonts w:ascii="Times New Roman" w:eastAsia="Times New Roman" w:hAnsi="Times New Roman" w:cs="Times New Roman"/>
          <w:color w:val="000000"/>
          <w:sz w:val="24"/>
          <w:szCs w:val="24"/>
          <w:lang w:eastAsia="ru-RU"/>
        </w:rPr>
        <w:softHyphen/>
        <w:t>му чтению, чтению вслух и про себя;</w:t>
      </w:r>
    </w:p>
    <w:p w14:paraId="4C29738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общекультурных навыков чтения, формирование умений понимать содержание художественного произведения, работать с текстом;</w:t>
      </w:r>
    </w:p>
    <w:p w14:paraId="6D425CD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коммуникативной культурой, обогащение и активизация речи обучающихся, формирование умения выражать свои мысли;</w:t>
      </w:r>
    </w:p>
    <w:p w14:paraId="25F0403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расширение и углубление знаний обучающихся об окружающем мире;</w:t>
      </w:r>
    </w:p>
    <w:p w14:paraId="0CDBE9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нравственного сознания и эстетического вкуса, понимания духовной сущности произведений;</w:t>
      </w:r>
    </w:p>
    <w:p w14:paraId="6B8F23D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 обучающихся интереса к книгам, к самостоятельному чтению;</w:t>
      </w:r>
    </w:p>
    <w:p w14:paraId="6D5F042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коррекция нарушений устной и письменной речи (обогащение словарного запаса, уточнение значений слов, преодоление </w:t>
      </w:r>
      <w:proofErr w:type="spellStart"/>
      <w:r w:rsidRPr="00831188">
        <w:rPr>
          <w:rFonts w:ascii="Times New Roman" w:eastAsia="Times New Roman" w:hAnsi="Times New Roman" w:cs="Times New Roman"/>
          <w:color w:val="000000"/>
          <w:sz w:val="24"/>
          <w:szCs w:val="24"/>
          <w:lang w:eastAsia="ru-RU"/>
        </w:rPr>
        <w:t>аграмматизма</w:t>
      </w:r>
      <w:proofErr w:type="spellEnd"/>
      <w:r w:rsidRPr="00831188">
        <w:rPr>
          <w:rFonts w:ascii="Times New Roman" w:eastAsia="Times New Roman" w:hAnsi="Times New Roman" w:cs="Times New Roman"/>
          <w:color w:val="000000"/>
          <w:sz w:val="24"/>
          <w:szCs w:val="24"/>
          <w:lang w:eastAsia="ru-RU"/>
        </w:rPr>
        <w:t>, расширение речевой практики обучающихся, развитие их познавательной деятельности, мыслительных операций, интеллектуальных, организационных умений).</w:t>
      </w:r>
    </w:p>
    <w:p w14:paraId="712E977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по литературному чтению для каждого класса состоит из следующих разделов: «Виды речевой деятельности», «Виды читательской деятельности», «Круг детского чтения», «Литературоведческая пропедевтика», «Творческая деятельность обучающихся (на основе литературных произведений)». С учетом особых образовательных потребностей обучающихся с ТНР в программу по литературному чтению включается раздел «Коммуникативное и речевое развитие».</w:t>
      </w:r>
    </w:p>
    <w:p w14:paraId="2376A274" w14:textId="77777777" w:rsidR="00831188" w:rsidRPr="00831188" w:rsidRDefault="00831188" w:rsidP="005767E3">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Виды речевой и читательской деятельности</w:t>
      </w:r>
    </w:p>
    <w:p w14:paraId="1943025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Чтение</w:t>
      </w:r>
    </w:p>
    <w:p w14:paraId="3ABDF1B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Чтение вслух.</w:t>
      </w:r>
      <w:r w:rsidRPr="00831188">
        <w:rPr>
          <w:rFonts w:ascii="Times New Roman" w:eastAsia="Times New Roman" w:hAnsi="Times New Roman" w:cs="Times New Roman"/>
          <w:color w:val="000000"/>
          <w:sz w:val="24"/>
          <w:szCs w:val="24"/>
          <w:lang w:eastAsia="ru-RU"/>
        </w:rPr>
        <w:t>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14:paraId="23EFBE9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Чтение про себя.</w:t>
      </w:r>
      <w:r w:rsidRPr="00831188">
        <w:rPr>
          <w:rFonts w:ascii="Times New Roman" w:eastAsia="Times New Roman" w:hAnsi="Times New Roman" w:cs="Times New Roman"/>
          <w:color w:val="000000"/>
          <w:sz w:val="24"/>
          <w:szCs w:val="24"/>
          <w:lang w:eastAsia="ru-RU"/>
        </w:rPr>
        <w:t> Осознание смысла произведения при др.</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p>
    <w:p w14:paraId="3F6FAC6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Работа с разными видами текста.</w:t>
      </w:r>
      <w:r w:rsidRPr="00831188">
        <w:rPr>
          <w:rFonts w:ascii="Times New Roman" w:eastAsia="Times New Roman" w:hAnsi="Times New Roman" w:cs="Times New Roman"/>
          <w:color w:val="000000"/>
          <w:sz w:val="24"/>
          <w:szCs w:val="24"/>
          <w:lang w:eastAsia="ru-RU"/>
        </w:rPr>
        <w:t>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14:paraId="3A34D2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Практическое освоение умения отличать текст от набора предложений. Прогнозирование содержания книги по её названию и оформлению.</w:t>
      </w:r>
    </w:p>
    <w:p w14:paraId="178D28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Самостоятельное определение темы, главной мысли, структуры текста; деление текста на смысловые части, их </w:t>
      </w:r>
      <w:proofErr w:type="spellStart"/>
      <w:r w:rsidRPr="00831188">
        <w:rPr>
          <w:rFonts w:ascii="Times New Roman" w:eastAsia="Times New Roman" w:hAnsi="Times New Roman" w:cs="Times New Roman"/>
          <w:color w:val="000000"/>
          <w:sz w:val="24"/>
          <w:szCs w:val="24"/>
          <w:lang w:eastAsia="ru-RU"/>
        </w:rPr>
        <w:t>озаглавливание</w:t>
      </w:r>
      <w:proofErr w:type="spellEnd"/>
      <w:r w:rsidRPr="00831188">
        <w:rPr>
          <w:rFonts w:ascii="Times New Roman" w:eastAsia="Times New Roman" w:hAnsi="Times New Roman" w:cs="Times New Roman"/>
          <w:color w:val="000000"/>
          <w:sz w:val="24"/>
          <w:szCs w:val="24"/>
          <w:lang w:eastAsia="ru-RU"/>
        </w:rPr>
        <w:t>. Умение работать с разными видами информации.</w:t>
      </w:r>
    </w:p>
    <w:p w14:paraId="1D66754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w:t>
      </w:r>
      <w:proofErr w:type="spellStart"/>
      <w:r w:rsidRPr="00831188">
        <w:rPr>
          <w:rFonts w:ascii="Times New Roman" w:eastAsia="Times New Roman" w:hAnsi="Times New Roman" w:cs="Times New Roman"/>
          <w:color w:val="000000"/>
          <w:sz w:val="24"/>
          <w:szCs w:val="24"/>
          <w:lang w:eastAsia="ru-RU"/>
        </w:rPr>
        <w:t>иллюстративно</w:t>
      </w:r>
      <w:r w:rsidRPr="00831188">
        <w:rPr>
          <w:rFonts w:ascii="Times New Roman" w:eastAsia="Times New Roman" w:hAnsi="Times New Roman" w:cs="Times New Roman"/>
          <w:color w:val="000000"/>
          <w:sz w:val="24"/>
          <w:szCs w:val="24"/>
          <w:lang w:eastAsia="ru-RU"/>
        </w:rPr>
        <w:softHyphen/>
        <w:t>изобразительных</w:t>
      </w:r>
      <w:proofErr w:type="spellEnd"/>
      <w:r w:rsidRPr="00831188">
        <w:rPr>
          <w:rFonts w:ascii="Times New Roman" w:eastAsia="Times New Roman" w:hAnsi="Times New Roman" w:cs="Times New Roman"/>
          <w:color w:val="000000"/>
          <w:sz w:val="24"/>
          <w:szCs w:val="24"/>
          <w:lang w:eastAsia="ru-RU"/>
        </w:rPr>
        <w:t xml:space="preserve"> материалов.</w:t>
      </w:r>
    </w:p>
    <w:p w14:paraId="7EAE7624" w14:textId="2796263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Библиографическая культура.</w:t>
      </w:r>
      <w:r w:rsidRPr="00831188">
        <w:rPr>
          <w:rFonts w:ascii="Times New Roman" w:eastAsia="Times New Roman" w:hAnsi="Times New Roman" w:cs="Times New Roman"/>
          <w:color w:val="000000"/>
          <w:sz w:val="24"/>
          <w:szCs w:val="24"/>
          <w:lang w:eastAsia="ru-RU"/>
        </w:rPr>
        <w:t> Книга как особый вид</w:t>
      </w:r>
      <w:r w:rsidRPr="00831188">
        <w:rPr>
          <w:rFonts w:ascii="Times New Roman" w:eastAsia="Times New Roman" w:hAnsi="Times New Roman" w:cs="Times New Roman"/>
          <w:color w:val="000000"/>
          <w:sz w:val="24"/>
          <w:szCs w:val="24"/>
          <w:lang w:eastAsia="ru-RU"/>
        </w:rPr>
        <w:br/>
        <w:t>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831188">
        <w:rPr>
          <w:rFonts w:ascii="Times New Roman" w:eastAsia="Times New Roman" w:hAnsi="Times New Roman" w:cs="Times New Roman"/>
          <w:color w:val="000000"/>
          <w:sz w:val="24"/>
          <w:szCs w:val="24"/>
          <w:lang w:eastAsia="ru-RU"/>
        </w:rPr>
        <w:br/>
        <w:t>её справочно</w:t>
      </w:r>
      <w:r w:rsidR="00714534">
        <w:rPr>
          <w:rFonts w:ascii="Times New Roman" w:eastAsia="Times New Roman" w:hAnsi="Times New Roman" w:cs="Times New Roman"/>
          <w:color w:val="000000"/>
          <w:sz w:val="24"/>
          <w:szCs w:val="24"/>
          <w:lang w:eastAsia="ru-RU"/>
        </w:rPr>
        <w:t>-</w:t>
      </w:r>
      <w:r w:rsidRPr="00831188">
        <w:rPr>
          <w:rFonts w:ascii="Times New Roman" w:eastAsia="Times New Roman" w:hAnsi="Times New Roman" w:cs="Times New Roman"/>
          <w:color w:val="000000"/>
          <w:sz w:val="24"/>
          <w:szCs w:val="24"/>
          <w:lang w:eastAsia="ru-RU"/>
        </w:rPr>
        <w:softHyphen/>
        <w:t>иллюстративный материал).</w:t>
      </w:r>
    </w:p>
    <w:p w14:paraId="05F7304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Типы книг (изданий): книга произведение, книга сборник, собрание сочинений, периодическая печать, справочные издания (справочники, словари, энциклопедии).</w:t>
      </w:r>
    </w:p>
    <w:p w14:paraId="7702D3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14:paraId="4282580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Работа с текстом художественного произведения.</w:t>
      </w:r>
      <w:r w:rsidRPr="00831188">
        <w:rPr>
          <w:rFonts w:ascii="Times New Roman" w:eastAsia="Times New Roman" w:hAnsi="Times New Roman" w:cs="Times New Roman"/>
          <w:color w:val="000000"/>
          <w:sz w:val="24"/>
          <w:szCs w:val="24"/>
          <w:lang w:eastAsia="ru-RU"/>
        </w:rPr>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14:paraId="1D78A26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14:paraId="37FAD4F5" w14:textId="4644CC92"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Характеристика героя произведения с использованием художественно</w:t>
      </w:r>
      <w:r w:rsidRPr="00831188">
        <w:rPr>
          <w:rFonts w:ascii="Times New Roman" w:eastAsia="Times New Roman" w:hAnsi="Times New Roman" w:cs="Times New Roman"/>
          <w:color w:val="000000"/>
          <w:sz w:val="24"/>
          <w:szCs w:val="24"/>
          <w:lang w:eastAsia="ru-RU"/>
        </w:rPr>
        <w:softHyphen/>
      </w:r>
      <w:r w:rsidR="00714534">
        <w:rPr>
          <w:rFonts w:ascii="Times New Roman" w:eastAsia="Times New Roman" w:hAnsi="Times New Roman" w:cs="Times New Roman"/>
          <w:color w:val="000000"/>
          <w:sz w:val="24"/>
          <w:szCs w:val="24"/>
          <w:lang w:eastAsia="ru-RU"/>
        </w:rPr>
        <w:t>-</w:t>
      </w:r>
      <w:r w:rsidRPr="00831188">
        <w:rPr>
          <w:rFonts w:ascii="Times New Roman" w:eastAsia="Times New Roman" w:hAnsi="Times New Roman" w:cs="Times New Roman"/>
          <w:color w:val="000000"/>
          <w:sz w:val="24"/>
          <w:szCs w:val="24"/>
          <w:lang w:eastAsia="ru-RU"/>
        </w:rPr>
        <w:t>выразительных средств данного текста. Нахождение в тексте слов и выражений, характеризующих героя и событие.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герою</w:t>
      </w:r>
      <w:r w:rsidRPr="00831188">
        <w:rPr>
          <w:rFonts w:ascii="Times New Roman" w:eastAsia="Times New Roman" w:hAnsi="Times New Roman" w:cs="Times New Roman"/>
          <w:color w:val="000000"/>
          <w:sz w:val="24"/>
          <w:szCs w:val="24"/>
          <w:lang w:eastAsia="ru-RU"/>
        </w:rPr>
        <w:br/>
        <w:t>на основе анализа текста, авторских помет, имён героев.</w:t>
      </w:r>
    </w:p>
    <w:p w14:paraId="2CC893C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Характеристика героя произведения. Портрет, характер героя, выраженные через поступки и речь.</w:t>
      </w:r>
    </w:p>
    <w:p w14:paraId="25DAB5F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p w14:paraId="528317F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831188">
        <w:rPr>
          <w:rFonts w:ascii="Times New Roman" w:eastAsia="Times New Roman" w:hAnsi="Times New Roman" w:cs="Times New Roman"/>
          <w:color w:val="000000"/>
          <w:sz w:val="24"/>
          <w:szCs w:val="24"/>
          <w:lang w:eastAsia="ru-RU"/>
        </w:rPr>
        <w:t>озаглавливание</w:t>
      </w:r>
      <w:proofErr w:type="spellEnd"/>
      <w:r w:rsidRPr="00831188">
        <w:rPr>
          <w:rFonts w:ascii="Times New Roman" w:eastAsia="Times New Roman" w:hAnsi="Times New Roman" w:cs="Times New Roman"/>
          <w:color w:val="000000"/>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831188">
        <w:rPr>
          <w:rFonts w:ascii="Times New Roman" w:eastAsia="Times New Roman" w:hAnsi="Times New Roman" w:cs="Times New Roman"/>
          <w:color w:val="000000"/>
          <w:sz w:val="24"/>
          <w:szCs w:val="24"/>
          <w:lang w:eastAsia="ru-RU"/>
        </w:rPr>
        <w:t>озаглавливание</w:t>
      </w:r>
      <w:proofErr w:type="spellEnd"/>
      <w:r w:rsidRPr="00831188">
        <w:rPr>
          <w:rFonts w:ascii="Times New Roman" w:eastAsia="Times New Roman"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14:paraId="0A3C80F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w:t>
      </w:r>
      <w:r w:rsidRPr="00831188">
        <w:rPr>
          <w:rFonts w:ascii="Times New Roman" w:eastAsia="Times New Roman" w:hAnsi="Times New Roman" w:cs="Times New Roman"/>
          <w:color w:val="000000"/>
          <w:sz w:val="24"/>
          <w:szCs w:val="24"/>
          <w:lang w:eastAsia="ru-RU"/>
        </w:rPr>
        <w:lastRenderedPageBreak/>
        <w:t>разных произведений по общности ситуаций, эмоциональной окраске, характеру поступков героев.</w:t>
      </w:r>
    </w:p>
    <w:p w14:paraId="4E2CF3E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 xml:space="preserve">Работа с учебными, </w:t>
      </w:r>
      <w:proofErr w:type="spellStart"/>
      <w:r w:rsidRPr="00831188">
        <w:rPr>
          <w:rFonts w:ascii="Times New Roman" w:eastAsia="Times New Roman" w:hAnsi="Times New Roman" w:cs="Times New Roman"/>
          <w:b/>
          <w:bCs/>
          <w:color w:val="000000"/>
          <w:sz w:val="24"/>
          <w:szCs w:val="24"/>
          <w:lang w:eastAsia="ru-RU"/>
        </w:rPr>
        <w:t>научно</w:t>
      </w:r>
      <w:r w:rsidRPr="00831188">
        <w:rPr>
          <w:rFonts w:ascii="Times New Roman" w:eastAsia="Times New Roman" w:hAnsi="Times New Roman" w:cs="Times New Roman"/>
          <w:b/>
          <w:bCs/>
          <w:color w:val="000000"/>
          <w:sz w:val="24"/>
          <w:szCs w:val="24"/>
          <w:lang w:eastAsia="ru-RU"/>
        </w:rPr>
        <w:softHyphen/>
        <w:t>популярными</w:t>
      </w:r>
      <w:proofErr w:type="spellEnd"/>
      <w:r w:rsidRPr="00831188">
        <w:rPr>
          <w:rFonts w:ascii="Times New Roman" w:eastAsia="Times New Roman" w:hAnsi="Times New Roman" w:cs="Times New Roman"/>
          <w:b/>
          <w:bCs/>
          <w:color w:val="000000"/>
          <w:sz w:val="24"/>
          <w:szCs w:val="24"/>
          <w:lang w:eastAsia="ru-RU"/>
        </w:rPr>
        <w:t xml:space="preserve"> и другими текстами. </w:t>
      </w:r>
      <w:r w:rsidRPr="00831188">
        <w:rPr>
          <w:rFonts w:ascii="Times New Roman" w:eastAsia="Times New Roman"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w:t>
      </w:r>
      <w:proofErr w:type="spellStart"/>
      <w:r w:rsidRPr="00831188">
        <w:rPr>
          <w:rFonts w:ascii="Times New Roman" w:eastAsia="Times New Roman" w:hAnsi="Times New Roman" w:cs="Times New Roman"/>
          <w:color w:val="000000"/>
          <w:sz w:val="24"/>
          <w:szCs w:val="24"/>
          <w:lang w:eastAsia="ru-RU"/>
        </w:rPr>
        <w:t>научно</w:t>
      </w:r>
      <w:r w:rsidRPr="00831188">
        <w:rPr>
          <w:rFonts w:ascii="Times New Roman" w:eastAsia="Times New Roman" w:hAnsi="Times New Roman" w:cs="Times New Roman"/>
          <w:color w:val="000000"/>
          <w:sz w:val="24"/>
          <w:szCs w:val="24"/>
          <w:lang w:eastAsia="ru-RU"/>
        </w:rPr>
        <w:softHyphen/>
        <w:t>популярного</w:t>
      </w:r>
      <w:proofErr w:type="spellEnd"/>
      <w:r w:rsidRPr="00831188">
        <w:rPr>
          <w:rFonts w:ascii="Times New Roman" w:eastAsia="Times New Roman" w:hAnsi="Times New Roman" w:cs="Times New Roman"/>
          <w:color w:val="000000"/>
          <w:sz w:val="24"/>
          <w:szCs w:val="24"/>
          <w:lang w:eastAsia="ru-RU"/>
        </w:rPr>
        <w:t xml:space="preserve"> текстов (передача информации). Знакомство с простейшими приёмами анализа различных видов текста: установление </w:t>
      </w:r>
      <w:proofErr w:type="spellStart"/>
      <w:r w:rsidRPr="00831188">
        <w:rPr>
          <w:rFonts w:ascii="Times New Roman" w:eastAsia="Times New Roman" w:hAnsi="Times New Roman" w:cs="Times New Roman"/>
          <w:color w:val="000000"/>
          <w:sz w:val="24"/>
          <w:szCs w:val="24"/>
          <w:lang w:eastAsia="ru-RU"/>
        </w:rPr>
        <w:t>причинно</w:t>
      </w:r>
      <w:r w:rsidRPr="00831188">
        <w:rPr>
          <w:rFonts w:ascii="Times New Roman" w:eastAsia="Times New Roman" w:hAnsi="Times New Roman" w:cs="Times New Roman"/>
          <w:color w:val="000000"/>
          <w:sz w:val="24"/>
          <w:szCs w:val="24"/>
          <w:lang w:eastAsia="ru-RU"/>
        </w:rPr>
        <w:softHyphen/>
        <w:t>следственных</w:t>
      </w:r>
      <w:proofErr w:type="spellEnd"/>
      <w:r w:rsidRPr="00831188">
        <w:rPr>
          <w:rFonts w:ascii="Times New Roman" w:eastAsia="Times New Roman" w:hAnsi="Times New Roman" w:cs="Times New Roman"/>
          <w:color w:val="000000"/>
          <w:sz w:val="24"/>
          <w:szCs w:val="24"/>
          <w:lang w:eastAsia="ru-RU"/>
        </w:rPr>
        <w:t xml:space="preserve"> связей. Определение главной мысли текста. Деление текста на части. Определение </w:t>
      </w:r>
      <w:proofErr w:type="spellStart"/>
      <w:r w:rsidRPr="00831188">
        <w:rPr>
          <w:rFonts w:ascii="Times New Roman" w:eastAsia="Times New Roman" w:hAnsi="Times New Roman" w:cs="Times New Roman"/>
          <w:color w:val="000000"/>
          <w:sz w:val="24"/>
          <w:szCs w:val="24"/>
          <w:lang w:eastAsia="ru-RU"/>
        </w:rPr>
        <w:t>микротем</w:t>
      </w:r>
      <w:proofErr w:type="spellEnd"/>
      <w:r w:rsidRPr="00831188">
        <w:rPr>
          <w:rFonts w:ascii="Times New Roman" w:eastAsia="Times New Roman" w:hAnsi="Times New Roman" w:cs="Times New Roman"/>
          <w:color w:val="000000"/>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14:paraId="2D94B8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Говорение (культура речевого общения)</w:t>
      </w:r>
    </w:p>
    <w:p w14:paraId="3D6E8F2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Использование норм речевого этикета в условиях внеучебного общения.</w:t>
      </w:r>
    </w:p>
    <w:p w14:paraId="5577963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Построение плана собственного высказывания. Отбор и использование выразительных средств языка (синонимы, антонимы, сравнение и др.) с учётом особенностей монологического высказывания.</w:t>
      </w:r>
    </w:p>
    <w:p w14:paraId="67CA0F1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14:paraId="4DB213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Коммуникативное и речевое развитие</w:t>
      </w:r>
    </w:p>
    <w:p w14:paraId="43A2815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Данный раздел ориентирован на решение коррекционно-развивающих задач в области преодоления первичного речевого нарушения и содержит значительный потенциал для работы по преодолению фонетического, лексико-грамматического дефицита, для формирования речевых умений, связанных с аудированием (слушанием) и говорением. Особое место в этом отношении принадлежит работе с текстом. Слушание, пересказ, </w:t>
      </w:r>
      <w:proofErr w:type="spellStart"/>
      <w:r w:rsidRPr="00831188">
        <w:rPr>
          <w:rFonts w:ascii="Times New Roman" w:eastAsia="Times New Roman" w:hAnsi="Times New Roman" w:cs="Times New Roman"/>
          <w:color w:val="000000"/>
          <w:sz w:val="24"/>
          <w:szCs w:val="24"/>
          <w:lang w:eastAsia="ru-RU"/>
        </w:rPr>
        <w:t>инсценирование</w:t>
      </w:r>
      <w:proofErr w:type="spellEnd"/>
      <w:r w:rsidRPr="00831188">
        <w:rPr>
          <w:rFonts w:ascii="Times New Roman" w:eastAsia="Times New Roman" w:hAnsi="Times New Roman" w:cs="Times New Roman"/>
          <w:color w:val="000000"/>
          <w:sz w:val="24"/>
          <w:szCs w:val="24"/>
          <w:lang w:eastAsia="ru-RU"/>
        </w:rPr>
        <w:t xml:space="preserve"> литературного произведения, чтение по ролям, ответы на вопросы по содержанию, самостоятельное формулирование вопросов по содержанию текста, высказывание собственной точки зрения по обсуждаемому произведению, передача впечатлений о прослушанном или прочитанном тексте и т.д. способствуют развитию важных для коммуникативного развития обучающихся видов речевой деятельности. Перечисленные (и другие) виды работы способствуют отработке следующих групп коммуникативных умений:</w:t>
      </w:r>
    </w:p>
    <w:p w14:paraId="4C48EC2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информационно-коммуникативных (умение вступать в общение, ориентироваться в партнерах и ситуациях общения);</w:t>
      </w:r>
    </w:p>
    <w:p w14:paraId="24977B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регуляционно</w:t>
      </w:r>
      <w:proofErr w:type="spellEnd"/>
      <w:r w:rsidRPr="00831188">
        <w:rPr>
          <w:rFonts w:ascii="Times New Roman" w:eastAsia="Times New Roman" w:hAnsi="Times New Roman" w:cs="Times New Roman"/>
          <w:color w:val="000000"/>
          <w:sz w:val="24"/>
          <w:szCs w:val="24"/>
          <w:lang w:eastAsia="ru-RU"/>
        </w:rPr>
        <w:t>-коммуникативных (умение согласовывать действия, мнения, установки с потребностями партнеров по общению, применять индивидуальные способы при решении совместных коммуникативных задач, оценивать результаты совместного общения);</w:t>
      </w:r>
    </w:p>
    <w:p w14:paraId="6270F6A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аффективно-коммуникативных (умение делиться своими чувствами, настроением с партнерами по общению, проявлять эмпатию, оценивать эмоциональное поведение друг друга).</w:t>
      </w:r>
    </w:p>
    <w:p w14:paraId="22B2B40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Творческая деятельность обучающихся (на основе литературных произведений)</w:t>
      </w:r>
    </w:p>
    <w:p w14:paraId="3CB1C1E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Интерпретация текста литературного произведения в творческой деятельности обучающихся: чтение по ролям, </w:t>
      </w:r>
      <w:proofErr w:type="spellStart"/>
      <w:r w:rsidRPr="00831188">
        <w:rPr>
          <w:rFonts w:ascii="Times New Roman" w:eastAsia="Times New Roman" w:hAnsi="Times New Roman" w:cs="Times New Roman"/>
          <w:color w:val="000000"/>
          <w:sz w:val="24"/>
          <w:szCs w:val="24"/>
          <w:lang w:eastAsia="ru-RU"/>
        </w:rPr>
        <w:t>инсценирование</w:t>
      </w:r>
      <w:proofErr w:type="spellEnd"/>
      <w:r w:rsidRPr="00831188">
        <w:rPr>
          <w:rFonts w:ascii="Times New Roman" w:eastAsia="Times New Roman" w:hAnsi="Times New Roman" w:cs="Times New Roman"/>
          <w:color w:val="000000"/>
          <w:sz w:val="24"/>
          <w:szCs w:val="24"/>
          <w:lang w:eastAsia="ru-RU"/>
        </w:rPr>
        <w:t xml:space="preserve">, драматизация; устное словесное </w:t>
      </w:r>
      <w:r w:rsidRPr="00831188">
        <w:rPr>
          <w:rFonts w:ascii="Times New Roman" w:eastAsia="Times New Roman" w:hAnsi="Times New Roman" w:cs="Times New Roman"/>
          <w:color w:val="000000"/>
          <w:sz w:val="24"/>
          <w:szCs w:val="24"/>
          <w:lang w:eastAsia="ru-RU"/>
        </w:rPr>
        <w:lastRenderedPageBreak/>
        <w:t xml:space="preserve">рисование, знакомство с различными способами работы с деформированным текстом и использование их (установление </w:t>
      </w:r>
      <w:proofErr w:type="spellStart"/>
      <w:r w:rsidRPr="00831188">
        <w:rPr>
          <w:rFonts w:ascii="Times New Roman" w:eastAsia="Times New Roman" w:hAnsi="Times New Roman" w:cs="Times New Roman"/>
          <w:color w:val="000000"/>
          <w:sz w:val="24"/>
          <w:szCs w:val="24"/>
          <w:lang w:eastAsia="ru-RU"/>
        </w:rPr>
        <w:t>причинно</w:t>
      </w:r>
      <w:r w:rsidRPr="00831188">
        <w:rPr>
          <w:rFonts w:ascii="Times New Roman" w:eastAsia="Times New Roman" w:hAnsi="Times New Roman" w:cs="Times New Roman"/>
          <w:color w:val="000000"/>
          <w:sz w:val="24"/>
          <w:szCs w:val="24"/>
          <w:lang w:eastAsia="ru-RU"/>
        </w:rPr>
        <w:softHyphen/>
        <w:t>следственных</w:t>
      </w:r>
      <w:proofErr w:type="spellEnd"/>
      <w:r w:rsidRPr="00831188">
        <w:rPr>
          <w:rFonts w:ascii="Times New Roman" w:eastAsia="Times New Roman" w:hAnsi="Times New Roman" w:cs="Times New Roman"/>
          <w:color w:val="000000"/>
          <w:sz w:val="24"/>
          <w:szCs w:val="24"/>
          <w:lang w:eastAsia="ru-RU"/>
        </w:rPr>
        <w:t xml:space="preserve">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14:paraId="0A68350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«Литературное чтение»:</w:t>
      </w:r>
    </w:p>
    <w:p w14:paraId="5AC60D6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восприятие художественной литературы как вида искусства;</w:t>
      </w:r>
    </w:p>
    <w:p w14:paraId="7AFDF2E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с информацией;</w:t>
      </w:r>
    </w:p>
    <w:p w14:paraId="7B5D504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воспринимать на слух тексты в исполнении учителя, обучающихся;</w:t>
      </w:r>
    </w:p>
    <w:p w14:paraId="45DCA5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осознанным, правильным, беглым и выразительным чтением вслух;</w:t>
      </w:r>
    </w:p>
    <w:p w14:paraId="3CCBE1F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разные виды чтения (ознакомительное, просмотровое, выборочное) в соответствии с коммуникативной установкой;</w:t>
      </w:r>
    </w:p>
    <w:p w14:paraId="74A99D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осознанно воспринимать и оценивать содержание текста;</w:t>
      </w:r>
    </w:p>
    <w:p w14:paraId="2A0A05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прогнозировать содержание текста по заглавию, фамилии автора, иллюстрациям, ключевым словам, самостоятельно находить ключевые слова в тексте художественного произведения;</w:t>
      </w:r>
    </w:p>
    <w:p w14:paraId="5D90CFD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читать про себя незнакомый текст, пользоваться словарями и справочниками для уточнения значения незнакомых слов;</w:t>
      </w:r>
    </w:p>
    <w:p w14:paraId="17819CE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делить текст на части, составлять простой и сложный план;</w:t>
      </w:r>
    </w:p>
    <w:p w14:paraId="626C4BA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формулировать главную мысль текста;</w:t>
      </w:r>
    </w:p>
    <w:p w14:paraId="6F9F901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находить в тексте материал для характеристики героя;</w:t>
      </w:r>
    </w:p>
    <w:p w14:paraId="5768ED8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давать характеристику героя (портрет, черты характера и поступки, речь, отношение автора к герою; собственное отношение к герою);</w:t>
      </w:r>
    </w:p>
    <w:p w14:paraId="6F6CF5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владеть подробным и выборочным пересказом текста по плану и без него;</w:t>
      </w:r>
    </w:p>
    <w:p w14:paraId="421A29C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составлять устные и письменные описания;</w:t>
      </w:r>
    </w:p>
    <w:p w14:paraId="00C133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 ходу чтения представлять картины, устно выражать (рисовать) то, что представили;</w:t>
      </w:r>
    </w:p>
    <w:p w14:paraId="0EDAB8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высказывать и аргументировать своё отношение к прочитанному, в том числе к художественной стороне текста (что понравилось из прочитанного и почему);</w:t>
      </w:r>
    </w:p>
    <w:p w14:paraId="77F5BB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относить произведения к жанрам рассказа, повести, басни, пьесы по определённым признакам;</w:t>
      </w:r>
    </w:p>
    <w:p w14:paraId="29256EE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различать в прозаическом произведении героев, рассказчика и автора;</w:t>
      </w:r>
    </w:p>
    <w:p w14:paraId="1C1C6BA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определять в художественном тексте сравнения, эпитеты, метафоры;</w:t>
      </w:r>
    </w:p>
    <w:p w14:paraId="095B00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соотносить автора, название и героев прочитанных произведений;</w:t>
      </w:r>
    </w:p>
    <w:p w14:paraId="03395F4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осваивать незнакомый текст (чтение про себя, постановка вопросов автору по ходу чтения, прогнозирование ответов, самоконтроль, словарная работа);</w:t>
      </w:r>
    </w:p>
    <w:p w14:paraId="4B082AB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понимать и формулировать своё отношение к авторской манере изложения;</w:t>
      </w:r>
    </w:p>
    <w:p w14:paraId="135B69C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выступать перед знакомой аудиторией с небольшими сообщениями, используя иллюстративный ряд (плакаты, презентации);</w:t>
      </w:r>
    </w:p>
    <w:p w14:paraId="34F4CF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самостоятельно выбирать интересующую литературу.</w:t>
      </w:r>
    </w:p>
    <w:p w14:paraId="2EBED42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69DE1EE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3. Иностранный язык</w:t>
      </w:r>
    </w:p>
    <w:p w14:paraId="0954875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Иностранный язык входит в число учебных предметов предметной области «Филология» и призван формировать коммуникативную культуру обучающегося, способствует его общему речевому развитию, расширению кругозора и воспитанию.</w:t>
      </w:r>
    </w:p>
    <w:p w14:paraId="0AD9056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w:t>
      </w:r>
      <w:r w:rsidRPr="00831188">
        <w:rPr>
          <w:rFonts w:ascii="Times New Roman" w:eastAsia="Times New Roman" w:hAnsi="Times New Roman" w:cs="Times New Roman"/>
          <w:b/>
          <w:bCs/>
          <w:color w:val="000000"/>
          <w:sz w:val="24"/>
          <w:szCs w:val="24"/>
          <w:lang w:eastAsia="ru-RU"/>
        </w:rPr>
        <w:t>задачами </w:t>
      </w:r>
      <w:r w:rsidRPr="00831188">
        <w:rPr>
          <w:rFonts w:ascii="Times New Roman" w:eastAsia="Times New Roman" w:hAnsi="Times New Roman" w:cs="Times New Roman"/>
          <w:color w:val="000000"/>
          <w:sz w:val="24"/>
          <w:szCs w:val="24"/>
          <w:lang w:eastAsia="ru-RU"/>
        </w:rPr>
        <w:t>уроков иностранного языка являются:</w:t>
      </w:r>
    </w:p>
    <w:p w14:paraId="42AFF58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14:paraId="736A80E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расширение лингвистического кругозора обучающихся; освоение элементарных лингвистических представлений, доступных обучающимся и необходимых для овладения устной и письменной речью на иностранном языке на элементарном уровне;</w:t>
      </w:r>
    </w:p>
    <w:p w14:paraId="57E0D1D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обеспечение коммуникативно-психологической адаптации обучающихся к новому языковому миру для преодоления в дальнейшем психологического барьера и использования иностранного языка как средства общения;</w:t>
      </w:r>
    </w:p>
    <w:p w14:paraId="66E046D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личностных качеств обучающегося,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14:paraId="450A25A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эмоциональной сферы обучающихся в процессе обучающих игр, учебных спектаклей с использованием иностранного языка;</w:t>
      </w:r>
    </w:p>
    <w:p w14:paraId="3153746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приобщение обучающихся к новому социальному опыту за счет проигрывания на иностранном языке различных ролей в игровых ситуациях, типичных для семейного, бытового, учебного общения;</w:t>
      </w:r>
    </w:p>
    <w:p w14:paraId="69A63D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духовно-нравственное воспитание обучающихся, понимание и соблюдение ими таких нравственных устоев семьи, как любовь к близким, взаимопомощь, уважение к родителям, забота о младших;</w:t>
      </w:r>
    </w:p>
    <w:p w14:paraId="299746F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развитие познавательных способностей, овладение умением координированной работы с разными компонентами учебно-методического комплекта (учебником, рабочей тетрадью, </w:t>
      </w:r>
      <w:proofErr w:type="spellStart"/>
      <w:r w:rsidRPr="00831188">
        <w:rPr>
          <w:rFonts w:ascii="Times New Roman" w:eastAsia="Times New Roman" w:hAnsi="Times New Roman" w:cs="Times New Roman"/>
          <w:color w:val="000000"/>
          <w:sz w:val="24"/>
          <w:szCs w:val="24"/>
          <w:lang w:eastAsia="ru-RU"/>
        </w:rPr>
        <w:t>аудиоприложением</w:t>
      </w:r>
      <w:proofErr w:type="spellEnd"/>
      <w:r w:rsidRPr="00831188">
        <w:rPr>
          <w:rFonts w:ascii="Times New Roman" w:eastAsia="Times New Roman" w:hAnsi="Times New Roman" w:cs="Times New Roman"/>
          <w:color w:val="000000"/>
          <w:sz w:val="24"/>
          <w:szCs w:val="24"/>
          <w:lang w:eastAsia="ru-RU"/>
        </w:rPr>
        <w:t>, мультимедийным приложением и т. д.), умением работы в паре, в группе;</w:t>
      </w:r>
    </w:p>
    <w:p w14:paraId="2B8B61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минимизация негативного влияния языковой интерференции.</w:t>
      </w:r>
    </w:p>
    <w:p w14:paraId="1D2D31C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 процессе освоения содержания учебного предмета «Иностранный язык» формируются: коммуникативные умения в основных видах речевой деятельности: аудировании, говорении, чтении и письме; языковые средства и навыки пользования ими; социокультурная осведомленность; </w:t>
      </w:r>
      <w:proofErr w:type="spellStart"/>
      <w:r w:rsidR="00831188" w:rsidRPr="00831188">
        <w:rPr>
          <w:rFonts w:ascii="Times New Roman" w:eastAsia="Times New Roman" w:hAnsi="Times New Roman" w:cs="Times New Roman"/>
          <w:color w:val="000000"/>
          <w:sz w:val="24"/>
          <w:szCs w:val="24"/>
          <w:lang w:eastAsia="ru-RU"/>
        </w:rPr>
        <w:t>общеучебные</w:t>
      </w:r>
      <w:proofErr w:type="spellEnd"/>
      <w:r w:rsidR="00831188" w:rsidRPr="00831188">
        <w:rPr>
          <w:rFonts w:ascii="Times New Roman" w:eastAsia="Times New Roman" w:hAnsi="Times New Roman" w:cs="Times New Roman"/>
          <w:color w:val="000000"/>
          <w:sz w:val="24"/>
          <w:szCs w:val="24"/>
          <w:lang w:eastAsia="ru-RU"/>
        </w:rPr>
        <w:t xml:space="preserve"> и специальные учебные умения.</w:t>
      </w:r>
    </w:p>
    <w:p w14:paraId="69DBACC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 в содержании является формирование коммуникативных умений,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осведомленностью обучающихся. Все указанное находится в тесной взаимосвязи, что обеспечивает единство учебного предмета «Иностранный язык». При этом овладение письменными формами общения (чтением и письмом), связанное с необходимостью формирования техники чтения и техники письма, происходит более медленно. Поэтому темпы овладения разными видами речевой деятельности (устной/письменной) уравниваются только к концу обучения в начальной школе.</w:t>
      </w:r>
    </w:p>
    <w:p w14:paraId="2B7F65EB"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учебного предмета «Иностранный язык» представлена разделами «Предметное содержание речи», «Коммуникативные умения по видам речевой деятельности», «Языковые средства и навыки пользования ими».</w:t>
      </w:r>
    </w:p>
    <w:p w14:paraId="5175C13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Предметное содержание речи</w:t>
      </w:r>
    </w:p>
    <w:p w14:paraId="2D8304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Знакомство. </w:t>
      </w:r>
      <w:r w:rsidRPr="00831188">
        <w:rPr>
          <w:rFonts w:ascii="Times New Roman" w:eastAsia="Times New Roman" w:hAnsi="Times New Roman" w:cs="Times New Roman"/>
          <w:color w:val="000000"/>
          <w:sz w:val="24"/>
          <w:szCs w:val="24"/>
          <w:lang w:eastAsia="ru-RU"/>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14:paraId="166286B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lastRenderedPageBreak/>
        <w:t>Я и моя семья. </w:t>
      </w:r>
      <w:r w:rsidRPr="00831188">
        <w:rPr>
          <w:rFonts w:ascii="Times New Roman" w:eastAsia="Times New Roman" w:hAnsi="Times New Roman" w:cs="Times New Roman"/>
          <w:color w:val="000000"/>
          <w:sz w:val="24"/>
          <w:szCs w:val="24"/>
          <w:lang w:eastAsia="ru-RU"/>
        </w:rPr>
        <w:t>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 Рождество. Подарки.</w:t>
      </w:r>
    </w:p>
    <w:p w14:paraId="5CD624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Мир моих увлечений. </w:t>
      </w:r>
      <w:r w:rsidRPr="00831188">
        <w:rPr>
          <w:rFonts w:ascii="Times New Roman" w:eastAsia="Times New Roman" w:hAnsi="Times New Roman" w:cs="Times New Roman"/>
          <w:color w:val="000000"/>
          <w:sz w:val="24"/>
          <w:szCs w:val="24"/>
          <w:lang w:eastAsia="ru-RU"/>
        </w:rPr>
        <w:t>Мои любимые занятия. Виды спорта и спортивные игры. Мои любимые сказки. Выходной день ( в зоопарке, цирке), каникулы </w:t>
      </w:r>
      <w:r w:rsidRPr="00831188">
        <w:rPr>
          <w:rFonts w:ascii="Times New Roman" w:eastAsia="Times New Roman" w:hAnsi="Times New Roman" w:cs="Times New Roman"/>
          <w:i/>
          <w:iCs/>
          <w:color w:val="000000"/>
          <w:sz w:val="24"/>
          <w:szCs w:val="24"/>
          <w:lang w:eastAsia="ru-RU"/>
        </w:rPr>
        <w:t>.</w:t>
      </w:r>
    </w:p>
    <w:p w14:paraId="1E30A6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Я и мои друзья. </w:t>
      </w:r>
      <w:r w:rsidRPr="00831188">
        <w:rPr>
          <w:rFonts w:ascii="Times New Roman" w:eastAsia="Times New Roman" w:hAnsi="Times New Roman" w:cs="Times New Roman"/>
          <w:color w:val="000000"/>
          <w:sz w:val="24"/>
          <w:szCs w:val="24"/>
          <w:lang w:eastAsia="ru-RU"/>
        </w:rPr>
        <w:t>Имя, возраст, внешность, характер, увлечения/хобби. Совместные занятия. Письмо зарубежному другу. Любимое домашнее животное: кличка, возраст, цвет, размер, характер, что умеет делать.</w:t>
      </w:r>
    </w:p>
    <w:p w14:paraId="4B83033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Моя школа. </w:t>
      </w:r>
      <w:r w:rsidRPr="00831188">
        <w:rPr>
          <w:rFonts w:ascii="Times New Roman" w:eastAsia="Times New Roman" w:hAnsi="Times New Roman" w:cs="Times New Roman"/>
          <w:color w:val="000000"/>
          <w:sz w:val="24"/>
          <w:szCs w:val="24"/>
          <w:lang w:eastAsia="ru-RU"/>
        </w:rPr>
        <w:t>Классная комната, учебные предметы, школьные принадлежности. Учебные занятия на уроках.</w:t>
      </w:r>
    </w:p>
    <w:p w14:paraId="7C1F1D8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Мир вокруг меня. </w:t>
      </w:r>
      <w:r w:rsidRPr="00831188">
        <w:rPr>
          <w:rFonts w:ascii="Times New Roman" w:eastAsia="Times New Roman" w:hAnsi="Times New Roman" w:cs="Times New Roman"/>
          <w:color w:val="000000"/>
          <w:sz w:val="24"/>
          <w:szCs w:val="24"/>
          <w:lang w:eastAsia="ru-RU"/>
        </w:rPr>
        <w:t>Мой дом/квартира/комната: названия комнат, их размер, предметы мебели и интерьера. Природа. Дикие и домашние животные. Любимое время года. Погода.</w:t>
      </w:r>
    </w:p>
    <w:p w14:paraId="50BBFD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Страна/страны изучаемого языка и родная страна. </w:t>
      </w:r>
      <w:r w:rsidRPr="00831188">
        <w:rPr>
          <w:rFonts w:ascii="Times New Roman" w:eastAsia="Times New Roman" w:hAnsi="Times New Roman" w:cs="Times New Roman"/>
          <w:color w:val="000000"/>
          <w:sz w:val="24"/>
          <w:szCs w:val="24"/>
          <w:lang w:eastAsia="ru-RU"/>
        </w:rPr>
        <w:t>Общие сведения: название, столица. 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в магазине).</w:t>
      </w:r>
    </w:p>
    <w:p w14:paraId="5705CD1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Коммуникативные умения по видам речевой деятельности</w:t>
      </w:r>
    </w:p>
    <w:p w14:paraId="1499B6B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Говорение</w:t>
      </w:r>
    </w:p>
    <w:p w14:paraId="680419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1. Диалогическая форма</w:t>
      </w:r>
    </w:p>
    <w:p w14:paraId="005E76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Этикетные диалоги в типичных ситуациях бытового, учебно-трудового и межкультурного общения; диалог-расспрос (запрос информации и ответ на него); диалог - побуждение к действию.</w:t>
      </w:r>
    </w:p>
    <w:p w14:paraId="42EAAE7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2.Монологическая форма</w:t>
      </w:r>
    </w:p>
    <w:p w14:paraId="40330C4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Основные коммуникативные типы речи: описание, сообщение, рассказ, характеристика (персонажей).</w:t>
      </w:r>
    </w:p>
    <w:p w14:paraId="016BD9B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Аудирование</w:t>
      </w:r>
    </w:p>
    <w:p w14:paraId="218CF3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Восприятие на слух и понимание: речи учителя и одноклассников в процессе общения на уроке; небольших доступных текстов в аудиозаписи, построенных на изученном языковом материале.</w:t>
      </w:r>
    </w:p>
    <w:p w14:paraId="3765D55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Чтение</w:t>
      </w:r>
    </w:p>
    <w:p w14:paraId="58B6EC5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Чтение вслух/про себя небольших текстов, построенных на изученном языковом материале, и понимание текстов, содержащих как изученный языковой материал, так и отдельные новые слова; нахождение в тексте необходимой информации (имена персонажей, где происходит действие и т.д.).</w:t>
      </w:r>
    </w:p>
    <w:p w14:paraId="7C94E94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Письмо</w:t>
      </w:r>
    </w:p>
    <w:p w14:paraId="77C6C47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Владение техникой письма (графикой, каллиграфией, орфографией); основами письменной речи: написание с опорой на образец поздравления с праздником, короткого личного письма.</w:t>
      </w:r>
    </w:p>
    <w:p w14:paraId="1F6C5B4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Языковые средства и навыки пользования ими</w:t>
      </w:r>
    </w:p>
    <w:p w14:paraId="1AF5ABD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Раздел «Языковые средства и навыки пользования ими» включает в себя следующие подразделы: «Графика, каллиграфия, орфография»; «Фонетическая сторона речи»; «Лексическая сторона речи»; «Грамматическая сторона речи». Содержание указанных подразделов определяется выбором для изучения конкретного иностранного языка.</w:t>
      </w:r>
    </w:p>
    <w:p w14:paraId="5DCE78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«Иностранный язык»:</w:t>
      </w:r>
    </w:p>
    <w:p w14:paraId="54F1AA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речевой компетенции в различных видах речевой деятельности;</w:t>
      </w:r>
    </w:p>
    <w:p w14:paraId="5616AA7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умение вести элементарный этикетный диалог в ограниченном круге типичных ситуаций общения (диалог-расспрос (вопрос - ответ) и диалог - побуждение к действию); умение на элементарном уровне рассказывать о себе, семье, друге; описывать предмет, картинку; кратко охарактеризовать персонаж (говорение);</w:t>
      </w:r>
    </w:p>
    <w:p w14:paraId="3E9671F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 (аудирование);</w:t>
      </w:r>
    </w:p>
    <w:p w14:paraId="2C9F0FA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читать вслух небольшие тексты, построенные на изученном языковом материале, соблюдая правила чтения и нужную интонацию; 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 (чтение);</w:t>
      </w:r>
    </w:p>
    <w:p w14:paraId="6D2894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техникой письма; умение писать с опорой на образец поздравление с праздником и короткое личное письмо (письмо);</w:t>
      </w:r>
    </w:p>
    <w:p w14:paraId="48DD436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адекватное произношение и различение на слух всех звуков иностранного языка; соблюдение правильного ударения в словах и фразах; соблюдение особенностей интонации основных типов предложений; применение основных правил чтения и орфографии, изученных в курсе начальной школы; 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14:paraId="6B6EF4D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изучаемом языке, небольших произведений детского фольклора (стихов, песен); знание элементарных норм речевого и неречевого поведения, принятых в стране изучаемого языка;</w:t>
      </w:r>
    </w:p>
    <w:p w14:paraId="1AB2FD8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сравнивать языковые явления родного и иностранного языков на уровне отдельных звуков, букв, слов, словосочетаний, простых предложений; умение действовать по образцу при выполнении упражнений и составлении собственных высказываний в пределах тематики начальной школы; совершенствование приемов работы с текстом с опорой на умения, приобретенные на уроках родного языка (прогнозировать содержание текста по заголовку, иллюстрациям и др.); умение пользоваться справочным материалом, представленным в доступном данному возрасту виде (правила, таблицы); умение осуществлять самонаблюдение и самооценку в доступных обучающемуся пределах;</w:t>
      </w:r>
    </w:p>
    <w:p w14:paraId="5FB5B50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представление об изучаемом иностранном языке как средстве выражения мыслей, чувств, эмоций; 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14:paraId="58EDDC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элементарными средствами выражения чувств и эмоций на иностранном языке; развитие чувства прекрасного в процессе знакомства с образцами доступной детской литературы.</w:t>
      </w:r>
    </w:p>
    <w:p w14:paraId="3838AA1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70E2709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4. Математика</w:t>
      </w:r>
    </w:p>
    <w:p w14:paraId="3A059C0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Основные </w:t>
      </w:r>
      <w:r w:rsidRPr="00831188">
        <w:rPr>
          <w:rFonts w:ascii="Times New Roman" w:eastAsia="Times New Roman" w:hAnsi="Times New Roman" w:cs="Times New Roman"/>
          <w:b/>
          <w:bCs/>
          <w:color w:val="000000"/>
          <w:sz w:val="24"/>
          <w:szCs w:val="24"/>
          <w:lang w:eastAsia="ru-RU"/>
        </w:rPr>
        <w:t>задачи</w:t>
      </w:r>
      <w:r w:rsidRPr="00831188">
        <w:rPr>
          <w:rFonts w:ascii="Times New Roman" w:eastAsia="Times New Roman" w:hAnsi="Times New Roman" w:cs="Times New Roman"/>
          <w:color w:val="000000"/>
          <w:sz w:val="24"/>
          <w:szCs w:val="24"/>
          <w:lang w:eastAsia="ru-RU"/>
        </w:rPr>
        <w:t> курса математики в начальной школе для обучающихся с ТНР заключаются в том, чтобы:</w:t>
      </w:r>
    </w:p>
    <w:p w14:paraId="043FB6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психологические механизмы, обеспечивающие успешность овладения математической деятельностью и применения математического опыта в практической жизни;</w:t>
      </w:r>
    </w:p>
    <w:p w14:paraId="1B4ECC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обеспечить усвоение письменной (нумерации) и буквенной символики чисел;</w:t>
      </w:r>
    </w:p>
    <w:p w14:paraId="390F08E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стойкие вычислительные навыки;</w:t>
      </w:r>
    </w:p>
    <w:p w14:paraId="10D549A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умение анализировать условие задачи, определять связи между ее отдельными компонентами;</w:t>
      </w:r>
    </w:p>
    <w:p w14:paraId="61776D4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сформировать умение находить правильное решение задачи;</w:t>
      </w:r>
    </w:p>
    <w:p w14:paraId="3DA8F07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представления об элементах геометрии (познакомить обучающихся с простейшими геометрическими понятиями и формами);</w:t>
      </w:r>
    </w:p>
    <w:p w14:paraId="151D3E9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развивать у обучающихся интерес к математике и математические способности;</w:t>
      </w:r>
    </w:p>
    <w:p w14:paraId="1DF65C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совершенствовать внимание, память, восприятие, логические операции сравнения, классификации, </w:t>
      </w:r>
      <w:proofErr w:type="spellStart"/>
      <w:r w:rsidRPr="00831188">
        <w:rPr>
          <w:rFonts w:ascii="Times New Roman" w:eastAsia="Times New Roman" w:hAnsi="Times New Roman" w:cs="Times New Roman"/>
          <w:color w:val="000000"/>
          <w:sz w:val="24"/>
          <w:szCs w:val="24"/>
          <w:lang w:eastAsia="ru-RU"/>
        </w:rPr>
        <w:t>сериации</w:t>
      </w:r>
      <w:proofErr w:type="spellEnd"/>
      <w:r w:rsidRPr="00831188">
        <w:rPr>
          <w:rFonts w:ascii="Times New Roman" w:eastAsia="Times New Roman" w:hAnsi="Times New Roman" w:cs="Times New Roman"/>
          <w:color w:val="000000"/>
          <w:sz w:val="24"/>
          <w:szCs w:val="24"/>
          <w:lang w:eastAsia="ru-RU"/>
        </w:rPr>
        <w:t>, умозаключения, мышление;</w:t>
      </w:r>
    </w:p>
    <w:p w14:paraId="0F3CFA3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сформировать первоначальные представления о компьютерной грамотности;</w:t>
      </w:r>
    </w:p>
    <w:p w14:paraId="315794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обогащать/развивать математическую речь;</w:t>
      </w:r>
    </w:p>
    <w:p w14:paraId="07EDA20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обеспечить профилактику </w:t>
      </w:r>
      <w:proofErr w:type="spellStart"/>
      <w:r w:rsidRPr="00831188">
        <w:rPr>
          <w:rFonts w:ascii="Times New Roman" w:eastAsia="Times New Roman" w:hAnsi="Times New Roman" w:cs="Times New Roman"/>
          <w:color w:val="000000"/>
          <w:sz w:val="24"/>
          <w:szCs w:val="24"/>
          <w:lang w:eastAsia="ru-RU"/>
        </w:rPr>
        <w:t>дискалькулии</w:t>
      </w:r>
      <w:proofErr w:type="spellEnd"/>
      <w:r w:rsidRPr="00831188">
        <w:rPr>
          <w:rFonts w:ascii="Times New Roman" w:eastAsia="Times New Roman" w:hAnsi="Times New Roman" w:cs="Times New Roman"/>
          <w:color w:val="000000"/>
          <w:sz w:val="24"/>
          <w:szCs w:val="24"/>
          <w:lang w:eastAsia="ru-RU"/>
        </w:rPr>
        <w:t>.</w:t>
      </w:r>
    </w:p>
    <w:p w14:paraId="426CDF1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Математическая деятельность обучающихся с ТНР способствует развитию наглядно-действенного, наглядно-образного, вербально-логического мышления. 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w:t>
      </w:r>
      <w:proofErr w:type="spellStart"/>
      <w:r w:rsidR="00831188" w:rsidRPr="00831188">
        <w:rPr>
          <w:rFonts w:ascii="Times New Roman" w:eastAsia="Times New Roman" w:hAnsi="Times New Roman" w:cs="Times New Roman"/>
          <w:color w:val="000000"/>
          <w:sz w:val="24"/>
          <w:szCs w:val="24"/>
          <w:lang w:eastAsia="ru-RU"/>
        </w:rPr>
        <w:t>дискалькулии</w:t>
      </w:r>
      <w:proofErr w:type="spellEnd"/>
      <w:r w:rsidR="00831188" w:rsidRPr="00831188">
        <w:rPr>
          <w:rFonts w:ascii="Times New Roman" w:eastAsia="Times New Roman" w:hAnsi="Times New Roman" w:cs="Times New Roman"/>
          <w:color w:val="000000"/>
          <w:sz w:val="24"/>
          <w:szCs w:val="24"/>
          <w:lang w:eastAsia="ru-RU"/>
        </w:rPr>
        <w:t>.</w:t>
      </w:r>
    </w:p>
    <w:p w14:paraId="65B6A62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14:paraId="2B11269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Основное содержание программы по математике включает изучение натуральных чисел и счетных операций, усвоение математической терминологии и письменной символики, связанной с выполнением счетных операций. Особое внимание уделяется доведению счетных операций до автоматизма, формированию счетных навыков (прямой, обратный счет, таблицы сложения, вычитания, умножения, деления).</w:t>
      </w:r>
    </w:p>
    <w:p w14:paraId="4C027BC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 по развитию мыслительных операций анализа, синтеза, сравнения, обобщения, что отражает специфику обучения математике обучающихся с ТНР.</w:t>
      </w:r>
    </w:p>
    <w:p w14:paraId="16540E2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Формирование счетных операций и вычислительных навыков осуществляется на основе тесной взаимосвязи с другими учебными предметами, так как многие из них создают базис для овладения математическими умениями и навыками.</w:t>
      </w:r>
    </w:p>
    <w:p w14:paraId="31AF241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математических умений, навыков и знаний связано с усвоением программного материала следующих учебных предметов:</w:t>
      </w:r>
    </w:p>
    <w:p w14:paraId="2707615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Русский язык и литературное чтение: </w:t>
      </w:r>
      <w:r w:rsidR="00831188" w:rsidRPr="00831188">
        <w:rPr>
          <w:rFonts w:ascii="Times New Roman" w:eastAsia="Times New Roman" w:hAnsi="Times New Roman" w:cs="Times New Roman"/>
          <w:color w:val="000000"/>
          <w:sz w:val="24"/>
          <w:szCs w:val="24"/>
          <w:lang w:eastAsia="ru-RU"/>
        </w:rPr>
        <w:t>зрительное восприятие, пространственно-временные представления (последовательность событий в рассказах, время как грамматическая категория); классификация (звуки, слова, предложения); установление логических связей при изучении грамматических правил (обобщение, умозаключение и др.); понимание и употребление логико-грамматических конструкций (формулирование правил грамматики, понимание сравнительных, предложно-падежных конструкций).</w:t>
      </w:r>
    </w:p>
    <w:p w14:paraId="612F07A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Окружающий мир: </w:t>
      </w:r>
      <w:r w:rsidRPr="00831188">
        <w:rPr>
          <w:rFonts w:ascii="Times New Roman" w:eastAsia="Times New Roman" w:hAnsi="Times New Roman" w:cs="Times New Roman"/>
          <w:color w:val="000000"/>
          <w:sz w:val="24"/>
          <w:szCs w:val="24"/>
          <w:lang w:eastAsia="ru-RU"/>
        </w:rPr>
        <w:t xml:space="preserve">временные и пространственные представления (наблюдение признаков различных времен года, действий человека в различные времена года, табели погоды, температуры и т. д.); классификации (естественные классификации животных, растений и т. п.); установление </w:t>
      </w:r>
      <w:proofErr w:type="spellStart"/>
      <w:r w:rsidRPr="00831188">
        <w:rPr>
          <w:rFonts w:ascii="Times New Roman" w:eastAsia="Times New Roman" w:hAnsi="Times New Roman" w:cs="Times New Roman"/>
          <w:color w:val="000000"/>
          <w:sz w:val="24"/>
          <w:szCs w:val="24"/>
          <w:lang w:eastAsia="ru-RU"/>
        </w:rPr>
        <w:t>сериации</w:t>
      </w:r>
      <w:proofErr w:type="spellEnd"/>
      <w:r w:rsidRPr="00831188">
        <w:rPr>
          <w:rFonts w:ascii="Times New Roman" w:eastAsia="Times New Roman" w:hAnsi="Times New Roman" w:cs="Times New Roman"/>
          <w:color w:val="000000"/>
          <w:sz w:val="24"/>
          <w:szCs w:val="24"/>
          <w:lang w:eastAsia="ru-RU"/>
        </w:rPr>
        <w:t xml:space="preserve"> (дни недели, месяцы, температура, времена года и т. д.).</w:t>
      </w:r>
    </w:p>
    <w:p w14:paraId="644637F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Музыка: </w:t>
      </w:r>
      <w:r w:rsidR="00831188" w:rsidRPr="00831188">
        <w:rPr>
          <w:rFonts w:ascii="Times New Roman" w:eastAsia="Times New Roman" w:hAnsi="Times New Roman" w:cs="Times New Roman"/>
          <w:color w:val="000000"/>
          <w:sz w:val="24"/>
          <w:szCs w:val="24"/>
          <w:lang w:eastAsia="ru-RU"/>
        </w:rPr>
        <w:t>слуховое восприятие, восприятие и воспроизведение ритма; слуховая память; символизация понятий.</w:t>
      </w:r>
    </w:p>
    <w:p w14:paraId="74DEAAF7"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lastRenderedPageBreak/>
        <w:tab/>
      </w:r>
      <w:r w:rsidR="00831188" w:rsidRPr="00831188">
        <w:rPr>
          <w:rFonts w:ascii="Times New Roman" w:eastAsia="Times New Roman" w:hAnsi="Times New Roman" w:cs="Times New Roman"/>
          <w:i/>
          <w:iCs/>
          <w:color w:val="000000"/>
          <w:sz w:val="24"/>
          <w:szCs w:val="24"/>
          <w:lang w:eastAsia="ru-RU"/>
        </w:rPr>
        <w:t>Изобразительное искусство и труд: </w:t>
      </w:r>
      <w:r w:rsidR="00831188" w:rsidRPr="00831188">
        <w:rPr>
          <w:rFonts w:ascii="Times New Roman" w:eastAsia="Times New Roman" w:hAnsi="Times New Roman" w:cs="Times New Roman"/>
          <w:color w:val="000000"/>
          <w:sz w:val="24"/>
          <w:szCs w:val="24"/>
          <w:lang w:eastAsia="ru-RU"/>
        </w:rPr>
        <w:t>ориентировка в пространстве (высоко, низко, справа, слева и т. д.); развитие зрительного восприятия (форма, цвет, величина, пропорции); соотнесение части и целого.</w:t>
      </w:r>
    </w:p>
    <w:p w14:paraId="1D51BF9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математики осуществляется интеграция содержания обучения по всем предметным областям, формирование новых, глобальных понятий и умений.</w:t>
      </w:r>
    </w:p>
    <w:p w14:paraId="642EDEA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 процессе формирования математических знаний, умений и навыков необходимо учитывать сложную структуру математической деятельности обучающихся (мотивационно-целевой, </w:t>
      </w:r>
      <w:proofErr w:type="spellStart"/>
      <w:r w:rsidR="00831188" w:rsidRPr="00831188">
        <w:rPr>
          <w:rFonts w:ascii="Times New Roman" w:eastAsia="Times New Roman" w:hAnsi="Times New Roman" w:cs="Times New Roman"/>
          <w:color w:val="000000"/>
          <w:sz w:val="24"/>
          <w:szCs w:val="24"/>
          <w:lang w:eastAsia="ru-RU"/>
        </w:rPr>
        <w:t>операциональный</w:t>
      </w:r>
      <w:proofErr w:type="spellEnd"/>
      <w:r w:rsidR="00831188" w:rsidRPr="00831188">
        <w:rPr>
          <w:rFonts w:ascii="Times New Roman" w:eastAsia="Times New Roman" w:hAnsi="Times New Roman" w:cs="Times New Roman"/>
          <w:color w:val="000000"/>
          <w:sz w:val="24"/>
          <w:szCs w:val="24"/>
          <w:lang w:eastAsia="ru-RU"/>
        </w:rPr>
        <w:t xml:space="preserve"> этап, этап контроля).</w:t>
      </w:r>
    </w:p>
    <w:p w14:paraId="751FFF8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связи с этим большое внимание должно быть уделено вызыванию интереса к выполнению математических действий путем использования наглядности, значимых для обучающихся реальных ситуаций, игровой деятельности.</w:t>
      </w:r>
    </w:p>
    <w:p w14:paraId="679C03D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процессе изучения математики ставятся задачи научить обучающихся с ТНР преодолевать трудности и находить способы выхода из сложной ситуации, научить самоконтролю и исправлению ошибок, развивать устойчивость внимания и стремление довести работу до конца</w:t>
      </w:r>
    </w:p>
    <w:p w14:paraId="674B2DE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Основное внимание при изучении математики должно быть уделено формированию </w:t>
      </w:r>
      <w:proofErr w:type="spellStart"/>
      <w:r w:rsidR="00831188" w:rsidRPr="00831188">
        <w:rPr>
          <w:rFonts w:ascii="Times New Roman" w:eastAsia="Times New Roman" w:hAnsi="Times New Roman" w:cs="Times New Roman"/>
          <w:color w:val="000000"/>
          <w:sz w:val="24"/>
          <w:szCs w:val="24"/>
          <w:lang w:eastAsia="ru-RU"/>
        </w:rPr>
        <w:t>операционального</w:t>
      </w:r>
      <w:proofErr w:type="spellEnd"/>
      <w:r w:rsidR="00831188" w:rsidRPr="00831188">
        <w:rPr>
          <w:rFonts w:ascii="Times New Roman" w:eastAsia="Times New Roman" w:hAnsi="Times New Roman" w:cs="Times New Roman"/>
          <w:color w:val="000000"/>
          <w:sz w:val="24"/>
          <w:szCs w:val="24"/>
          <w:lang w:eastAsia="ru-RU"/>
        </w:rPr>
        <w:t xml:space="preserve"> компонента математической деятельности обучающихся: развитию процессов восприятия (зрительного, пространственного, слухового), мыслительных операций, приводящих к овладению понятием о структуре числа и математическими действиями.</w:t>
      </w:r>
    </w:p>
    <w:p w14:paraId="4A2E0ED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Формирование математических умений и навыков должно осуществляться в следующих направлениях: понятие числа - счетные операции - решение задачи. Умение пользоваться операциями счета, с одной стороны, и умозаключениями, с другой, способствует развитию умения решать математические задачи.</w:t>
      </w:r>
    </w:p>
    <w:p w14:paraId="63FBAF29"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Предпосылками овладения счетными операциями и умениями решать математические задачи является развитие всех типов мышления (наглядно-действенное, наглядно-образное, вербально-логическое).</w:t>
      </w:r>
    </w:p>
    <w:p w14:paraId="497B910F"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изучении математики наиболее трудной задачей для обучающихся с ТНР является понимание и решение математических задач, которые представляют собой сложную вербально-мыслительно-</w:t>
      </w:r>
      <w:proofErr w:type="spellStart"/>
      <w:r w:rsidR="00831188" w:rsidRPr="00831188">
        <w:rPr>
          <w:rFonts w:ascii="Times New Roman" w:eastAsia="Times New Roman" w:hAnsi="Times New Roman" w:cs="Times New Roman"/>
          <w:color w:val="000000"/>
          <w:sz w:val="24"/>
          <w:szCs w:val="24"/>
          <w:lang w:eastAsia="ru-RU"/>
        </w:rPr>
        <w:t>мнестическую</w:t>
      </w:r>
      <w:proofErr w:type="spellEnd"/>
      <w:r w:rsidR="00831188" w:rsidRPr="00831188">
        <w:rPr>
          <w:rFonts w:ascii="Times New Roman" w:eastAsia="Times New Roman" w:hAnsi="Times New Roman" w:cs="Times New Roman"/>
          <w:color w:val="000000"/>
          <w:sz w:val="24"/>
          <w:szCs w:val="24"/>
          <w:lang w:eastAsia="ru-RU"/>
        </w:rPr>
        <w:t xml:space="preserve"> деятельность. Формирование этого вида математической деятельности у обучающихся с ТНР вызывает необходимость «пошагового», постепенного обучения: на начальном этапе используется наглядное восприятие содержания условия задачи с помощью реальных рисунков, далее с помощью абстрактных графических схем и, наконец, решение задачи лишь на основе устной речи без использования зрительной опоры. Важное значение при обучении решению задач приобретает использование приема моделирования, построения конкретной модели, усвоения алгоритма решения определенного типа задач.</w:t>
      </w:r>
    </w:p>
    <w:p w14:paraId="2478CC2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анализа условия задачи необходимо уточнять лексическое значение слов, значение сложных логико-грамматических конструкций, устанавливать причинно-следственные зависимости, смысловые соотношения числовых данных. Особое внимание уделяется умению формулировать вопрос, находить решение, давать правильный и развернутый ответ на вопрос задачи. Обучающиеся должны уметь анализировать содержание ситуации, представленной в условии задачи, уметь запомнить и пересказать ее условие, ответить на вопросы по содержанию задачи.</w:t>
      </w:r>
    </w:p>
    <w:p w14:paraId="493C0C78"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Учитывая характер речевого нарушения и важную роль речи в развитии математической деятельности обучающихся, необходимо максимально включать речевые обозначения на всех этапах формирования математических действий, начиная с выполнения счетных операций на основе практических действий.</w:t>
      </w:r>
    </w:p>
    <w:p w14:paraId="1FB7227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p>
    <w:p w14:paraId="4FB15AD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Содержание программы в I (I дополнительном) классе предусматривает формирование сенсомоторных, интеллектуальных, речевых предпосылок овладения понятием числа, структурой числа, счетными операциями и включает: дифференциацию и сравнение предметов по различным признакам (цвету (основные цвета и их оттенки), величине (</w:t>
      </w:r>
      <w:r w:rsidR="00831188" w:rsidRPr="00831188">
        <w:rPr>
          <w:rFonts w:ascii="Times New Roman" w:eastAsia="Times New Roman" w:hAnsi="Times New Roman" w:cs="Times New Roman"/>
          <w:i/>
          <w:iCs/>
          <w:color w:val="000000"/>
          <w:sz w:val="24"/>
          <w:szCs w:val="24"/>
          <w:lang w:eastAsia="ru-RU"/>
        </w:rPr>
        <w:t>одинаковый-неодинаковый, равный-неравный, большой-маленький, больше-меньше, большой-средний-маленький</w:t>
      </w:r>
      <w:r w:rsidR="00831188" w:rsidRPr="00831188">
        <w:rPr>
          <w:rFonts w:ascii="Times New Roman" w:eastAsia="Times New Roman" w:hAnsi="Times New Roman" w:cs="Times New Roman"/>
          <w:color w:val="000000"/>
          <w:sz w:val="24"/>
          <w:szCs w:val="24"/>
          <w:lang w:eastAsia="ru-RU"/>
        </w:rPr>
        <w:t>), длине (</w:t>
      </w:r>
      <w:r w:rsidR="00831188" w:rsidRPr="00831188">
        <w:rPr>
          <w:rFonts w:ascii="Times New Roman" w:eastAsia="Times New Roman" w:hAnsi="Times New Roman" w:cs="Times New Roman"/>
          <w:i/>
          <w:iCs/>
          <w:color w:val="000000"/>
          <w:sz w:val="24"/>
          <w:szCs w:val="24"/>
          <w:lang w:eastAsia="ru-RU"/>
        </w:rPr>
        <w:t>длинный-короткий, длиннее-короче, длинный-средний-короткий</w:t>
      </w:r>
      <w:r w:rsidR="00831188" w:rsidRPr="00831188">
        <w:rPr>
          <w:rFonts w:ascii="Times New Roman" w:eastAsia="Times New Roman" w:hAnsi="Times New Roman" w:cs="Times New Roman"/>
          <w:color w:val="000000"/>
          <w:sz w:val="24"/>
          <w:szCs w:val="24"/>
          <w:lang w:eastAsia="ru-RU"/>
        </w:rPr>
        <w:t>), толщине (</w:t>
      </w:r>
      <w:r w:rsidR="00831188" w:rsidRPr="00831188">
        <w:rPr>
          <w:rFonts w:ascii="Times New Roman" w:eastAsia="Times New Roman" w:hAnsi="Times New Roman" w:cs="Times New Roman"/>
          <w:i/>
          <w:iCs/>
          <w:color w:val="000000"/>
          <w:sz w:val="24"/>
          <w:szCs w:val="24"/>
          <w:lang w:eastAsia="ru-RU"/>
        </w:rPr>
        <w:t>толстый-тонкий, толще-тоньше, толстый-средний-тонкий</w:t>
      </w:r>
      <w:r w:rsidR="00831188" w:rsidRPr="00831188">
        <w:rPr>
          <w:rFonts w:ascii="Times New Roman" w:eastAsia="Times New Roman" w:hAnsi="Times New Roman" w:cs="Times New Roman"/>
          <w:color w:val="000000"/>
          <w:sz w:val="24"/>
          <w:szCs w:val="24"/>
          <w:lang w:eastAsia="ru-RU"/>
        </w:rPr>
        <w:t>), ширине (</w:t>
      </w:r>
      <w:r w:rsidR="00831188" w:rsidRPr="00831188">
        <w:rPr>
          <w:rFonts w:ascii="Times New Roman" w:eastAsia="Times New Roman" w:hAnsi="Times New Roman" w:cs="Times New Roman"/>
          <w:i/>
          <w:iCs/>
          <w:color w:val="000000"/>
          <w:sz w:val="24"/>
          <w:szCs w:val="24"/>
          <w:lang w:eastAsia="ru-RU"/>
        </w:rPr>
        <w:t>широкий-узкий, шире-уже, широкий-средний-узкий</w:t>
      </w:r>
      <w:r w:rsidR="00831188" w:rsidRPr="00831188">
        <w:rPr>
          <w:rFonts w:ascii="Times New Roman" w:eastAsia="Times New Roman" w:hAnsi="Times New Roman" w:cs="Times New Roman"/>
          <w:color w:val="000000"/>
          <w:sz w:val="24"/>
          <w:szCs w:val="24"/>
          <w:lang w:eastAsia="ru-RU"/>
        </w:rPr>
        <w:t>), весу (</w:t>
      </w:r>
      <w:r w:rsidR="00831188" w:rsidRPr="00831188">
        <w:rPr>
          <w:rFonts w:ascii="Times New Roman" w:eastAsia="Times New Roman" w:hAnsi="Times New Roman" w:cs="Times New Roman"/>
          <w:i/>
          <w:iCs/>
          <w:color w:val="000000"/>
          <w:sz w:val="24"/>
          <w:szCs w:val="24"/>
          <w:lang w:eastAsia="ru-RU"/>
        </w:rPr>
        <w:t>тяжелый-легкий, тяжелее-легче, тяжелый-средний-легкий</w:t>
      </w:r>
      <w:r w:rsidR="00831188" w:rsidRPr="00831188">
        <w:rPr>
          <w:rFonts w:ascii="Times New Roman" w:eastAsia="Times New Roman" w:hAnsi="Times New Roman" w:cs="Times New Roman"/>
          <w:color w:val="000000"/>
          <w:sz w:val="24"/>
          <w:szCs w:val="24"/>
          <w:lang w:eastAsia="ru-RU"/>
        </w:rPr>
        <w:t>), форме (круглые (шар, мяч, арбуз и т.д.), овальные (яйцо, огурец, селедочница и т.д.), квадратные (стол, платок, печенье и т.д.), прямоугольные (парта, книга, тетрадь и т.д.), треугольные (лист, крыша дома и т.д.)); усвоение относительности признаков предметов (в зависимости от того, с чем сравнивается); знакомство с простейшими геометрическими формами (круг, овал, квадрат, прямоугольник, треугольник, пятиугольник, обведение контурных изображений геометрических фигур, рисование, закрашивание, дорисовывание незаконченных геометрических фигур, нахождение аналогичных из серии предложенных).</w:t>
      </w:r>
    </w:p>
    <w:p w14:paraId="61F795E4"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 (I дополнительном) классе программой предусмотрено развитие зрительной памяти (запоминание и воспроизведение от 4 до 6 предметов, игрушек, картинок, геометрических фигур, букв, цифр); пространственных представлений (уточнение схемы тела, дифференциация правых и левых частей тела, формирование ориентировки в окружающем пространстве, пространственной ориентировки на листе бумаги, закрепление речевых обозначений пространственных отношений (справа-слева, выше-ниже, вверху-внизу, над-под); временных представлений и их речевых обозначений (</w:t>
      </w:r>
      <w:r w:rsidR="00831188" w:rsidRPr="00831188">
        <w:rPr>
          <w:rFonts w:ascii="Times New Roman" w:eastAsia="Times New Roman" w:hAnsi="Times New Roman" w:cs="Times New Roman"/>
          <w:i/>
          <w:iCs/>
          <w:color w:val="000000"/>
          <w:sz w:val="24"/>
          <w:szCs w:val="24"/>
          <w:lang w:eastAsia="ru-RU"/>
        </w:rPr>
        <w:t>сегодня, завтра, вчера, день, ночь, утро, вечер, лето, осень, зима, весна, раньше-позже, до-после, сначала-потом и т.д.</w:t>
      </w:r>
      <w:r w:rsidR="00831188" w:rsidRPr="00831188">
        <w:rPr>
          <w:rFonts w:ascii="Times New Roman" w:eastAsia="Times New Roman" w:hAnsi="Times New Roman" w:cs="Times New Roman"/>
          <w:color w:val="000000"/>
          <w:sz w:val="24"/>
          <w:szCs w:val="24"/>
          <w:lang w:eastAsia="ru-RU"/>
        </w:rPr>
        <w:t xml:space="preserve">); зрительного анализа и синтеза; логических операций (классификация (классификация предметов на основе родовидовых отношений, по одному, по двум признакам и т.д.), </w:t>
      </w:r>
      <w:proofErr w:type="spellStart"/>
      <w:r w:rsidR="00831188" w:rsidRPr="00831188">
        <w:rPr>
          <w:rFonts w:ascii="Times New Roman" w:eastAsia="Times New Roman" w:hAnsi="Times New Roman" w:cs="Times New Roman"/>
          <w:color w:val="000000"/>
          <w:sz w:val="24"/>
          <w:szCs w:val="24"/>
          <w:lang w:eastAsia="ru-RU"/>
        </w:rPr>
        <w:t>сериация</w:t>
      </w:r>
      <w:proofErr w:type="spellEnd"/>
      <w:r w:rsidR="00831188" w:rsidRPr="00831188">
        <w:rPr>
          <w:rFonts w:ascii="Times New Roman" w:eastAsia="Times New Roman" w:hAnsi="Times New Roman" w:cs="Times New Roman"/>
          <w:color w:val="000000"/>
          <w:sz w:val="24"/>
          <w:szCs w:val="24"/>
          <w:lang w:eastAsia="ru-RU"/>
        </w:rPr>
        <w:t xml:space="preserve"> (раскладывание картинок по различным принципам, ранжирование полосок, отличающихся длиной, ранжирование по величине, толщине, высоте с использованием сравнительной лексики и т.д.), сравнение (сравнение предметов/изображений, отличающихся количеством, пространственным расположением элементов, установление равенства/неравенства двух серий по количеству элементов и т.д.)).</w:t>
      </w:r>
    </w:p>
    <w:p w14:paraId="723E4236"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должны уметь выделять признак количества как стабильный признак, независимый от пространственного расположения элементов, их величины, формы, цвета и т. д.; усвоить элементарную математическую терминологию (</w:t>
      </w:r>
      <w:r w:rsidR="00831188" w:rsidRPr="00831188">
        <w:rPr>
          <w:rFonts w:ascii="Times New Roman" w:eastAsia="Times New Roman" w:hAnsi="Times New Roman" w:cs="Times New Roman"/>
          <w:i/>
          <w:iCs/>
          <w:color w:val="000000"/>
          <w:sz w:val="24"/>
          <w:szCs w:val="24"/>
          <w:lang w:eastAsia="ru-RU"/>
        </w:rPr>
        <w:t>равно, столько же, больше, меньше, один, много </w:t>
      </w:r>
      <w:r w:rsidR="00831188" w:rsidRPr="00831188">
        <w:rPr>
          <w:rFonts w:ascii="Times New Roman" w:eastAsia="Times New Roman" w:hAnsi="Times New Roman" w:cs="Times New Roman"/>
          <w:color w:val="000000"/>
          <w:sz w:val="24"/>
          <w:szCs w:val="24"/>
          <w:lang w:eastAsia="ru-RU"/>
        </w:rPr>
        <w:t>и др.); письменную символику чисел; овладеть прямым и обратным счетом до 10 в I дополнительном классе, до 20 в I классе; уметь выполнять счетные операции сложения и вычитания в пределах 10 в I дополнительном классе, 20 в I классе; составлять и решать простые арифметические задачи на сложение и вычитание; уметь определять время по часам; владеть навыком измерения длины.</w:t>
      </w:r>
    </w:p>
    <w:p w14:paraId="597F118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 обучающихся во II и III классах формируются умения называть и определять последовательность числового ряда от 1 до 1000; называть и записывать любое число данного ряда; выполнять сложение, вычитание, умножение деление в пределах 100; решать арифметические задачи из двух действий на сложение, вычитание, умножение и деление, оперируя математической терминологией (</w:t>
      </w:r>
      <w:r w:rsidR="00831188" w:rsidRPr="00831188">
        <w:rPr>
          <w:rFonts w:ascii="Times New Roman" w:eastAsia="Times New Roman" w:hAnsi="Times New Roman" w:cs="Times New Roman"/>
          <w:i/>
          <w:iCs/>
          <w:color w:val="000000"/>
          <w:sz w:val="24"/>
          <w:szCs w:val="24"/>
          <w:lang w:eastAsia="ru-RU"/>
        </w:rPr>
        <w:t>сумма, разность, произведение, частное</w:t>
      </w:r>
      <w:r w:rsidR="00831188" w:rsidRPr="00831188">
        <w:rPr>
          <w:rFonts w:ascii="Times New Roman" w:eastAsia="Times New Roman" w:hAnsi="Times New Roman" w:cs="Times New Roman"/>
          <w:color w:val="000000"/>
          <w:sz w:val="24"/>
          <w:szCs w:val="24"/>
          <w:lang w:eastAsia="ru-RU"/>
        </w:rPr>
        <w:t>) и владея приемами проверки устных и письменных вычислений. Обучающимися должна быть усвоена таблица сложения, вычитания, умножения и деления.</w:t>
      </w:r>
    </w:p>
    <w:p w14:paraId="7ACFF78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Для выработки навыков правильных устных вычислений на каждом уроке математики в I (I дополнительном) - IV классах проводятся в течение 5 – 10 минут </w:t>
      </w:r>
      <w:r w:rsidR="00831188" w:rsidRPr="00831188">
        <w:rPr>
          <w:rFonts w:ascii="Times New Roman" w:eastAsia="Times New Roman" w:hAnsi="Times New Roman" w:cs="Times New Roman"/>
          <w:color w:val="000000"/>
          <w:sz w:val="24"/>
          <w:szCs w:val="24"/>
          <w:lang w:eastAsia="ru-RU"/>
        </w:rPr>
        <w:lastRenderedPageBreak/>
        <w:t>тренировочные упражнения в устных вычислениях, предусмотренные программой каждого класса. Обучающихся знакомят с различными приемами устных вычислений и создают у них установку на запоминание результатов табличного сложения (вычитания) и умножения (деления).</w:t>
      </w:r>
    </w:p>
    <w:p w14:paraId="1758CD11"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IV классе обучающиеся с ТНР закрепляют знания о классе единиц и классе тысяч, овладевают навыком представления числа в виде суммы его разрядных слагаемых, знакомятся с единицами измерения длины, массы, времени. Программой IV класса предусмотрено закрепление действий сложения, вычитания, умножения, деления в пределах 1 000 000, решение арифметических задач с 2—3 действиями и про</w:t>
      </w:r>
      <w:r w:rsidR="00831188" w:rsidRPr="00831188">
        <w:rPr>
          <w:rFonts w:ascii="Times New Roman" w:eastAsia="Times New Roman" w:hAnsi="Times New Roman" w:cs="Times New Roman"/>
          <w:color w:val="000000"/>
          <w:sz w:val="24"/>
          <w:szCs w:val="24"/>
          <w:lang w:eastAsia="ru-RU"/>
        </w:rPr>
        <w:softHyphen/>
        <w:t>стых уравнений с одним неизвестным, формирование умения называть и записывать компоненты математических действий.</w:t>
      </w:r>
    </w:p>
    <w:p w14:paraId="44BFCDEE"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изучения натурального ряда чисел обучающиеся овладевают прямым и обратным счетом, усваивают представления о месте каждого числа в натуральном ряду, определяют предыдущие и последующие числа.</w:t>
      </w:r>
    </w:p>
    <w:p w14:paraId="0D4C0B9D"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От класса к классу осуществляется не только расширение числового ряда, но и углубление, систематизация, обобщение представлений о структуре натурального ряда, разрядах, классах.</w:t>
      </w:r>
    </w:p>
    <w:p w14:paraId="39664BF2"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программе предусмотрено овладение четырьмя арифметическими действиями: сложением, вычитанием, умножением и делением; усвоение математической терминологии, связанной с выполнением счетных операций. По мере изучения арифметических действий у обучающихся формируются и автоматизируются вычислительные навыки, которые в соответствии с программой все более и более усложняются. Каждое арифметическое действие систематически закрепляется в процессе решения примеров и арифметических задач. Содержание программы по математике предполагает постепенное овладение таблицами сложения и вычитания, умножения и деления, доведение этих знаний до автоматизма. По мере овладения арифметическими действиями обучающиеся овладевают математической терминологией, закрепляют знания и умения в устных и письменных вычислениях.</w:t>
      </w:r>
    </w:p>
    <w:p w14:paraId="247C4873"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Большое внимание в программе уделяется геометрическому материалу, который изучается в тесной связи с усвоением арифметических знаний. Обучающиеся с ТНР овладевают такими понятиями и терминами, как </w:t>
      </w:r>
      <w:r w:rsidR="00831188" w:rsidRPr="00831188">
        <w:rPr>
          <w:rFonts w:ascii="Times New Roman" w:eastAsia="Times New Roman" w:hAnsi="Times New Roman" w:cs="Times New Roman"/>
          <w:i/>
          <w:iCs/>
          <w:color w:val="000000"/>
          <w:sz w:val="24"/>
          <w:szCs w:val="24"/>
          <w:lang w:eastAsia="ru-RU"/>
        </w:rPr>
        <w:t>точка, прямая и ломаная линия</w:t>
      </w:r>
      <w:r w:rsidR="00831188" w:rsidRPr="00831188">
        <w:rPr>
          <w:rFonts w:ascii="Times New Roman" w:eastAsia="Times New Roman" w:hAnsi="Times New Roman" w:cs="Times New Roman"/>
          <w:color w:val="000000"/>
          <w:sz w:val="24"/>
          <w:szCs w:val="24"/>
          <w:lang w:eastAsia="ru-RU"/>
        </w:rPr>
        <w:t>, знакомятся с различными геометрическими фигурами (</w:t>
      </w:r>
      <w:r w:rsidR="00831188" w:rsidRPr="00831188">
        <w:rPr>
          <w:rFonts w:ascii="Times New Roman" w:eastAsia="Times New Roman" w:hAnsi="Times New Roman" w:cs="Times New Roman"/>
          <w:i/>
          <w:iCs/>
          <w:color w:val="000000"/>
          <w:sz w:val="24"/>
          <w:szCs w:val="24"/>
          <w:lang w:eastAsia="ru-RU"/>
        </w:rPr>
        <w:t>треугольник, квадрат, прямоугольник, круг</w:t>
      </w:r>
      <w:r w:rsidR="00831188" w:rsidRPr="00831188">
        <w:rPr>
          <w:rFonts w:ascii="Times New Roman" w:eastAsia="Times New Roman" w:hAnsi="Times New Roman" w:cs="Times New Roman"/>
          <w:color w:val="000000"/>
          <w:sz w:val="24"/>
          <w:szCs w:val="24"/>
          <w:lang w:eastAsia="ru-RU"/>
        </w:rPr>
        <w:t> и др.) и их названиями.</w:t>
      </w:r>
    </w:p>
    <w:p w14:paraId="4EF42CD5"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Для закрепления представлений о геометрических фигурах, развития зрительно-пространственных отношений, а также ручной моторики рекомендуются практические упражнения по воспроизведению геометрических фигур с помощью линейки, циркуля, транспортира и др. инструментов.</w:t>
      </w:r>
    </w:p>
    <w:p w14:paraId="0868C50B"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предусмотрено выполнение различных видов практической деятельности по измерению с постепенным расширением единиц измерения (площади, длины, массы, времени). Формируются элементарные практические навыки измерения, умения решать практические задачи в реальных жизненных ситуациях (определять время по часам, в том числе до минуты; соотносить время с режимом дня; уметь ориентироваться в наборе и достоинстве монет/бумажных купюр, возможностях их размена; ориентироваться в мерах веса/емкости при осуществлении покупок; уметь использовать знание различных единиц измерения при изготовлении поделок, моделей, в процессе самообслуживания, в быту и т.д.).</w:t>
      </w:r>
    </w:p>
    <w:p w14:paraId="365BEC6C" w14:textId="77777777" w:rsidR="00831188" w:rsidRPr="00831188" w:rsidRDefault="005767E3"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5767E3">
        <w:rPr>
          <w:rFonts w:ascii="Times New Roman" w:eastAsia="Times New Roman" w:hAnsi="Times New Roman" w:cs="Times New Roman"/>
          <w:b/>
          <w:color w:val="000000"/>
          <w:sz w:val="24"/>
          <w:szCs w:val="24"/>
          <w:lang w:eastAsia="ru-RU"/>
        </w:rPr>
        <w:t xml:space="preserve">Программа по математике включает в себя следующие разделы: </w:t>
      </w:r>
      <w:r w:rsidR="00831188" w:rsidRPr="00831188">
        <w:rPr>
          <w:rFonts w:ascii="Times New Roman" w:eastAsia="Times New Roman" w:hAnsi="Times New Roman" w:cs="Times New Roman"/>
          <w:color w:val="000000"/>
          <w:sz w:val="24"/>
          <w:szCs w:val="24"/>
          <w:lang w:eastAsia="ru-RU"/>
        </w:rPr>
        <w:t>«Числа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14:paraId="7F89B24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lastRenderedPageBreak/>
        <w:t>Числа и величины</w:t>
      </w:r>
    </w:p>
    <w:p w14:paraId="6088BC0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14:paraId="78A27D4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Измерение величин; сравнение и упорядочение величин. Единицы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Знакомство с буквенной символикой.</w:t>
      </w:r>
    </w:p>
    <w:p w14:paraId="0CAE29F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Арифметические действия</w:t>
      </w:r>
    </w:p>
    <w:p w14:paraId="108C18A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14:paraId="6999D20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Буквенные выражения.</w:t>
      </w:r>
    </w:p>
    <w:p w14:paraId="4D1AFB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Алгоритмы письменного сложения, вычитания, умножения и деления многозначных чисел.</w:t>
      </w:r>
    </w:p>
    <w:p w14:paraId="1F2E8C9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Способы проверки правильности вычислений (алгоритм, обратное действие, оценка достоверности, прикидки результата, вычисление на калькуляторе).</w:t>
      </w:r>
    </w:p>
    <w:p w14:paraId="57D3DD0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Текстовые задачи</w:t>
      </w:r>
    </w:p>
    <w:p w14:paraId="75D28E5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w:t>
      </w:r>
      <w:proofErr w:type="spellStart"/>
      <w:r w:rsidRPr="00831188">
        <w:rPr>
          <w:rFonts w:ascii="Times New Roman" w:eastAsia="Times New Roman" w:hAnsi="Times New Roman" w:cs="Times New Roman"/>
          <w:color w:val="000000"/>
          <w:sz w:val="24"/>
          <w:szCs w:val="24"/>
          <w:lang w:eastAsia="ru-RU"/>
        </w:rPr>
        <w:t>характеризудр</w:t>
      </w:r>
      <w:proofErr w:type="spellEnd"/>
      <w:r w:rsidRPr="00831188">
        <w:rPr>
          <w:rFonts w:ascii="Times New Roman" w:eastAsia="Times New Roman" w:hAnsi="Times New Roman" w:cs="Times New Roman"/>
          <w:color w:val="000000"/>
          <w:sz w:val="24"/>
          <w:szCs w:val="24"/>
          <w:lang w:eastAsia="ru-RU"/>
        </w:rPr>
        <w:t>.</w:t>
      </w:r>
      <w:r w:rsidRPr="00831188">
        <w:rPr>
          <w:rFonts w:ascii="Times New Roman" w:eastAsia="Times New Roman" w:hAnsi="Times New Roman" w:cs="Times New Roman"/>
          <w:color w:val="000000"/>
          <w:sz w:val="24"/>
          <w:szCs w:val="24"/>
          <w:lang w:eastAsia="ru-RU"/>
        </w:rPr>
        <w:t> </w:t>
      </w:r>
      <w:proofErr w:type="spellStart"/>
      <w:r w:rsidRPr="00831188">
        <w:rPr>
          <w:rFonts w:ascii="Times New Roman" w:eastAsia="Times New Roman" w:hAnsi="Times New Roman" w:cs="Times New Roman"/>
          <w:color w:val="000000"/>
          <w:sz w:val="24"/>
          <w:szCs w:val="24"/>
          <w:lang w:eastAsia="ru-RU"/>
        </w:rPr>
        <w:t>ющими</w:t>
      </w:r>
      <w:proofErr w:type="spellEnd"/>
      <w:r w:rsidRPr="00831188">
        <w:rPr>
          <w:rFonts w:ascii="Times New Roman" w:eastAsia="Times New Roman" w:hAnsi="Times New Roman" w:cs="Times New Roman"/>
          <w:color w:val="000000"/>
          <w:sz w:val="24"/>
          <w:szCs w:val="24"/>
          <w:lang w:eastAsia="ru-RU"/>
        </w:rPr>
        <w:t xml:space="preserve"> процессы движения, работы, купли продажи и др.)</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(скорость, время, путь; объём работы, время, производительность труда; количество товара, его цена и стоимость и Планирование хода решения задачи. Представление текста задачи (схема, таблица, диаграмма и другие модели). Решение задач с применением буквенных выражений.</w:t>
      </w:r>
    </w:p>
    <w:p w14:paraId="29AC4A3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Задачи на нахождение доли целого и целого по его доле.</w:t>
      </w:r>
    </w:p>
    <w:p w14:paraId="51A733D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Пространственные отношения. Геометрические фигуры</w:t>
      </w:r>
    </w:p>
    <w:p w14:paraId="167D54A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 Распознавание и изображение</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Взаимное расположение предметов в пространстве и на плоскости (выше - ниже, слева - справа, сверху - снизу, ближе - дальше, между и геометрических фигур: точка, линия (кривая, прямая, ломаная), отрезок,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14:paraId="6124E99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Геометрические величины</w:t>
      </w:r>
    </w:p>
    <w:p w14:paraId="602374F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Геометрические величины и их измерение. Измерение длины отрезка. Единицы длины (мм, см, </w:t>
      </w:r>
      <w:proofErr w:type="spellStart"/>
      <w:r w:rsidRPr="00831188">
        <w:rPr>
          <w:rFonts w:ascii="Times New Roman" w:eastAsia="Times New Roman" w:hAnsi="Times New Roman" w:cs="Times New Roman"/>
          <w:color w:val="000000"/>
          <w:sz w:val="24"/>
          <w:szCs w:val="24"/>
          <w:lang w:eastAsia="ru-RU"/>
        </w:rPr>
        <w:t>дм</w:t>
      </w:r>
      <w:proofErr w:type="spellEnd"/>
      <w:r w:rsidRPr="00831188">
        <w:rPr>
          <w:rFonts w:ascii="Times New Roman" w:eastAsia="Times New Roman" w:hAnsi="Times New Roman" w:cs="Times New Roman"/>
          <w:color w:val="000000"/>
          <w:sz w:val="24"/>
          <w:szCs w:val="24"/>
          <w:lang w:eastAsia="ru-RU"/>
        </w:rPr>
        <w:t>, м, км). Периметр. Вычисление периметра многоугольника.</w:t>
      </w:r>
    </w:p>
    <w:p w14:paraId="4B4C144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Площадь геометрической фигуры. Единицы площади (см</w:t>
      </w:r>
      <w:r w:rsidRPr="00831188">
        <w:rPr>
          <w:rFonts w:ascii="Times New Roman" w:eastAsia="Times New Roman" w:hAnsi="Times New Roman" w:cs="Times New Roman"/>
          <w:color w:val="000000"/>
          <w:sz w:val="24"/>
          <w:szCs w:val="24"/>
          <w:vertAlign w:val="superscript"/>
          <w:lang w:eastAsia="ru-RU"/>
        </w:rPr>
        <w:t>2</w:t>
      </w:r>
      <w:r w:rsidRPr="00831188">
        <w:rPr>
          <w:rFonts w:ascii="Times New Roman" w:eastAsia="Times New Roman" w:hAnsi="Times New Roman" w:cs="Times New Roman"/>
          <w:color w:val="000000"/>
          <w:sz w:val="24"/>
          <w:szCs w:val="24"/>
          <w:lang w:eastAsia="ru-RU"/>
        </w:rPr>
        <w:t>, дм</w:t>
      </w:r>
      <w:r w:rsidRPr="00831188">
        <w:rPr>
          <w:rFonts w:ascii="Times New Roman" w:eastAsia="Times New Roman" w:hAnsi="Times New Roman" w:cs="Times New Roman"/>
          <w:color w:val="000000"/>
          <w:sz w:val="24"/>
          <w:szCs w:val="24"/>
          <w:vertAlign w:val="superscript"/>
          <w:lang w:eastAsia="ru-RU"/>
        </w:rPr>
        <w:t>2</w:t>
      </w:r>
      <w:r w:rsidRPr="00831188">
        <w:rPr>
          <w:rFonts w:ascii="Times New Roman" w:eastAsia="Times New Roman" w:hAnsi="Times New Roman" w:cs="Times New Roman"/>
          <w:color w:val="000000"/>
          <w:sz w:val="24"/>
          <w:szCs w:val="24"/>
          <w:lang w:eastAsia="ru-RU"/>
        </w:rPr>
        <w:t>, м</w:t>
      </w:r>
      <w:r w:rsidRPr="00831188">
        <w:rPr>
          <w:rFonts w:ascii="Times New Roman" w:eastAsia="Times New Roman" w:hAnsi="Times New Roman" w:cs="Times New Roman"/>
          <w:color w:val="000000"/>
          <w:sz w:val="24"/>
          <w:szCs w:val="24"/>
          <w:vertAlign w:val="superscript"/>
          <w:lang w:eastAsia="ru-RU"/>
        </w:rPr>
        <w:t>2</w:t>
      </w:r>
      <w:r w:rsidRPr="00831188">
        <w:rPr>
          <w:rFonts w:ascii="Times New Roman" w:eastAsia="Times New Roman" w:hAnsi="Times New Roman" w:cs="Times New Roman"/>
          <w:color w:val="000000"/>
          <w:sz w:val="24"/>
          <w:szCs w:val="24"/>
          <w:lang w:eastAsia="ru-RU"/>
        </w:rPr>
        <w:t>). Точное и приближённое измерение площади геометрической фигуры. Вычисление площади прямоугольника.</w:t>
      </w:r>
    </w:p>
    <w:p w14:paraId="40B1F5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Работа с данными</w:t>
      </w:r>
    </w:p>
    <w:p w14:paraId="0627F5A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Сбор и предоставление информации, связанной со счетом (пересчетом), измерение величин, фиксирование, анализ полученной информации. Построение простейших </w:t>
      </w:r>
      <w:r w:rsidRPr="00831188">
        <w:rPr>
          <w:rFonts w:ascii="Times New Roman" w:eastAsia="Times New Roman" w:hAnsi="Times New Roman" w:cs="Times New Roman"/>
          <w:color w:val="000000"/>
          <w:sz w:val="24"/>
          <w:szCs w:val="24"/>
          <w:lang w:eastAsia="ru-RU"/>
        </w:rPr>
        <w:lastRenderedPageBreak/>
        <w:t>выражений с помощью логических связок и слов («и»; «не»; «если… то…»; «верно/неверно, что…»; «каждый»; «все»; «некоторые»); истинность утверждений.</w:t>
      </w:r>
    </w:p>
    <w:p w14:paraId="4608DA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Составление конечной последовательности (цепочки) </w:t>
      </w:r>
      <w:proofErr w:type="spellStart"/>
      <w:r w:rsidRPr="00831188">
        <w:rPr>
          <w:rFonts w:ascii="Times New Roman" w:eastAsia="Times New Roman" w:hAnsi="Times New Roman" w:cs="Times New Roman"/>
          <w:color w:val="000000"/>
          <w:sz w:val="24"/>
          <w:szCs w:val="24"/>
          <w:lang w:eastAsia="ru-RU"/>
        </w:rPr>
        <w:t>преддр</w:t>
      </w:r>
      <w:proofErr w:type="spellEnd"/>
      <w:r w:rsidRPr="00831188">
        <w:rPr>
          <w:rFonts w:ascii="Times New Roman" w:eastAsia="Times New Roman" w:hAnsi="Times New Roman" w:cs="Times New Roman"/>
          <w:color w:val="000000"/>
          <w:sz w:val="24"/>
          <w:szCs w:val="24"/>
          <w:lang w:eastAsia="ru-RU"/>
        </w:rPr>
        <w:t>. по правилу.</w:t>
      </w:r>
      <w:r w:rsidRPr="00831188">
        <w:rPr>
          <w:rFonts w:ascii="Times New Roman" w:eastAsia="Times New Roman" w:hAnsi="Times New Roman" w:cs="Times New Roman"/>
          <w:color w:val="000000"/>
          <w:sz w:val="24"/>
          <w:szCs w:val="24"/>
          <w:lang w:eastAsia="ru-RU"/>
        </w:rPr>
        <w:t> </w:t>
      </w:r>
      <w:proofErr w:type="spellStart"/>
      <w:r w:rsidRPr="00831188">
        <w:rPr>
          <w:rFonts w:ascii="Times New Roman" w:eastAsia="Times New Roman" w:hAnsi="Times New Roman" w:cs="Times New Roman"/>
          <w:color w:val="000000"/>
          <w:sz w:val="24"/>
          <w:szCs w:val="24"/>
          <w:lang w:eastAsia="ru-RU"/>
        </w:rPr>
        <w:t>метов</w:t>
      </w:r>
      <w:proofErr w:type="spellEnd"/>
      <w:r w:rsidRPr="00831188">
        <w:rPr>
          <w:rFonts w:ascii="Times New Roman" w:eastAsia="Times New Roman" w:hAnsi="Times New Roman" w:cs="Times New Roman"/>
          <w:color w:val="000000"/>
          <w:sz w:val="24"/>
          <w:szCs w:val="24"/>
          <w:lang w:eastAsia="ru-RU"/>
        </w:rPr>
        <w:t>, чисел, геометрических фигур и Составление, запись и выполнение простого алгоритма, плана поиска информации.</w:t>
      </w:r>
    </w:p>
    <w:p w14:paraId="5CBE7B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Чтение и заполнение таблицы. Интерпретация данных таблицы. Чтение столбчатой и круговой диаграммы. Создание простейшей информационной модели (схема, таблица, цепочка).</w:t>
      </w:r>
    </w:p>
    <w:p w14:paraId="1299C02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«Математика»:</w:t>
      </w:r>
    </w:p>
    <w:p w14:paraId="2F6E85B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основами математических знаний, умениями сравнивать и упорядочивать объекты по различным математическим основаниям;</w:t>
      </w:r>
    </w:p>
    <w:p w14:paraId="3E0DAC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развитие внимания, памяти, восприятия, мышления, логических операций сравнения, классификации, </w:t>
      </w:r>
      <w:proofErr w:type="spellStart"/>
      <w:r w:rsidRPr="00831188">
        <w:rPr>
          <w:rFonts w:ascii="Times New Roman" w:eastAsia="Times New Roman" w:hAnsi="Times New Roman" w:cs="Times New Roman"/>
          <w:color w:val="000000"/>
          <w:sz w:val="24"/>
          <w:szCs w:val="24"/>
          <w:lang w:eastAsia="ru-RU"/>
        </w:rPr>
        <w:t>сериации</w:t>
      </w:r>
      <w:proofErr w:type="spellEnd"/>
      <w:r w:rsidRPr="00831188">
        <w:rPr>
          <w:rFonts w:ascii="Times New Roman" w:eastAsia="Times New Roman" w:hAnsi="Times New Roman" w:cs="Times New Roman"/>
          <w:color w:val="000000"/>
          <w:sz w:val="24"/>
          <w:szCs w:val="24"/>
          <w:lang w:eastAsia="ru-RU"/>
        </w:rPr>
        <w:t>, умозаключения;</w:t>
      </w:r>
    </w:p>
    <w:p w14:paraId="2D9EB81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основами логического и алгоритмического мышления, пространственного воображения, основами счета,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14:paraId="3D08EFD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элементов системного мышления и приобретение основ информационной грамотности;</w:t>
      </w:r>
    </w:p>
    <w:p w14:paraId="1AE51E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математической терминологией;</w:t>
      </w:r>
    </w:p>
    <w:p w14:paraId="62C5C0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понимание и употребление абстрактных, отвлеченных, обобщающих понятий;</w:t>
      </w:r>
    </w:p>
    <w:p w14:paraId="577902D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понимание и употребление сложных логико-грамматических конструкций;</w:t>
      </w:r>
    </w:p>
    <w:p w14:paraId="586EEA9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высказывать свои суждения с использованием математических терминов и понятий, ставить вопросы по ходу выполнения задания, обосновывать этапы решения учебной задачи;</w:t>
      </w:r>
    </w:p>
    <w:p w14:paraId="322A7F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анализировать содержание ситуации, представленной в условии задачи, пересказывать условие задачи, формулировать вопрос, давать развернутый ответ на вопрос задачи;</w:t>
      </w:r>
    </w:p>
    <w:p w14:paraId="2371852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общих приемов решения задач;</w:t>
      </w:r>
    </w:p>
    <w:p w14:paraId="550E6A4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w:t>
      </w:r>
    </w:p>
    <w:p w14:paraId="250F433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распознавать, исследовать, и изображать геометрические фигуры;</w:t>
      </w:r>
    </w:p>
    <w:p w14:paraId="559160C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с таблицами, схемами, графиками и диаграммами, цепочками, анализировать и интерпретировать представленные в них данные;</w:t>
      </w:r>
    </w:p>
    <w:p w14:paraId="453A920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проводить проверку правильности вычислений разными способами;</w:t>
      </w:r>
    </w:p>
    <w:p w14:paraId="7301DBC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приобретенные математические знания для описания и объяснения окружающих предметов, процессов, явлений, оценки их количественных и пространственных отношений, решения учебно-познавательных и учебно-практических задач;</w:t>
      </w:r>
    </w:p>
    <w:p w14:paraId="295A5AE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назначения основных устройств компьютера для ввода, вывода, обработки информации;</w:t>
      </w:r>
    </w:p>
    <w:p w14:paraId="0A5F484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пользоваться простейшими средствами текстового редактора;</w:t>
      </w:r>
    </w:p>
    <w:p w14:paraId="0464DA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с цифровыми образовательными ресурсами, готовыми материалами на электронных носителях;</w:t>
      </w:r>
    </w:p>
    <w:p w14:paraId="2C234E1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работать с простыми информационными объектами (текст, таблица, схема, рисунок): создание, преобразование, сохранение, удаление, вывод на принтер;</w:t>
      </w:r>
    </w:p>
    <w:p w14:paraId="6177A3C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создавать небольшие тексты по интересной для обучающихся тематике;</w:t>
      </w:r>
    </w:p>
    <w:p w14:paraId="45D2871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соблюдать правила безопасной работы на компьютере.</w:t>
      </w:r>
    </w:p>
    <w:p w14:paraId="38967F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00B30AD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5.</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b/>
          <w:bCs/>
          <w:color w:val="000000"/>
          <w:sz w:val="24"/>
          <w:szCs w:val="24"/>
          <w:lang w:eastAsia="ru-RU"/>
        </w:rPr>
        <w:t>Окружающий мир</w:t>
      </w:r>
    </w:p>
    <w:p w14:paraId="6FB3824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Основные </w:t>
      </w:r>
      <w:r w:rsidRPr="00831188">
        <w:rPr>
          <w:rFonts w:ascii="Times New Roman" w:eastAsia="Times New Roman" w:hAnsi="Times New Roman" w:cs="Times New Roman"/>
          <w:b/>
          <w:bCs/>
          <w:color w:val="000000"/>
          <w:sz w:val="24"/>
          <w:szCs w:val="24"/>
          <w:lang w:eastAsia="ru-RU"/>
        </w:rPr>
        <w:t>задачи</w:t>
      </w:r>
      <w:r w:rsidRPr="00831188">
        <w:rPr>
          <w:rFonts w:ascii="Times New Roman" w:eastAsia="Times New Roman" w:hAnsi="Times New Roman" w:cs="Times New Roman"/>
          <w:color w:val="000000"/>
          <w:sz w:val="24"/>
          <w:szCs w:val="24"/>
          <w:lang w:eastAsia="ru-RU"/>
        </w:rPr>
        <w:t> учебного предмета «Окружающий мир» состоят в следующем:</w:t>
      </w:r>
    </w:p>
    <w:p w14:paraId="5499525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научного мировоззрения обучающихся;</w:t>
      </w:r>
    </w:p>
    <w:p w14:paraId="18F84D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w:t>
      </w:r>
      <w:r w:rsidRPr="00831188">
        <w:rPr>
          <w:rFonts w:ascii="Times New Roman" w:eastAsia="Times New Roman" w:hAnsi="Times New Roman" w:cs="Times New Roman"/>
          <w:color w:val="000000"/>
          <w:sz w:val="24"/>
          <w:szCs w:val="24"/>
          <w:lang w:eastAsia="ru-RU"/>
        </w:rPr>
        <w:t> овладение основными представлениями об окружающем мире;</w:t>
      </w:r>
    </w:p>
    <w:p w14:paraId="08D4A4D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использовать знания об окружающем мире, о живой и неживой природе на основе систематических наблюдений за явлениями природы для осмысленной и самостоятельной организации безопасной жизни в конкретных природных и климатических условиях;</w:t>
      </w:r>
    </w:p>
    <w:p w14:paraId="60C4ECA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w:t>
      </w:r>
      <w:r w:rsidRPr="00831188">
        <w:rPr>
          <w:rFonts w:ascii="Times New Roman" w:eastAsia="Times New Roman" w:hAnsi="Times New Roman" w:cs="Times New Roman"/>
          <w:color w:val="000000"/>
          <w:sz w:val="24"/>
          <w:szCs w:val="24"/>
          <w:lang w:eastAsia="ru-RU"/>
        </w:rPr>
        <w:t> развитие активности, любознательности и разумной предприимчивости во взаимодействии с миром живой и неживой природы;</w:t>
      </w:r>
    </w:p>
    <w:p w14:paraId="7DB88C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 </w:t>
      </w:r>
      <w:r w:rsidRPr="00831188">
        <w:rPr>
          <w:rFonts w:ascii="Times New Roman" w:eastAsia="Times New Roman" w:hAnsi="Times New Roman" w:cs="Times New Roman"/>
          <w:color w:val="000000"/>
          <w:sz w:val="24"/>
          <w:szCs w:val="24"/>
          <w:lang w:eastAsia="ru-RU"/>
        </w:rPr>
        <w:t>формирование знаний о человеке, развитие представлений о себе и круге близких людей, осознание общности и различий с другими;</w:t>
      </w:r>
    </w:p>
    <w:p w14:paraId="2BF2FAA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первоначальными представлениями о социальной жизни: профессиональных и социальных ролях людей, об истории своей большой и малой Родины;</w:t>
      </w:r>
    </w:p>
    <w:p w14:paraId="238748D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 </w:t>
      </w:r>
      <w:r w:rsidRPr="00831188">
        <w:rPr>
          <w:rFonts w:ascii="Times New Roman" w:eastAsia="Times New Roman" w:hAnsi="Times New Roman" w:cs="Times New Roman"/>
          <w:color w:val="000000"/>
          <w:sz w:val="24"/>
          <w:szCs w:val="24"/>
          <w:lang w:eastAsia="ru-RU"/>
        </w:rPr>
        <w:t>формирование представлений об обязанностях и правах самого ребёнка, его роли ученика и члена своей семьи, растущего гражданина своего государства, труженика;</w:t>
      </w:r>
    </w:p>
    <w:p w14:paraId="1801337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умения взаимодействовать со взрослыми и сверстниками, выбирая адекватную дистанцию и формы контакта, сопереживать другим и делать самостоятельный моральный выбор в обыденных ситуациях;</w:t>
      </w:r>
    </w:p>
    <w:p w14:paraId="01206F9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практическое усвоение социальных ритуалов и форм социального взаимодействия, соответствующих возрасту и полу ребёнка, требованиям его безопасности, продуктивного взаимодействия с другими людьми, трудового взаимодействия;</w:t>
      </w:r>
    </w:p>
    <w:p w14:paraId="5466BE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стремления к достижениям в учёбе, труде, поиску друзей, способности к организации личного пространства и времени (учебного и свободного), стремления задумываться о будущем;</w:t>
      </w:r>
    </w:p>
    <w:p w14:paraId="04B5F70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знаниями о характере труда людей, связанного с использованием природы;</w:t>
      </w:r>
    </w:p>
    <w:p w14:paraId="53D3012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модели безопасного поведения в условиях повседневной жизни и в различных опасных и чрезвычайных ситуациях;</w:t>
      </w:r>
    </w:p>
    <w:p w14:paraId="60DF98F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психологической культуры и компетенции для обеспечения эффективного и безопасного взаимодействия в социуме;</w:t>
      </w:r>
    </w:p>
    <w:p w14:paraId="7CFD3D1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понимания взаимосвязи и взаимозависимости жизнедеятельности человека и окружающей среды;</w:t>
      </w:r>
    </w:p>
    <w:p w14:paraId="1A1D55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сенсорное развитие обучающихся с ТНР;</w:t>
      </w:r>
    </w:p>
    <w:p w14:paraId="726BA76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процессов обобщения, систематизации, логического мышления, основываясь на анализе явлений природы и опосредуя их речью;</w:t>
      </w:r>
    </w:p>
    <w:p w14:paraId="270316E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речи обучающихся;</w:t>
      </w:r>
    </w:p>
    <w:p w14:paraId="3C92842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совершенствование познавательной функции речи;</w:t>
      </w:r>
    </w:p>
    <w:p w14:paraId="5BE44C5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знаниями о мероприятиях по охране природы на основе анализа конкретной деятельности в данной местности (крае, республике) ;</w:t>
      </w:r>
    </w:p>
    <w:p w14:paraId="6050A73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гуманного отношения к живой и неживой природе, чувства милосердия, стремления к бережному отношению и охране природы;</w:t>
      </w:r>
    </w:p>
    <w:p w14:paraId="112B3F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ознакомление обучающихся с необходимыми гигиеническими знаниями, формирование представлений о значении гигиенических навыков для здоровья и деятельности человека, формирование у обучающихся навыков личной и общественной гигиены.</w:t>
      </w:r>
    </w:p>
    <w:p w14:paraId="432906E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Специфика учебного предмета «Окружающий мир» заключается в ярко выраженном интегрированном характере, обеспечивающим овладение природоведческими, обществоведческими, историческими знаниями, необходимыми для целостного и системного видения мира в его важнейших взаимосвязях.</w:t>
      </w:r>
    </w:p>
    <w:p w14:paraId="17FB9FA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Содержание программы учебного предмета «Окружающий мир» обеспечивает основу осуществления межпредметных связей дисциплин начальной школы.</w:t>
      </w:r>
    </w:p>
    <w:p w14:paraId="2B2845D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Русский язык и литературное чтение: </w:t>
      </w:r>
      <w:r w:rsidRPr="00831188">
        <w:rPr>
          <w:rFonts w:ascii="Times New Roman" w:eastAsia="Times New Roman" w:hAnsi="Times New Roman" w:cs="Times New Roman"/>
          <w:color w:val="000000"/>
          <w:sz w:val="24"/>
          <w:szCs w:val="24"/>
          <w:lang w:eastAsia="ru-RU"/>
        </w:rPr>
        <w:t>обогащение лексикона обучающихся, развитие понимания и способности употребления логико-грамматических конструкций при анализе явлений, происходящих в живой и неживой природе, в социуме; развитие речевых/языковых средств с целью осуществления продуктивного взаимодействия с окружающими; совершенствование навыков установления смысловых (причинно-следственных, временных и т.д.) связей при анализе текстов, содержащих природоведческую, обществоведческую, историческую информацию; закрепление правильных речевых навыков устной и письменной речи в различных коммуникативных ситуациях.</w:t>
      </w:r>
    </w:p>
    <w:p w14:paraId="430C65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Музыка:</w:t>
      </w:r>
      <w:r w:rsidRPr="00831188">
        <w:rPr>
          <w:rFonts w:ascii="Times New Roman" w:eastAsia="Times New Roman" w:hAnsi="Times New Roman" w:cs="Times New Roman"/>
          <w:color w:val="000000"/>
          <w:sz w:val="24"/>
          <w:szCs w:val="24"/>
          <w:lang w:eastAsia="ru-RU"/>
        </w:rPr>
        <w:t> развитие способности соотносить изменения в живой и неживой природе с музыкальными произведениями различных жанров, эмоционально относиться к ним, выражать свое отношение к музыкальным произведениям.</w:t>
      </w:r>
    </w:p>
    <w:p w14:paraId="4DA0DC9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Изобразительное искусство и труд: </w:t>
      </w:r>
      <w:r w:rsidRPr="00831188">
        <w:rPr>
          <w:rFonts w:ascii="Times New Roman" w:eastAsia="Times New Roman" w:hAnsi="Times New Roman" w:cs="Times New Roman"/>
          <w:color w:val="000000"/>
          <w:sz w:val="24"/>
          <w:szCs w:val="24"/>
          <w:lang w:eastAsia="ru-RU"/>
        </w:rPr>
        <w:t>формирование умений осуществлять эстетическую оценку явлений природы, событий окружающего мира; способность передавать в своей практической и художественно-творческой деятельности отношение к природе, человеку, обществу; закрепление навыков использования технологических приемов при проведении практических/лабораторных работ, опытов.</w:t>
      </w:r>
    </w:p>
    <w:p w14:paraId="2F3C5F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Математика</w:t>
      </w:r>
      <w:r w:rsidRPr="00831188">
        <w:rPr>
          <w:rFonts w:ascii="Times New Roman" w:eastAsia="Times New Roman" w:hAnsi="Times New Roman" w:cs="Times New Roman"/>
          <w:color w:val="000000"/>
          <w:sz w:val="24"/>
          <w:szCs w:val="24"/>
          <w:lang w:eastAsia="ru-RU"/>
        </w:rPr>
        <w:t>: развитие наглядно-действенного, наглядно-образного, вербально-логического мышления; закрепление навыков вычисления с использованием единиц полученных при измерении; использование навыков ориентирования на местности.</w:t>
      </w:r>
    </w:p>
    <w:p w14:paraId="3A2F7E9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Изучение учебного предмета «Окружающий мир» имеет большое развивающее, корригирующее и воспитательное значение, способствует воспитанию любви к родной природе, уважения к труду, гуманного отношения к живой и неживой природе, милосердия, доброты.</w:t>
      </w:r>
    </w:p>
    <w:p w14:paraId="4B181B4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Важное место при изучении начального курса окружающего мира занимают вопросы охраны природы. Обучающиеся должны не только усвоить знания о необходимости охраны природы, о мероприятиях по ее охране, но и принимать посильное практическое участие в работе по охране природы (изготовление кормушек для птиц, сбор семян, уход за комнатными растениями в классе, за растениями на пришкольном участке).</w:t>
      </w:r>
    </w:p>
    <w:p w14:paraId="76DC5ED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Программой предусмотрено проведение экскурсий, практических работ, опытов. В процессе проведения экскурсий осуществляется не только наблюдение за явлениями природы и их изменениями, но и их анализ, выявление закономерных связей между явлениями природы. В ходе экскурсий, а также при обсуждениях в классе необходимо закреплять связи между конкретными образами предметов, признаков, явлений с их речевым обозначением, формировать умение связно их описывать в рассказах-повествованиях, описаниях, рассуждениях.</w:t>
      </w:r>
    </w:p>
    <w:p w14:paraId="7F305B30"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Личные впечатления от наблюдения за явлениями природы служат основой для ведения календарей природы, труда, для составления письменных связных высказываний.</w:t>
      </w:r>
    </w:p>
    <w:p w14:paraId="7D273A0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окружающего мира необходимо учитывать особенности родного края, в связи с чем, время и место экскурсий определяются с учетом особенностей климата, природных условий и местности.</w:t>
      </w:r>
    </w:p>
    <w:p w14:paraId="64EAB0B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E5504C">
        <w:rPr>
          <w:rFonts w:ascii="Times New Roman" w:eastAsia="Times New Roman" w:hAnsi="Times New Roman" w:cs="Times New Roman"/>
          <w:b/>
          <w:color w:val="000000"/>
          <w:sz w:val="24"/>
          <w:szCs w:val="24"/>
          <w:lang w:eastAsia="ru-RU"/>
        </w:rPr>
        <w:t>В содержание учебного предмета «Окружающий мир» входят темы: «</w:t>
      </w:r>
      <w:r w:rsidR="00831188" w:rsidRPr="00831188">
        <w:rPr>
          <w:rFonts w:ascii="Times New Roman" w:eastAsia="Times New Roman" w:hAnsi="Times New Roman" w:cs="Times New Roman"/>
          <w:color w:val="000000"/>
          <w:sz w:val="24"/>
          <w:szCs w:val="24"/>
          <w:lang w:eastAsia="ru-RU"/>
        </w:rPr>
        <w:t>Сезонные изменения в природе», «Ориентировка на местности», «Природа нашего края», «Организм человека и охрана его здоровья».</w:t>
      </w:r>
    </w:p>
    <w:p w14:paraId="1A89DB3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Изучение темы «Сезонные изменения в природе» осуществляется в определенной логической последовательности, отражающей реальную связь явлений природы: изменения, происходящие в неживой природе, изменения в жизни растений, охрана </w:t>
      </w:r>
      <w:r w:rsidR="00831188" w:rsidRPr="00831188">
        <w:rPr>
          <w:rFonts w:ascii="Times New Roman" w:eastAsia="Times New Roman" w:hAnsi="Times New Roman" w:cs="Times New Roman"/>
          <w:color w:val="000000"/>
          <w:sz w:val="24"/>
          <w:szCs w:val="24"/>
          <w:lang w:eastAsia="ru-RU"/>
        </w:rPr>
        <w:lastRenderedPageBreak/>
        <w:t>растений, изменения в жизни животных, охрана животных, сезонный труд людей, охрана и укрепление здоровья людей. При этом обучающиеся должны не только обращать внимание на сезонные изменения, но и усвоить закономерные связи между происходящими в природе изменениями неживой природы и изменениями в жизни растений и животных, что, в свою очередь, обусловливает изменения поведения и трудовой деятельности человека.</w:t>
      </w:r>
    </w:p>
    <w:p w14:paraId="35AB56B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теме «Ориентировка на местности» программой предусмотрено овладение основными способами ориентировки, выполнение практической деятельности по нахождению направлений на местности, знакомство с устройством компаса.</w:t>
      </w:r>
    </w:p>
    <w:p w14:paraId="092AC23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Изучение темы «Природа нашего края» предполагает знакомство с природой области (края, республики) в следующей последовательности: неживая природа, недра, почва, водоемы; живая природа: растения и их охрана, животные и их охрана, трудовая деятельность людей, использование природных богатств.</w:t>
      </w:r>
    </w:p>
    <w:p w14:paraId="486964A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Особое внимание уделяется изучению темы «Организм человека и охрана его здоровья». Усвоение элементарных знаний об организме человека, органах и их функциях создает фундамент понимания необходимости личной и общественной гигиены, сохранения и укрепления здоровья обучающихся.</w:t>
      </w:r>
    </w:p>
    <w:p w14:paraId="0E46A4F3" w14:textId="77777777" w:rsidR="00831188" w:rsidRPr="00E5504C" w:rsidRDefault="00E5504C" w:rsidP="00831188">
      <w:pPr>
        <w:shd w:val="clear" w:color="auto" w:fill="FFFFFF"/>
        <w:spacing w:after="0" w:line="294" w:lineRule="atLeast"/>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ab/>
      </w:r>
      <w:r w:rsidR="00831188" w:rsidRPr="00E5504C">
        <w:rPr>
          <w:rFonts w:ascii="Times New Roman" w:eastAsia="Times New Roman" w:hAnsi="Times New Roman" w:cs="Times New Roman"/>
          <w:b/>
          <w:color w:val="000000"/>
          <w:sz w:val="24"/>
          <w:szCs w:val="24"/>
          <w:lang w:eastAsia="ru-RU"/>
        </w:rPr>
        <w:t>Структуру учебного предмета «Окружающий мир» составляют следующие разделы: «Человек и природа», «Человек и общество», «Правила безопасной жизни».</w:t>
      </w:r>
    </w:p>
    <w:p w14:paraId="4732A8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Человек и природа</w:t>
      </w:r>
    </w:p>
    <w:p w14:paraId="7D7E3A6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14:paraId="6E948DA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w:t>
      </w:r>
      <w:proofErr w:type="spellStart"/>
      <w:r w:rsidR="00831188" w:rsidRPr="00831188">
        <w:rPr>
          <w:rFonts w:ascii="Times New Roman" w:eastAsia="Times New Roman" w:hAnsi="Times New Roman" w:cs="Times New Roman"/>
          <w:color w:val="000000"/>
          <w:sz w:val="24"/>
          <w:szCs w:val="24"/>
          <w:lang w:eastAsia="ru-RU"/>
        </w:rPr>
        <w:t>газы</w:t>
      </w:r>
      <w:proofErr w:type="spellEnd"/>
      <w:r w:rsidR="00831188" w:rsidRPr="00831188">
        <w:rPr>
          <w:rFonts w:ascii="Times New Roman" w:eastAsia="Times New Roman" w:hAnsi="Times New Roman" w:cs="Times New Roman"/>
          <w:color w:val="000000"/>
          <w:sz w:val="24"/>
          <w:szCs w:val="24"/>
          <w:lang w:eastAsia="ru-RU"/>
        </w:rPr>
        <w:t>. Простейшие практические работы с веществами, жидкостями, газами.</w:t>
      </w:r>
    </w:p>
    <w:p w14:paraId="540A93D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14:paraId="34D648B1"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14:paraId="1BAF80E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Погода, ее составляющие (температура воздуха, облачность, осадки, ветер). Наблюдение за погодой своего края. Предсказание погоды и его значение в жизни людей.</w:t>
      </w:r>
    </w:p>
    <w:p w14:paraId="36EFCB4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14:paraId="2856E5B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14:paraId="28B8A0A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Воздух – смесь газов. Свойства воздуха. Значение воздуха для растений, животных, человека.</w:t>
      </w:r>
    </w:p>
    <w:p w14:paraId="4DF7554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14:paraId="2490146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Полезные ископаемые, их значение в хозяйстве человека, бережное отношение людей к полезным ископаемым. Полезные ископаемые родного края (2 – 3 примера).</w:t>
      </w:r>
    </w:p>
    <w:p w14:paraId="466BC4C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Почва, ее состав, значение для живой природы и для хозяйственной жизни человека.</w:t>
      </w:r>
    </w:p>
    <w:p w14:paraId="2F68EED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14:paraId="679EB0A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Грибы: съедобные и ядовитые. Правила сбора грибов.</w:t>
      </w:r>
    </w:p>
    <w:p w14:paraId="4DECB42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14:paraId="0CC7940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Лес, луг, водоем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 – 3 примера на основе наблюдений).</w:t>
      </w:r>
    </w:p>
    <w:p w14:paraId="5F85DCC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14:paraId="2D73A62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14:paraId="48B9A9D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14:paraId="15B57320"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14:paraId="6D0E5A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Человек и общество</w:t>
      </w:r>
    </w:p>
    <w:p w14:paraId="5AA6827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14:paraId="40E7A42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w:t>
      </w:r>
      <w:r>
        <w:rPr>
          <w:rFonts w:ascii="Times New Roman" w:eastAsia="Times New Roman" w:hAnsi="Times New Roman" w:cs="Times New Roman"/>
          <w:color w:val="000000"/>
          <w:sz w:val="24"/>
          <w:szCs w:val="24"/>
          <w:lang w:eastAsia="ru-RU"/>
        </w:rPr>
        <w:lastRenderedPageBreak/>
        <w:tab/>
      </w:r>
      <w:proofErr w:type="spellStart"/>
      <w:r w:rsidR="00831188" w:rsidRPr="00831188">
        <w:rPr>
          <w:rFonts w:ascii="Times New Roman" w:eastAsia="Times New Roman" w:hAnsi="Times New Roman" w:cs="Times New Roman"/>
          <w:color w:val="000000"/>
          <w:sz w:val="24"/>
          <w:szCs w:val="24"/>
          <w:lang w:eastAsia="ru-RU"/>
        </w:rPr>
        <w:t>заимоотношения</w:t>
      </w:r>
      <w:proofErr w:type="spellEnd"/>
      <w:r w:rsidR="00831188" w:rsidRPr="00831188">
        <w:rPr>
          <w:rFonts w:ascii="Times New Roman" w:eastAsia="Times New Roman" w:hAnsi="Times New Roman" w:cs="Times New Roman"/>
          <w:color w:val="000000"/>
          <w:sz w:val="24"/>
          <w:szCs w:val="24"/>
          <w:lang w:eastAsia="ru-RU"/>
        </w:rPr>
        <w:t xml:space="preserve">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14:paraId="1190A03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14:paraId="745E4A9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14:paraId="60609E6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14:paraId="75A9D8E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14:paraId="0FF380B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 аудио- и видеочаты, форум.</w:t>
      </w:r>
    </w:p>
    <w:p w14:paraId="0B9EDD0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14:paraId="6893285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прослушивания гимна. Конституция – Основной закон Российской Федерации. Права ребенка.</w:t>
      </w:r>
    </w:p>
    <w:p w14:paraId="7080868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14:paraId="0DB59D7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14:paraId="0B67CA4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Россия на карте, государственная граница России.</w:t>
      </w:r>
    </w:p>
    <w:p w14:paraId="27C902E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14:paraId="658044D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(по выбору).</w:t>
      </w:r>
    </w:p>
    <w:p w14:paraId="04DD8A1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Главный город родного края: достопримечательности, история и характеристика отдельных исторических событий, связанных с ним.</w:t>
      </w:r>
    </w:p>
    <w:p w14:paraId="4206EDE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Россия – многонациональная страна. Народы, населяющие Россию, их обычаи, характерные особенности быта (по выбору).</w:t>
      </w:r>
    </w:p>
    <w:p w14:paraId="1EE2233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14:paraId="646ED75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Правила безопасной жизни</w:t>
      </w:r>
    </w:p>
    <w:p w14:paraId="0B4717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Ценность здоровья и здорового образа жизни.</w:t>
      </w:r>
    </w:p>
    <w:p w14:paraId="415B1BC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14:paraId="5F46417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Дорога от дома до школы, правила безопасного поведения на дорогах, в лесу, на водоеме в разное время года. Правила пожарной безопасности, основные правила обращения с газом, электричеством, водой.</w:t>
      </w:r>
    </w:p>
    <w:p w14:paraId="254A62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Правила безопасного поведения в природе.</w:t>
      </w:r>
    </w:p>
    <w:p w14:paraId="31B9392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Забота о здоровье и безопасности окружающих людей – нравственный долг каждого человека.</w:t>
      </w:r>
    </w:p>
    <w:p w14:paraId="29D27B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предмете «Окружающий мир» возможно реализовывать модульно курс «Основы безопасности жизнедеятельности» (включая правила дорожного движения).</w:t>
      </w:r>
    </w:p>
    <w:p w14:paraId="0AEB65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программы учебного предмета «Окружающий мир»:</w:t>
      </w:r>
    </w:p>
    <w:p w14:paraId="0395B8D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России, знание государственной символики;</w:t>
      </w:r>
    </w:p>
    <w:p w14:paraId="21E087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правах и обязанностях самого обучающегося как ученика, как сына/дочери, как гражданина и т.д.;</w:t>
      </w:r>
    </w:p>
    <w:p w14:paraId="3DB7C4A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целостного, социально ориентированного взгляда на мир в его органичном единстве и разнообразии природы, народов, культур;</w:t>
      </w:r>
    </w:p>
    <w:p w14:paraId="4DFFF7A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адекватно использовать принятые в окружении обучающегося социальные ритуалы, умение вступить в речевой контакт и общаться в соответствии с возрастом и речевыми/коммуникативными возможностями, близостью и социальным статусом собеседника;</w:t>
      </w:r>
    </w:p>
    <w:p w14:paraId="6FCCE2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взаимодействовать с окружающими людьми в соответствии с общепринятыми нормами;</w:t>
      </w:r>
    </w:p>
    <w:p w14:paraId="222161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знаниями об окружающей среде, об объектах и явлениях живой и неживой природы и их значении в жизни человека;</w:t>
      </w:r>
    </w:p>
    <w:p w14:paraId="7594941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представления о животном и растительном мире, их значении в жизни человека;</w:t>
      </w:r>
    </w:p>
    <w:p w14:paraId="600175C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представления о закономерных связях между явлениями живой и неживой природы, между деятельностью человека и изменениями в природе;</w:t>
      </w:r>
    </w:p>
    <w:p w14:paraId="330FCA8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основами экологической и культурологической грамотности, элементарными правилами нравственного и безопасного поведения в мире природы и людей;</w:t>
      </w:r>
    </w:p>
    <w:p w14:paraId="7FD96D3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знания о родном крае, особенностях климатических и погодных условий;</w:t>
      </w:r>
    </w:p>
    <w:p w14:paraId="533FBE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знания о характере труда людей, связанного с использованием природы;</w:t>
      </w:r>
    </w:p>
    <w:p w14:paraId="4F7A627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элементарными способами изучения природы и общества;</w:t>
      </w:r>
    </w:p>
    <w:p w14:paraId="252193B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простейшее лабораторное оборудование и измерительные приборы;</w:t>
      </w:r>
    </w:p>
    <w:p w14:paraId="142D2E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w:t>
      </w:r>
    </w:p>
    <w:p w14:paraId="245D95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собственном теле, распознавание своих ощущений и обогащение сенсорного опыта;</w:t>
      </w:r>
    </w:p>
    <w:p w14:paraId="353D47C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здоровье и нездоровье;</w:t>
      </w:r>
    </w:p>
    <w:p w14:paraId="0AF6CB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установки на безопасный, здоровый образ жизни;</w:t>
      </w:r>
    </w:p>
    <w:p w14:paraId="38F42C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лексики, формирование грамматического строя и связной речи;</w:t>
      </w:r>
    </w:p>
    <w:p w14:paraId="0A6734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процессов обобщения, систематизации, классификации, основываясь на анализе явлений природы и опосредуя их речью;</w:t>
      </w:r>
    </w:p>
    <w:p w14:paraId="345A9F8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расширение круга освоенных социальных контактов;</w:t>
      </w:r>
    </w:p>
    <w:p w14:paraId="13A73A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ограничивать свои контакты и взаимодействия в соответствии с требованиями безопасности жизнедеятельности.</w:t>
      </w:r>
    </w:p>
    <w:p w14:paraId="117E807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3D12A9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6. Основы религиозных культур и светской этики</w:t>
      </w:r>
    </w:p>
    <w:p w14:paraId="0FF69E10"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Основные </w:t>
      </w:r>
      <w:r w:rsidR="00831188" w:rsidRPr="00831188">
        <w:rPr>
          <w:rFonts w:ascii="Times New Roman" w:eastAsia="Times New Roman" w:hAnsi="Times New Roman" w:cs="Times New Roman"/>
          <w:b/>
          <w:bCs/>
          <w:color w:val="000000"/>
          <w:sz w:val="24"/>
          <w:szCs w:val="24"/>
          <w:lang w:eastAsia="ru-RU"/>
        </w:rPr>
        <w:t>задачи</w:t>
      </w:r>
      <w:r w:rsidR="00831188" w:rsidRPr="00831188">
        <w:rPr>
          <w:rFonts w:ascii="Times New Roman" w:eastAsia="Times New Roman" w:hAnsi="Times New Roman" w:cs="Times New Roman"/>
          <w:color w:val="000000"/>
          <w:sz w:val="24"/>
          <w:szCs w:val="24"/>
          <w:lang w:eastAsia="ru-RU"/>
        </w:rPr>
        <w:t> учебного предмета «Основы религиозных культур и светской этики»:</w:t>
      </w:r>
    </w:p>
    <w:p w14:paraId="031A752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знакомство с основными нормами светской и религиозной морали;</w:t>
      </w:r>
    </w:p>
    <w:p w14:paraId="290DFD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понимание значения нравственности, веры и религии в жизни человека и общества;</w:t>
      </w:r>
    </w:p>
    <w:p w14:paraId="18B048B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первоначальных представлений о религиозных культурах и светской этике, об их роли в культуре, истории и современности России.</w:t>
      </w:r>
    </w:p>
    <w:p w14:paraId="3DE353A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Данный предмет обладает широкими возможностями для формирования у обучающихся фундаментальных основ культурологической грамотности, толерантного поведения в многонациональной среде, формируют вектор культурно-ценностных ориентиров обучающихся.</w:t>
      </w:r>
    </w:p>
    <w:p w14:paraId="550DE59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образовательном процессе обучающиеся с ТНР должны в широком объеме овладеть знаниями о многополярности мира и умениями жить, учиться, работать в многонациональном обществе на благо нашей общей родины - России.</w:t>
      </w:r>
    </w:p>
    <w:p w14:paraId="112DD89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Учебный предмет «Основы религиозных культур и светской этики» имеет интегрированный характер, поскольку его содержание аккумулирует в себе первоначальные представления из истории, литературы, географии и других социально – гуманитарных наук. Содержание учебного предмета «Основы религиозных культур и светской этики» тесно связано с содержанием учебного предмета «Окружающий мир»: формирование представления о роли обучающегося как растущего гражданина своего государства; овладение социальными ритуалами и совершенствование форм социального взаимодействия в многонациональном обществе; воспитание чувства милосердия, социально ориентированного взгляда на мир в его органическом единстве и разнообразии народов, культур, религий.</w:t>
      </w:r>
    </w:p>
    <w:p w14:paraId="26DA6FD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Отбор изучаемого материала осуществляется с учетом целей и задач данного предмета, его места в системе школьного образования, а также возрастных потребностей и с учетом речевых особенностей обучающихся с ТНР.</w:t>
      </w:r>
    </w:p>
    <w:p w14:paraId="25028A2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учебного предмета «Основы религиозных культур и светской этики» представлена разделами «Основы религиозных культур народов России» и «Основы светской этики».</w:t>
      </w:r>
    </w:p>
    <w:p w14:paraId="6D7A4F8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Тематически разделы объединяются, носят светский характер, не навязывают никакой религии.</w:t>
      </w:r>
    </w:p>
    <w:p w14:paraId="084A070D"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Содержание разделов учебного предмета предусматривает общее знакомство с соответствующими религиями, их культурой (исключая изучение специальных </w:t>
      </w:r>
      <w:r w:rsidR="00831188" w:rsidRPr="00831188">
        <w:rPr>
          <w:rFonts w:ascii="Times New Roman" w:eastAsia="Times New Roman" w:hAnsi="Times New Roman" w:cs="Times New Roman"/>
          <w:color w:val="000000"/>
          <w:sz w:val="24"/>
          <w:szCs w:val="24"/>
          <w:lang w:eastAsia="ru-RU"/>
        </w:rPr>
        <w:lastRenderedPageBreak/>
        <w:t>богословских вопросов) и не содержит критических оценок разных религий и основанных на них мировоззрений.</w:t>
      </w:r>
    </w:p>
    <w:p w14:paraId="1AFD2DE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Названные разделы учебного предмета представлены следующим содержанием:</w:t>
      </w:r>
    </w:p>
    <w:p w14:paraId="7DD6C8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Россия - наша Родина. Культура и религия. Праздники в религиях мира.</w:t>
      </w:r>
    </w:p>
    <w:p w14:paraId="33E5A1B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Светская этика. Отечественные традиционные религии, их роль в культуре, истории и современности России.</w:t>
      </w:r>
    </w:p>
    <w:p w14:paraId="0B7A40C1"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Основные нормы светской и религиозной морали, их значение в выстраивании конструктивных отношений в семье и обществе. Значение нравственности, веры и религии в жизни человека и общества. 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 Любовь и уважение к Отечеству. Понятие толерантности, многополярности мира.</w:t>
      </w:r>
    </w:p>
    <w:p w14:paraId="6C12D9F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учебного предмета «Основы религиозных культур и светской этики» может быть реализовано и во внеурочной деятельности, так как внеурочные мероприятия способствуют расширению кругозора обучающихся с ТНР, развитию их интереса к конкретной области знаний.</w:t>
      </w:r>
    </w:p>
    <w:p w14:paraId="2A40DF3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учебного предмета «Основы религиозных культур и светской этики»:</w:t>
      </w:r>
    </w:p>
    <w:p w14:paraId="15C08FB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наличие представлений о национальном составе народов мира, разнообразии мировых религий и общечеловеческих ценностей;</w:t>
      </w:r>
    </w:p>
    <w:p w14:paraId="1755F23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понимание значения нравственности, веры и религии в жизни человека и общества;</w:t>
      </w:r>
    </w:p>
    <w:p w14:paraId="5739EB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культурных и религиозных традиций своего народа, уважение к памятникам культуры независимо от национальной и религиозной принадлежности их создателей, ценностях независимо от этнокультуры;</w:t>
      </w:r>
    </w:p>
    <w:p w14:paraId="64008E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представления об исторической роли традиционных религий в становлении российской государственности;</w:t>
      </w:r>
    </w:p>
    <w:p w14:paraId="045519C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w:t>
      </w:r>
    </w:p>
    <w:p w14:paraId="4FCAB77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основных норм светской и религиозной морали, понимание их значения в выстраивании конструктивных отношений в семье и обществе, их роли в истории и современности России;</w:t>
      </w:r>
    </w:p>
    <w:p w14:paraId="2EED37B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становление внутренней установки личности поступать согласно своей совести; проявления нравственности, основанной на свободе совести и вероисповедания, духовных традициях народов России.</w:t>
      </w:r>
    </w:p>
    <w:p w14:paraId="5D7EEEA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6997271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7</w:t>
      </w:r>
      <w:r w:rsidRPr="00831188">
        <w:rPr>
          <w:rFonts w:ascii="Times New Roman" w:eastAsia="Times New Roman" w:hAnsi="Times New Roman" w:cs="Times New Roman"/>
          <w:b/>
          <w:bCs/>
          <w:i/>
          <w:iCs/>
          <w:color w:val="000000"/>
          <w:sz w:val="24"/>
          <w:szCs w:val="24"/>
          <w:lang w:eastAsia="ru-RU"/>
        </w:rPr>
        <w:t>. Музыка</w:t>
      </w:r>
    </w:p>
    <w:p w14:paraId="66C422D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Уроки музыки являются важным средством музыкально-эстетического воспитания обучающихся с ТНР. У обучающихся формируются глубокий и устойчивый интерес и любовь к музыке.</w:t>
      </w:r>
    </w:p>
    <w:p w14:paraId="0D7A02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w:t>
      </w:r>
      <w:r w:rsidRPr="00831188">
        <w:rPr>
          <w:rFonts w:ascii="Times New Roman" w:eastAsia="Times New Roman" w:hAnsi="Times New Roman" w:cs="Times New Roman"/>
          <w:b/>
          <w:bCs/>
          <w:color w:val="000000"/>
          <w:sz w:val="24"/>
          <w:szCs w:val="24"/>
          <w:lang w:eastAsia="ru-RU"/>
        </w:rPr>
        <w:t>задачами</w:t>
      </w:r>
      <w:r w:rsidRPr="00831188">
        <w:rPr>
          <w:rFonts w:ascii="Times New Roman" w:eastAsia="Times New Roman" w:hAnsi="Times New Roman" w:cs="Times New Roman"/>
          <w:color w:val="000000"/>
          <w:sz w:val="24"/>
          <w:szCs w:val="24"/>
          <w:lang w:eastAsia="ru-RU"/>
        </w:rPr>
        <w:t> обучения музыке являются:</w:t>
      </w:r>
    </w:p>
    <w:p w14:paraId="1CC0B0A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первоначальных представлений о роли музыки в жизни человека, ее роли в духовно-нравственном развитии человека;</w:t>
      </w:r>
    </w:p>
    <w:p w14:paraId="2745601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 музыкальной культуры, развитие художественного вкуса и интереса к музыкальному искусству и музыкальной деятельности;</w:t>
      </w:r>
    </w:p>
    <w:p w14:paraId="2B851E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воспринимать музыку и выражать свое отношение к музыкальному произведению;</w:t>
      </w:r>
    </w:p>
    <w:p w14:paraId="2CFEC8F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способностей к художественно-образному, эмоционально-целостному восприятию произведений музыкального искусства;</w:t>
      </w:r>
    </w:p>
    <w:p w14:paraId="456FED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 развитие </w:t>
      </w:r>
      <w:proofErr w:type="spellStart"/>
      <w:r w:rsidRPr="00831188">
        <w:rPr>
          <w:rFonts w:ascii="Times New Roman" w:eastAsia="Times New Roman" w:hAnsi="Times New Roman" w:cs="Times New Roman"/>
          <w:color w:val="000000"/>
          <w:sz w:val="24"/>
          <w:szCs w:val="24"/>
          <w:lang w:eastAsia="ru-RU"/>
        </w:rPr>
        <w:t>звуковысотного</w:t>
      </w:r>
      <w:proofErr w:type="spellEnd"/>
      <w:r w:rsidRPr="00831188">
        <w:rPr>
          <w:rFonts w:ascii="Times New Roman" w:eastAsia="Times New Roman" w:hAnsi="Times New Roman" w:cs="Times New Roman"/>
          <w:color w:val="000000"/>
          <w:sz w:val="24"/>
          <w:szCs w:val="24"/>
          <w:lang w:eastAsia="ru-RU"/>
        </w:rPr>
        <w:t xml:space="preserve">, тембрового и динамического слуха, дыхания, способности к свободной </w:t>
      </w:r>
      <w:proofErr w:type="spellStart"/>
      <w:r w:rsidRPr="00831188">
        <w:rPr>
          <w:rFonts w:ascii="Times New Roman" w:eastAsia="Times New Roman" w:hAnsi="Times New Roman" w:cs="Times New Roman"/>
          <w:color w:val="000000"/>
          <w:sz w:val="24"/>
          <w:szCs w:val="24"/>
          <w:lang w:eastAsia="ru-RU"/>
        </w:rPr>
        <w:t>голосоподаче</w:t>
      </w:r>
      <w:proofErr w:type="spellEnd"/>
      <w:r w:rsidRPr="00831188">
        <w:rPr>
          <w:rFonts w:ascii="Times New Roman" w:eastAsia="Times New Roman" w:hAnsi="Times New Roman" w:cs="Times New Roman"/>
          <w:color w:val="000000"/>
          <w:sz w:val="24"/>
          <w:szCs w:val="24"/>
          <w:lang w:eastAsia="ru-RU"/>
        </w:rPr>
        <w:t xml:space="preserve"> и голосоведению;</w:t>
      </w:r>
    </w:p>
    <w:p w14:paraId="7209E95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создание благоприятных предпосылок для коррекции просодических нарушений (восприятие и осознание темпо-ритмических, </w:t>
      </w:r>
      <w:proofErr w:type="spellStart"/>
      <w:r w:rsidRPr="00831188">
        <w:rPr>
          <w:rFonts w:ascii="Times New Roman" w:eastAsia="Times New Roman" w:hAnsi="Times New Roman" w:cs="Times New Roman"/>
          <w:color w:val="000000"/>
          <w:sz w:val="24"/>
          <w:szCs w:val="24"/>
          <w:lang w:eastAsia="ru-RU"/>
        </w:rPr>
        <w:t>звуковысотных</w:t>
      </w:r>
      <w:proofErr w:type="spellEnd"/>
      <w:r w:rsidRPr="00831188">
        <w:rPr>
          <w:rFonts w:ascii="Times New Roman" w:eastAsia="Times New Roman" w:hAnsi="Times New Roman" w:cs="Times New Roman"/>
          <w:color w:val="000000"/>
          <w:sz w:val="24"/>
          <w:szCs w:val="24"/>
          <w:lang w:eastAsia="ru-RU"/>
        </w:rPr>
        <w:t>, динамических изменений в музыкальных произведениях) и овладение обучающимися комплексом просодических средств, необходимых для реализации эмоционально-экспрессивной функции интонации;</w:t>
      </w:r>
    </w:p>
    <w:p w14:paraId="01496DB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слухового внимания, координации между дыханием и голосом;</w:t>
      </w:r>
    </w:p>
    <w:p w14:paraId="79021D6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и охрана детского голоса с учетом психофизиологического и речевого развития обучающихся;</w:t>
      </w:r>
    </w:p>
    <w:p w14:paraId="612EED2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закрепление сформированной (на логопедических занятиях) артикуляции звуков.</w:t>
      </w:r>
    </w:p>
    <w:p w14:paraId="604CFCC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видами учебной деятельности обучающихся являются слушание музыки, пение, инструментальное музицирование, музыкально-пластическое движение, драматизация музыкальных произведений.</w:t>
      </w:r>
    </w:p>
    <w:p w14:paraId="0489878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учебного предмета «Музыка» по таким видам учебной деятельности как слушание музыки, пение, музыкально-пластическое движение, драматизация музыкальных произведений тесным образом связано с содержанием коррекционных курсов «Произношение», «Логопедическая ритмика» и содержанием индивидуальной/подгрупповой логопедической работы, обеспечивая коррекцию психофизиологических механизмов речевой деятельности. Связь учебных предметов «Музыка», «Литературное чтение», «Изобразительное искусство» способствует эстетическому развитию, обогащает опыт целостного восприятия литературных художественных произведений, произведений музыкального и изобразительного искусства.</w:t>
      </w:r>
    </w:p>
    <w:p w14:paraId="2B2112D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Слушание музыки.</w:t>
      </w:r>
      <w:r w:rsidR="00831188" w:rsidRPr="00831188">
        <w:rPr>
          <w:rFonts w:ascii="Times New Roman" w:eastAsia="Times New Roman" w:hAnsi="Times New Roman" w:cs="Times New Roman"/>
          <w:color w:val="000000"/>
          <w:sz w:val="24"/>
          <w:szCs w:val="24"/>
          <w:lang w:eastAsia="ru-RU"/>
        </w:rPr>
        <w:t> Слушание музыки является важным элементом музыкально-эс</w:t>
      </w:r>
      <w:r w:rsidR="00831188" w:rsidRPr="00831188">
        <w:rPr>
          <w:rFonts w:ascii="Times New Roman" w:eastAsia="Times New Roman" w:hAnsi="Times New Roman" w:cs="Times New Roman"/>
          <w:color w:val="000000"/>
          <w:sz w:val="24"/>
          <w:szCs w:val="24"/>
          <w:lang w:eastAsia="ru-RU"/>
        </w:rPr>
        <w:softHyphen/>
        <w:t>тетического воспитания детей. Оно способствует восприятию и пониманию музы</w:t>
      </w:r>
      <w:r w:rsidR="00831188" w:rsidRPr="00831188">
        <w:rPr>
          <w:rFonts w:ascii="Times New Roman" w:eastAsia="Times New Roman" w:hAnsi="Times New Roman" w:cs="Times New Roman"/>
          <w:color w:val="000000"/>
          <w:sz w:val="24"/>
          <w:szCs w:val="24"/>
          <w:lang w:eastAsia="ru-RU"/>
        </w:rPr>
        <w:softHyphen/>
        <w:t>ки во всем богатстве ее форм и жанров, расширяет музыкальный кругозор, развивает музыкальное мышление, обогащает внутрен</w:t>
      </w:r>
      <w:r w:rsidR="00831188" w:rsidRPr="00831188">
        <w:rPr>
          <w:rFonts w:ascii="Times New Roman" w:eastAsia="Times New Roman" w:hAnsi="Times New Roman" w:cs="Times New Roman"/>
          <w:color w:val="000000"/>
          <w:sz w:val="24"/>
          <w:szCs w:val="24"/>
          <w:lang w:eastAsia="ru-RU"/>
        </w:rPr>
        <w:softHyphen/>
        <w:t>ний мир ребенка, воспитывает у обучающихся музыкаль</w:t>
      </w:r>
      <w:r w:rsidR="00831188" w:rsidRPr="00831188">
        <w:rPr>
          <w:rFonts w:ascii="Times New Roman" w:eastAsia="Times New Roman" w:hAnsi="Times New Roman" w:cs="Times New Roman"/>
          <w:color w:val="000000"/>
          <w:sz w:val="24"/>
          <w:szCs w:val="24"/>
          <w:lang w:eastAsia="ru-RU"/>
        </w:rPr>
        <w:softHyphen/>
        <w:t>ную культуру как часть духовной культуры.</w:t>
      </w:r>
    </w:p>
    <w:p w14:paraId="2EDCC94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Слушание музыки является важным средст</w:t>
      </w:r>
      <w:r w:rsidR="00831188" w:rsidRPr="00831188">
        <w:rPr>
          <w:rFonts w:ascii="Times New Roman" w:eastAsia="Times New Roman" w:hAnsi="Times New Roman" w:cs="Times New Roman"/>
          <w:color w:val="000000"/>
          <w:sz w:val="24"/>
          <w:szCs w:val="24"/>
          <w:lang w:eastAsia="ru-RU"/>
        </w:rPr>
        <w:softHyphen/>
        <w:t xml:space="preserve">вом воспитания музыкального слуха, что создает благоприятные предпосылки для коррекции просодических нарушений (восприятие и осознание темпо-ритмических, </w:t>
      </w:r>
      <w:proofErr w:type="spellStart"/>
      <w:r w:rsidR="00831188" w:rsidRPr="00831188">
        <w:rPr>
          <w:rFonts w:ascii="Times New Roman" w:eastAsia="Times New Roman" w:hAnsi="Times New Roman" w:cs="Times New Roman"/>
          <w:color w:val="000000"/>
          <w:sz w:val="24"/>
          <w:szCs w:val="24"/>
          <w:lang w:eastAsia="ru-RU"/>
        </w:rPr>
        <w:t>звуковысотных</w:t>
      </w:r>
      <w:proofErr w:type="spellEnd"/>
      <w:r w:rsidR="00831188" w:rsidRPr="00831188">
        <w:rPr>
          <w:rFonts w:ascii="Times New Roman" w:eastAsia="Times New Roman" w:hAnsi="Times New Roman" w:cs="Times New Roman"/>
          <w:color w:val="000000"/>
          <w:sz w:val="24"/>
          <w:szCs w:val="24"/>
          <w:lang w:eastAsia="ru-RU"/>
        </w:rPr>
        <w:t>, динамических изменений в музыкальных произведениях обеспечивает овладение обучающимися комплексом просодических средств, необходимых для реализации эмоционально-экспрессивной функции интонации).</w:t>
      </w:r>
    </w:p>
    <w:p w14:paraId="6722765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Восприятие музыки во многом зависит от установки, которая дается педагогом перед слушанием музыки. После прослу</w:t>
      </w:r>
      <w:r w:rsidR="00831188" w:rsidRPr="00831188">
        <w:rPr>
          <w:rFonts w:ascii="Times New Roman" w:eastAsia="Times New Roman" w:hAnsi="Times New Roman" w:cs="Times New Roman"/>
          <w:color w:val="000000"/>
          <w:sz w:val="24"/>
          <w:szCs w:val="24"/>
          <w:lang w:eastAsia="ru-RU"/>
        </w:rPr>
        <w:softHyphen/>
        <w:t>шивания музыкального произведения следует перейти к его анализу. Анализ при активном участии обучающихся, с привлечением внимания к средствам музыкальной выразительности (темп, динамика, регистр, характер мелодии, состав исполнителей, форма произведения).</w:t>
      </w:r>
    </w:p>
    <w:p w14:paraId="3022E7B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осуществления этого вида деятельности следует применять разнообразные учебные пособия и технические средства обучения, что обеспечивает возможность разнообразить слуховые впечатления от зву</w:t>
      </w:r>
      <w:r w:rsidR="00831188" w:rsidRPr="00831188">
        <w:rPr>
          <w:rFonts w:ascii="Times New Roman" w:eastAsia="Times New Roman" w:hAnsi="Times New Roman" w:cs="Times New Roman"/>
          <w:color w:val="000000"/>
          <w:sz w:val="24"/>
          <w:szCs w:val="24"/>
          <w:lang w:eastAsia="ru-RU"/>
        </w:rPr>
        <w:softHyphen/>
        <w:t>чания симфонического оркестра, инструментальной и вокально-</w:t>
      </w:r>
      <w:r w:rsidR="00831188" w:rsidRPr="00831188">
        <w:rPr>
          <w:rFonts w:ascii="Times New Roman" w:eastAsia="Times New Roman" w:hAnsi="Times New Roman" w:cs="Times New Roman"/>
          <w:color w:val="000000"/>
          <w:sz w:val="24"/>
          <w:szCs w:val="24"/>
          <w:lang w:eastAsia="ru-RU"/>
        </w:rPr>
        <w:softHyphen/>
        <w:t>хоровой музыки.</w:t>
      </w:r>
    </w:p>
    <w:p w14:paraId="4620E200"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Слушание музыки обогащает опыт эмоционально-образного восприятия музыки различной по содержанию, характеру и сред</w:t>
      </w:r>
      <w:r w:rsidR="00831188" w:rsidRPr="00831188">
        <w:rPr>
          <w:rFonts w:ascii="Times New Roman" w:eastAsia="Times New Roman" w:hAnsi="Times New Roman" w:cs="Times New Roman"/>
          <w:color w:val="000000"/>
          <w:sz w:val="24"/>
          <w:szCs w:val="24"/>
          <w:lang w:eastAsia="ru-RU"/>
        </w:rPr>
        <w:softHyphen/>
        <w:t>ствам музыкальной выразительности.</w:t>
      </w:r>
    </w:p>
    <w:p w14:paraId="768AF78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ab/>
      </w:r>
      <w:r w:rsidR="00831188" w:rsidRPr="00831188">
        <w:rPr>
          <w:rFonts w:ascii="Times New Roman" w:eastAsia="Times New Roman" w:hAnsi="Times New Roman" w:cs="Times New Roman"/>
          <w:b/>
          <w:bCs/>
          <w:i/>
          <w:iCs/>
          <w:color w:val="000000"/>
          <w:sz w:val="24"/>
          <w:szCs w:val="24"/>
          <w:lang w:eastAsia="ru-RU"/>
        </w:rPr>
        <w:t>Пение.</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 xml:space="preserve">Пение имеет большое коррекционное значение для обучающихся с ТНР. Развивая вокально-хоровые навыки, необходимо учитывать, что у большинства обучающихся с ТНР имеется недостаточность слухового внимания, координации между дыханием и голосом. Обучение пению начинается с правильной певческой установки: </w:t>
      </w:r>
      <w:r w:rsidR="00831188" w:rsidRPr="00831188">
        <w:rPr>
          <w:rFonts w:ascii="Times New Roman" w:eastAsia="Times New Roman" w:hAnsi="Times New Roman" w:cs="Times New Roman"/>
          <w:color w:val="000000"/>
          <w:sz w:val="24"/>
          <w:szCs w:val="24"/>
          <w:lang w:eastAsia="ru-RU"/>
        </w:rPr>
        <w:lastRenderedPageBreak/>
        <w:t xml:space="preserve">сидеть (или стоять) прямо, </w:t>
      </w:r>
      <w:proofErr w:type="spellStart"/>
      <w:r w:rsidR="00831188" w:rsidRPr="00831188">
        <w:rPr>
          <w:rFonts w:ascii="Times New Roman" w:eastAsia="Times New Roman" w:hAnsi="Times New Roman" w:cs="Times New Roman"/>
          <w:color w:val="000000"/>
          <w:sz w:val="24"/>
          <w:szCs w:val="24"/>
          <w:lang w:eastAsia="ru-RU"/>
        </w:rPr>
        <w:t>ненапряженно</w:t>
      </w:r>
      <w:proofErr w:type="spellEnd"/>
      <w:r w:rsidR="00831188" w:rsidRPr="00831188">
        <w:rPr>
          <w:rFonts w:ascii="Times New Roman" w:eastAsia="Times New Roman" w:hAnsi="Times New Roman" w:cs="Times New Roman"/>
          <w:color w:val="000000"/>
          <w:sz w:val="24"/>
          <w:szCs w:val="24"/>
          <w:lang w:eastAsia="ru-RU"/>
        </w:rPr>
        <w:t>, слегка отведя плечи назад.</w:t>
      </w:r>
      <w:r>
        <w:rPr>
          <w:rFonts w:ascii="Times New Roman" w:eastAsia="Times New Roman" w:hAnsi="Times New Roman" w:cs="Times New Roman"/>
          <w:sz w:val="24"/>
          <w:szCs w:val="24"/>
          <w:lang w:eastAsia="ru-RU"/>
        </w:rPr>
        <w:t xml:space="preserve"> </w:t>
      </w:r>
      <w:r w:rsidR="00831188" w:rsidRPr="00831188">
        <w:rPr>
          <w:rFonts w:ascii="Times New Roman" w:eastAsia="Times New Roman" w:hAnsi="Times New Roman" w:cs="Times New Roman"/>
          <w:color w:val="000000"/>
          <w:sz w:val="24"/>
          <w:szCs w:val="24"/>
          <w:lang w:eastAsia="ru-RU"/>
        </w:rPr>
        <w:t>Это необходимо для развития фонационного дыхания и формиро</w:t>
      </w:r>
      <w:r w:rsidR="00831188" w:rsidRPr="00831188">
        <w:rPr>
          <w:rFonts w:ascii="Times New Roman" w:eastAsia="Times New Roman" w:hAnsi="Times New Roman" w:cs="Times New Roman"/>
          <w:color w:val="000000"/>
          <w:sz w:val="24"/>
          <w:szCs w:val="24"/>
          <w:lang w:eastAsia="ru-RU"/>
        </w:rPr>
        <w:softHyphen/>
        <w:t>вания детского певческого голоса. Фонационное дыхание должно быть свободным, ровным, глубоким - это необходимо для развития мяг</w:t>
      </w:r>
      <w:r w:rsidR="00831188" w:rsidRPr="00831188">
        <w:rPr>
          <w:rFonts w:ascii="Times New Roman" w:eastAsia="Times New Roman" w:hAnsi="Times New Roman" w:cs="Times New Roman"/>
          <w:color w:val="000000"/>
          <w:sz w:val="24"/>
          <w:szCs w:val="24"/>
          <w:lang w:eastAsia="ru-RU"/>
        </w:rPr>
        <w:softHyphen/>
        <w:t>кого, красивого вокального звучания голоса.</w:t>
      </w:r>
    </w:p>
    <w:p w14:paraId="4C462A71"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Важной задачей является формирование и охрана детского го</w:t>
      </w:r>
      <w:r w:rsidR="00831188" w:rsidRPr="00831188">
        <w:rPr>
          <w:rFonts w:ascii="Times New Roman" w:eastAsia="Times New Roman" w:hAnsi="Times New Roman" w:cs="Times New Roman"/>
          <w:color w:val="000000"/>
          <w:sz w:val="24"/>
          <w:szCs w:val="24"/>
          <w:lang w:eastAsia="ru-RU"/>
        </w:rPr>
        <w:softHyphen/>
        <w:t>лоса. При подборе песен для обучающихся с ТНР учитывается характер нарушений психофизиологического и речевого развития детей, что обусловливает отбор вокального и речевого материала.</w:t>
      </w:r>
    </w:p>
    <w:p w14:paraId="3AD7006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Усложнение в обучении пению идет постепенно, с соблюдением последовательности в выборе песен и упражнений. Специальные вокальные упражнения - распевания должны соответствовать оп</w:t>
      </w:r>
      <w:r w:rsidRPr="00831188">
        <w:rPr>
          <w:rFonts w:ascii="Times New Roman" w:eastAsia="Times New Roman" w:hAnsi="Times New Roman" w:cs="Times New Roman"/>
          <w:color w:val="000000"/>
          <w:sz w:val="24"/>
          <w:szCs w:val="24"/>
          <w:lang w:eastAsia="ru-RU"/>
        </w:rPr>
        <w:softHyphen/>
        <w:t xml:space="preserve">ределенным певческим и коррекционным задачам, обеспечивая координированную работу дыхательной и голосовой мускулатуры, свободную </w:t>
      </w:r>
      <w:proofErr w:type="spellStart"/>
      <w:r w:rsidRPr="00831188">
        <w:rPr>
          <w:rFonts w:ascii="Times New Roman" w:eastAsia="Times New Roman" w:hAnsi="Times New Roman" w:cs="Times New Roman"/>
          <w:color w:val="000000"/>
          <w:sz w:val="24"/>
          <w:szCs w:val="24"/>
          <w:lang w:eastAsia="ru-RU"/>
        </w:rPr>
        <w:t>голосоподачу</w:t>
      </w:r>
      <w:proofErr w:type="spellEnd"/>
      <w:r w:rsidRPr="00831188">
        <w:rPr>
          <w:rFonts w:ascii="Times New Roman" w:eastAsia="Times New Roman" w:hAnsi="Times New Roman" w:cs="Times New Roman"/>
          <w:color w:val="000000"/>
          <w:sz w:val="24"/>
          <w:szCs w:val="24"/>
          <w:lang w:eastAsia="ru-RU"/>
        </w:rPr>
        <w:t xml:space="preserve"> и голосоведение, закрепление сформированной (на логопедических занятиях) артикуляции звуков.</w:t>
      </w:r>
    </w:p>
    <w:p w14:paraId="6537309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Работа по обучению пению включает в себя не</w:t>
      </w:r>
      <w:r w:rsidR="00831188" w:rsidRPr="00831188">
        <w:rPr>
          <w:rFonts w:ascii="Times New Roman" w:eastAsia="Times New Roman" w:hAnsi="Times New Roman" w:cs="Times New Roman"/>
          <w:color w:val="000000"/>
          <w:sz w:val="24"/>
          <w:szCs w:val="24"/>
          <w:lang w:eastAsia="ru-RU"/>
        </w:rPr>
        <w:softHyphen/>
        <w:t>сколько этапов. После беседы и исполнения песни проводится раз</w:t>
      </w:r>
      <w:r w:rsidR="00831188" w:rsidRPr="00831188">
        <w:rPr>
          <w:rFonts w:ascii="Times New Roman" w:eastAsia="Times New Roman" w:hAnsi="Times New Roman" w:cs="Times New Roman"/>
          <w:color w:val="000000"/>
          <w:sz w:val="24"/>
          <w:szCs w:val="24"/>
          <w:lang w:eastAsia="ru-RU"/>
        </w:rPr>
        <w:softHyphen/>
        <w:t>бор текста. Затем отхлопывается ритмический рисунок песни с одновременным проговариванием текста. Мело</w:t>
      </w:r>
      <w:r w:rsidR="00831188" w:rsidRPr="00831188">
        <w:rPr>
          <w:rFonts w:ascii="Times New Roman" w:eastAsia="Times New Roman" w:hAnsi="Times New Roman" w:cs="Times New Roman"/>
          <w:color w:val="000000"/>
          <w:sz w:val="24"/>
          <w:szCs w:val="24"/>
          <w:lang w:eastAsia="ru-RU"/>
        </w:rPr>
        <w:softHyphen/>
        <w:t>дическое разучивание песни может начинаться как с запева, так и с припева; при этом учитель помогает исполнению трудных музыкальных фраз и отдельных слов.</w:t>
      </w:r>
    </w:p>
    <w:p w14:paraId="1150853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Развивая у обучающихся сознательное и эмоциональное отношение к содержанию песни, учитель приучает их к художественной вырази</w:t>
      </w:r>
      <w:r w:rsidR="00831188" w:rsidRPr="00831188">
        <w:rPr>
          <w:rFonts w:ascii="Times New Roman" w:eastAsia="Times New Roman" w:hAnsi="Times New Roman" w:cs="Times New Roman"/>
          <w:color w:val="000000"/>
          <w:sz w:val="24"/>
          <w:szCs w:val="24"/>
          <w:lang w:eastAsia="ru-RU"/>
        </w:rPr>
        <w:softHyphen/>
        <w:t>тельности в пении, воспитывает музыкальный вкус.</w:t>
      </w:r>
    </w:p>
    <w:p w14:paraId="5912B5A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Обучение пению обеспечивает самовыражение обучающегося в пении, освоение вокально-хоровых умений и навыков для пе</w:t>
      </w:r>
      <w:r w:rsidR="00831188" w:rsidRPr="00831188">
        <w:rPr>
          <w:rFonts w:ascii="Times New Roman" w:eastAsia="Times New Roman" w:hAnsi="Times New Roman" w:cs="Times New Roman"/>
          <w:color w:val="000000"/>
          <w:sz w:val="24"/>
          <w:szCs w:val="24"/>
          <w:lang w:eastAsia="ru-RU"/>
        </w:rPr>
        <w:softHyphen/>
        <w:t>редачи музыкально-исполнительского замысла, импровизации.</w:t>
      </w:r>
    </w:p>
    <w:p w14:paraId="3DD027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Инструментальное музицирование.</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Предусматривает коллективное музи</w:t>
      </w:r>
      <w:r w:rsidRPr="00831188">
        <w:rPr>
          <w:rFonts w:ascii="Times New Roman" w:eastAsia="Times New Roman" w:hAnsi="Times New Roman" w:cs="Times New Roman"/>
          <w:color w:val="000000"/>
          <w:sz w:val="24"/>
          <w:szCs w:val="24"/>
          <w:lang w:eastAsia="ru-RU"/>
        </w:rPr>
        <w:softHyphen/>
        <w:t>цирование на элементарных и электронных музыкальных инструментах, участие в исполнении музыкальных произведе</w:t>
      </w:r>
      <w:r w:rsidRPr="00831188">
        <w:rPr>
          <w:rFonts w:ascii="Times New Roman" w:eastAsia="Times New Roman" w:hAnsi="Times New Roman" w:cs="Times New Roman"/>
          <w:color w:val="000000"/>
          <w:sz w:val="24"/>
          <w:szCs w:val="24"/>
          <w:lang w:eastAsia="ru-RU"/>
        </w:rPr>
        <w:softHyphen/>
        <w:t>ний, овладение опытом индивидуальной творческой деятельности (сочине</w:t>
      </w:r>
      <w:r w:rsidRPr="00831188">
        <w:rPr>
          <w:rFonts w:ascii="Times New Roman" w:eastAsia="Times New Roman" w:hAnsi="Times New Roman" w:cs="Times New Roman"/>
          <w:color w:val="000000"/>
          <w:sz w:val="24"/>
          <w:szCs w:val="24"/>
          <w:lang w:eastAsia="ru-RU"/>
        </w:rPr>
        <w:softHyphen/>
        <w:t>ние, импровизация).</w:t>
      </w:r>
    </w:p>
    <w:p w14:paraId="757BE3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Музыкально-пластическое движение</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Реализация данного вида деятельности способствует формированию общих представ</w:t>
      </w:r>
      <w:r w:rsidRPr="00831188">
        <w:rPr>
          <w:rFonts w:ascii="Times New Roman" w:eastAsia="Times New Roman" w:hAnsi="Times New Roman" w:cs="Times New Roman"/>
          <w:color w:val="000000"/>
          <w:sz w:val="24"/>
          <w:szCs w:val="24"/>
          <w:lang w:eastAsia="ru-RU"/>
        </w:rPr>
        <w:softHyphen/>
        <w:t>лений о пластических средствах выразительности, развитию индивидуально-личностного выражения образного содержания музыки через пластику, созданию коллективных музыкально-пластических композиций, танцевальных импровизаций.</w:t>
      </w:r>
    </w:p>
    <w:p w14:paraId="2CC742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Драматизация музыкальных произведений.</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Осуществляется в театрали</w:t>
      </w:r>
      <w:r w:rsidRPr="00831188">
        <w:rPr>
          <w:rFonts w:ascii="Times New Roman" w:eastAsia="Times New Roman" w:hAnsi="Times New Roman" w:cs="Times New Roman"/>
          <w:color w:val="000000"/>
          <w:sz w:val="24"/>
          <w:szCs w:val="24"/>
          <w:lang w:eastAsia="ru-RU"/>
        </w:rPr>
        <w:softHyphen/>
        <w:t>зованных формах музыкально-творческой деятельности (музы</w:t>
      </w:r>
      <w:r w:rsidRPr="00831188">
        <w:rPr>
          <w:rFonts w:ascii="Times New Roman" w:eastAsia="Times New Roman" w:hAnsi="Times New Roman" w:cs="Times New Roman"/>
          <w:color w:val="000000"/>
          <w:sz w:val="24"/>
          <w:szCs w:val="24"/>
          <w:lang w:eastAsia="ru-RU"/>
        </w:rPr>
        <w:softHyphen/>
        <w:t xml:space="preserve">кальные игры, </w:t>
      </w:r>
      <w:proofErr w:type="spellStart"/>
      <w:r w:rsidRPr="00831188">
        <w:rPr>
          <w:rFonts w:ascii="Times New Roman" w:eastAsia="Times New Roman" w:hAnsi="Times New Roman" w:cs="Times New Roman"/>
          <w:color w:val="000000"/>
          <w:sz w:val="24"/>
          <w:szCs w:val="24"/>
          <w:lang w:eastAsia="ru-RU"/>
        </w:rPr>
        <w:t>инсценирование</w:t>
      </w:r>
      <w:proofErr w:type="spellEnd"/>
      <w:r w:rsidRPr="00831188">
        <w:rPr>
          <w:rFonts w:ascii="Times New Roman" w:eastAsia="Times New Roman" w:hAnsi="Times New Roman" w:cs="Times New Roman"/>
          <w:color w:val="000000"/>
          <w:sz w:val="24"/>
          <w:szCs w:val="24"/>
          <w:lang w:eastAsia="ru-RU"/>
        </w:rPr>
        <w:t xml:space="preserve"> песен, танцев, игры-драматизации) посредством выражения образного содержания музыкальных произ</w:t>
      </w:r>
      <w:r w:rsidRPr="00831188">
        <w:rPr>
          <w:rFonts w:ascii="Times New Roman" w:eastAsia="Times New Roman" w:hAnsi="Times New Roman" w:cs="Times New Roman"/>
          <w:color w:val="000000"/>
          <w:sz w:val="24"/>
          <w:szCs w:val="24"/>
          <w:lang w:eastAsia="ru-RU"/>
        </w:rPr>
        <w:softHyphen/>
        <w:t>ведений с помощью средств выразительности различных видов искусств.</w:t>
      </w:r>
    </w:p>
    <w:p w14:paraId="735DDCF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Программу учебного предмета «Музыка» составляют следующие разделы: «Музыка в жизни человека», «Ос</w:t>
      </w:r>
      <w:r w:rsidRPr="00831188">
        <w:rPr>
          <w:rFonts w:ascii="Times New Roman" w:eastAsia="Times New Roman" w:hAnsi="Times New Roman" w:cs="Times New Roman"/>
          <w:color w:val="000000"/>
          <w:sz w:val="24"/>
          <w:szCs w:val="24"/>
          <w:lang w:eastAsia="ru-RU"/>
        </w:rPr>
        <w:softHyphen/>
        <w:t>новные закономерности музыкального искусства», «Музыкаль</w:t>
      </w:r>
      <w:r w:rsidRPr="00831188">
        <w:rPr>
          <w:rFonts w:ascii="Times New Roman" w:eastAsia="Times New Roman" w:hAnsi="Times New Roman" w:cs="Times New Roman"/>
          <w:color w:val="000000"/>
          <w:sz w:val="24"/>
          <w:szCs w:val="24"/>
          <w:lang w:eastAsia="ru-RU"/>
        </w:rPr>
        <w:softHyphen/>
        <w:t>ная картина мира».</w:t>
      </w:r>
    </w:p>
    <w:p w14:paraId="72F231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Музыка в жизни человека</w:t>
      </w:r>
      <w:r w:rsidRPr="00831188">
        <w:rPr>
          <w:rFonts w:ascii="Times New Roman" w:eastAsia="Times New Roman" w:hAnsi="Times New Roman" w:cs="Times New Roman"/>
          <w:b/>
          <w:bCs/>
          <w:color w:val="000000"/>
          <w:sz w:val="24"/>
          <w:szCs w:val="24"/>
          <w:lang w:eastAsia="ru-RU"/>
        </w:rPr>
        <w:t>.</w:t>
      </w:r>
      <w:r w:rsidRPr="00831188">
        <w:rPr>
          <w:rFonts w:ascii="Times New Roman" w:eastAsia="Times New Roman" w:hAnsi="Times New Roman" w:cs="Times New Roman"/>
          <w:color w:val="000000"/>
          <w:sz w:val="24"/>
          <w:szCs w:val="24"/>
          <w:lang w:eastAsia="ru-RU"/>
        </w:rPr>
        <w:t>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14:paraId="50749D5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Обобщённое представление об основных </w:t>
      </w:r>
      <w:proofErr w:type="spellStart"/>
      <w:r w:rsidRPr="00831188">
        <w:rPr>
          <w:rFonts w:ascii="Times New Roman" w:eastAsia="Times New Roman" w:hAnsi="Times New Roman" w:cs="Times New Roman"/>
          <w:color w:val="000000"/>
          <w:sz w:val="24"/>
          <w:szCs w:val="24"/>
          <w:lang w:eastAsia="ru-RU"/>
        </w:rPr>
        <w:t>образно</w:t>
      </w:r>
      <w:r w:rsidRPr="00831188">
        <w:rPr>
          <w:rFonts w:ascii="Times New Roman" w:eastAsia="Times New Roman" w:hAnsi="Times New Roman" w:cs="Times New Roman"/>
          <w:color w:val="000000"/>
          <w:sz w:val="24"/>
          <w:szCs w:val="24"/>
          <w:lang w:eastAsia="ru-RU"/>
        </w:rPr>
        <w:softHyphen/>
        <w:t>эмоциональных</w:t>
      </w:r>
      <w:proofErr w:type="spellEnd"/>
      <w:r w:rsidRPr="00831188">
        <w:rPr>
          <w:rFonts w:ascii="Times New Roman" w:eastAsia="Times New Roman" w:hAnsi="Times New Roman" w:cs="Times New Roman"/>
          <w:color w:val="000000"/>
          <w:sz w:val="24"/>
          <w:szCs w:val="24"/>
          <w:lang w:eastAsia="ru-RU"/>
        </w:rPr>
        <w:t xml:space="preserve"> сферах музыки и о многообразии музыкальных жанров и стилей. Песня, танец, марш и их разновидности. </w:t>
      </w:r>
      <w:proofErr w:type="spellStart"/>
      <w:r w:rsidRPr="00831188">
        <w:rPr>
          <w:rFonts w:ascii="Times New Roman" w:eastAsia="Times New Roman" w:hAnsi="Times New Roman" w:cs="Times New Roman"/>
          <w:color w:val="000000"/>
          <w:sz w:val="24"/>
          <w:szCs w:val="24"/>
          <w:lang w:eastAsia="ru-RU"/>
        </w:rPr>
        <w:t>Песенность</w:t>
      </w:r>
      <w:proofErr w:type="spellEnd"/>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танцевальность</w:t>
      </w:r>
      <w:proofErr w:type="spellEnd"/>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маршевость</w:t>
      </w:r>
      <w:proofErr w:type="spellEnd"/>
      <w:r w:rsidRPr="00831188">
        <w:rPr>
          <w:rFonts w:ascii="Times New Roman" w:eastAsia="Times New Roman" w:hAnsi="Times New Roman" w:cs="Times New Roman"/>
          <w:color w:val="000000"/>
          <w:sz w:val="24"/>
          <w:szCs w:val="24"/>
          <w:lang w:eastAsia="ru-RU"/>
        </w:rPr>
        <w:t>. Опера, балет, симфония, концерт, сюита, кантата, мюзикл.</w:t>
      </w:r>
    </w:p>
    <w:p w14:paraId="24C4D1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Отечественные народные музыкальные традиции. Творчество народов России. Музыкальный и поэтический фольклор: песни, танцы, действа, обряды, скороговорки, </w:t>
      </w:r>
      <w:r w:rsidRPr="00831188">
        <w:rPr>
          <w:rFonts w:ascii="Times New Roman" w:eastAsia="Times New Roman" w:hAnsi="Times New Roman" w:cs="Times New Roman"/>
          <w:color w:val="000000"/>
          <w:sz w:val="24"/>
          <w:szCs w:val="24"/>
          <w:lang w:eastAsia="ru-RU"/>
        </w:rPr>
        <w:lastRenderedPageBreak/>
        <w:t>загадки, </w:t>
      </w:r>
      <w:proofErr w:type="spellStart"/>
      <w:r w:rsidRPr="00831188">
        <w:rPr>
          <w:rFonts w:ascii="Times New Roman" w:eastAsia="Times New Roman" w:hAnsi="Times New Roman" w:cs="Times New Roman"/>
          <w:color w:val="000000"/>
          <w:sz w:val="24"/>
          <w:szCs w:val="24"/>
          <w:lang w:eastAsia="ru-RU"/>
        </w:rPr>
        <w:t>игры</w:t>
      </w:r>
      <w:r w:rsidRPr="00831188">
        <w:rPr>
          <w:rFonts w:ascii="Times New Roman" w:eastAsia="Times New Roman" w:hAnsi="Times New Roman" w:cs="Times New Roman"/>
          <w:color w:val="000000"/>
          <w:sz w:val="24"/>
          <w:szCs w:val="24"/>
          <w:lang w:eastAsia="ru-RU"/>
        </w:rPr>
        <w:softHyphen/>
        <w:t>драматизации</w:t>
      </w:r>
      <w:proofErr w:type="spellEnd"/>
      <w:r w:rsidRPr="00831188">
        <w:rPr>
          <w:rFonts w:ascii="Times New Roman" w:eastAsia="Times New Roman" w:hAnsi="Times New Roman" w:cs="Times New Roman"/>
          <w:color w:val="000000"/>
          <w:sz w:val="24"/>
          <w:szCs w:val="24"/>
          <w:lang w:eastAsia="ru-RU"/>
        </w:rPr>
        <w:t>.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14:paraId="2DB0512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Основные закономерности музыкального искусства.</w:t>
      </w:r>
      <w:r w:rsidRPr="00831188">
        <w:rPr>
          <w:rFonts w:ascii="Times New Roman" w:eastAsia="Times New Roman" w:hAnsi="Times New Roman" w:cs="Times New Roman"/>
          <w:color w:val="000000"/>
          <w:sz w:val="24"/>
          <w:szCs w:val="24"/>
          <w:lang w:eastAsia="ru-RU"/>
        </w:rPr>
        <w:t> </w:t>
      </w:r>
      <w:proofErr w:type="spellStart"/>
      <w:r w:rsidRPr="00831188">
        <w:rPr>
          <w:rFonts w:ascii="Times New Roman" w:eastAsia="Times New Roman" w:hAnsi="Times New Roman" w:cs="Times New Roman"/>
          <w:color w:val="000000"/>
          <w:sz w:val="24"/>
          <w:szCs w:val="24"/>
          <w:lang w:eastAsia="ru-RU"/>
        </w:rPr>
        <w:t>Интонационно</w:t>
      </w:r>
      <w:r w:rsidRPr="00831188">
        <w:rPr>
          <w:rFonts w:ascii="Times New Roman" w:eastAsia="Times New Roman" w:hAnsi="Times New Roman" w:cs="Times New Roman"/>
          <w:color w:val="000000"/>
          <w:sz w:val="24"/>
          <w:szCs w:val="24"/>
          <w:lang w:eastAsia="ru-RU"/>
        </w:rPr>
        <w:softHyphen/>
        <w:t>образная</w:t>
      </w:r>
      <w:proofErr w:type="spellEnd"/>
      <w:r w:rsidRPr="00831188">
        <w:rPr>
          <w:rFonts w:ascii="Times New Roman" w:eastAsia="Times New Roman" w:hAnsi="Times New Roman" w:cs="Times New Roman"/>
          <w:color w:val="000000"/>
          <w:sz w:val="24"/>
          <w:szCs w:val="24"/>
          <w:lang w:eastAsia="ru-RU"/>
        </w:rPr>
        <w:t xml:space="preserve"> природа музыкального искусства. Выразительность и изобразительность в музыке. Интонация как озвученное выражение эмоций и мыслей человека.</w:t>
      </w:r>
    </w:p>
    <w:p w14:paraId="60251B4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др.).</w:t>
      </w:r>
      <w:r w:rsidRPr="00831188">
        <w:rPr>
          <w:rFonts w:ascii="Times New Roman" w:eastAsia="Times New Roman" w:hAnsi="Times New Roman" w:cs="Times New Roman"/>
          <w:color w:val="000000"/>
          <w:sz w:val="24"/>
          <w:szCs w:val="24"/>
          <w:lang w:eastAsia="ru-RU"/>
        </w:rPr>
        <w:t> </w:t>
      </w:r>
      <w:r w:rsidRPr="00831188">
        <w:rPr>
          <w:rFonts w:ascii="Times New Roman" w:eastAsia="Times New Roman" w:hAnsi="Times New Roman" w:cs="Times New Roman"/>
          <w:color w:val="000000"/>
          <w:sz w:val="24"/>
          <w:szCs w:val="24"/>
          <w:lang w:eastAsia="ru-RU"/>
        </w:rPr>
        <w:t>динамика, тембр, лад и</w:t>
      </w:r>
    </w:p>
    <w:p w14:paraId="0A9561A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14:paraId="1FCFB66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14:paraId="7E9587D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Формы построения музыки как обобщённое выражение др.</w:t>
      </w:r>
      <w:r w:rsidRPr="00831188">
        <w:rPr>
          <w:rFonts w:ascii="Times New Roman" w:eastAsia="Times New Roman" w:hAnsi="Times New Roman" w:cs="Times New Roman"/>
          <w:color w:val="000000"/>
          <w:sz w:val="24"/>
          <w:szCs w:val="24"/>
          <w:lang w:eastAsia="ru-RU"/>
        </w:rPr>
        <w:t> </w:t>
      </w:r>
      <w:proofErr w:type="spellStart"/>
      <w:r w:rsidRPr="00831188">
        <w:rPr>
          <w:rFonts w:ascii="Times New Roman" w:eastAsia="Times New Roman" w:hAnsi="Times New Roman" w:cs="Times New Roman"/>
          <w:color w:val="000000"/>
          <w:sz w:val="24"/>
          <w:szCs w:val="24"/>
          <w:lang w:eastAsia="ru-RU"/>
        </w:rPr>
        <w:t>художественно</w:t>
      </w:r>
      <w:r w:rsidRPr="00831188">
        <w:rPr>
          <w:rFonts w:ascii="Times New Roman" w:eastAsia="Times New Roman" w:hAnsi="Times New Roman" w:cs="Times New Roman"/>
          <w:color w:val="000000"/>
          <w:sz w:val="24"/>
          <w:szCs w:val="24"/>
          <w:lang w:eastAsia="ru-RU"/>
        </w:rPr>
        <w:softHyphen/>
        <w:t>образного</w:t>
      </w:r>
      <w:proofErr w:type="spellEnd"/>
      <w:r w:rsidRPr="00831188">
        <w:rPr>
          <w:rFonts w:ascii="Times New Roman" w:eastAsia="Times New Roman" w:hAnsi="Times New Roman" w:cs="Times New Roman"/>
          <w:color w:val="000000"/>
          <w:sz w:val="24"/>
          <w:szCs w:val="24"/>
          <w:lang w:eastAsia="ru-RU"/>
        </w:rPr>
        <w:t xml:space="preserve"> содержания произведений. Формы одночастные, двух  и трёхчастные, вариации, рондо и</w:t>
      </w:r>
    </w:p>
    <w:p w14:paraId="4989886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Музыкальная картина мира.</w:t>
      </w:r>
      <w:r w:rsidRPr="00831188">
        <w:rPr>
          <w:rFonts w:ascii="Times New Roman" w:eastAsia="Times New Roman" w:hAnsi="Times New Roman" w:cs="Times New Roman"/>
          <w:color w:val="000000"/>
          <w:sz w:val="24"/>
          <w:szCs w:val="24"/>
          <w:lang w:eastAsia="ru-RU"/>
        </w:rPr>
        <w:t>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14:paraId="3C42483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14:paraId="55D8F7F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Народное и профессиональное музыкальное творчество разных стран мира. Многообразие этнокультурных, исторически сложившихся традиций. Региональные </w:t>
      </w:r>
      <w:proofErr w:type="spellStart"/>
      <w:r w:rsidRPr="00831188">
        <w:rPr>
          <w:rFonts w:ascii="Times New Roman" w:eastAsia="Times New Roman" w:hAnsi="Times New Roman" w:cs="Times New Roman"/>
          <w:color w:val="000000"/>
          <w:sz w:val="24"/>
          <w:szCs w:val="24"/>
          <w:lang w:eastAsia="ru-RU"/>
        </w:rPr>
        <w:t>музыкально</w:t>
      </w:r>
      <w:r w:rsidRPr="00831188">
        <w:rPr>
          <w:rFonts w:ascii="Times New Roman" w:eastAsia="Times New Roman" w:hAnsi="Times New Roman" w:cs="Times New Roman"/>
          <w:color w:val="000000"/>
          <w:sz w:val="24"/>
          <w:szCs w:val="24"/>
          <w:lang w:eastAsia="ru-RU"/>
        </w:rPr>
        <w:softHyphen/>
        <w:t>поэтические</w:t>
      </w:r>
      <w:proofErr w:type="spellEnd"/>
      <w:r w:rsidRPr="00831188">
        <w:rPr>
          <w:rFonts w:ascii="Times New Roman" w:eastAsia="Times New Roman" w:hAnsi="Times New Roman" w:cs="Times New Roman"/>
          <w:color w:val="000000"/>
          <w:sz w:val="24"/>
          <w:szCs w:val="24"/>
          <w:lang w:eastAsia="ru-RU"/>
        </w:rPr>
        <w:t xml:space="preserve"> традиции: содержание, образная сфера и музыкальный язык.</w:t>
      </w:r>
    </w:p>
    <w:p w14:paraId="7FAD88F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учебного предмета «Музыка»:</w:t>
      </w:r>
    </w:p>
    <w:p w14:paraId="3F6D05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роли музыки в жизни человека, в его духовно-нравственном развитии;</w:t>
      </w:r>
    </w:p>
    <w:p w14:paraId="547D186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общих представлений о музыкальной картине мира;</w:t>
      </w:r>
    </w:p>
    <w:p w14:paraId="5E1DDC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основ музыкальной культуры, (в том числе на материале музыкальной культуры родного края), наличие художественного вкуса и интереса к музыкальному искусству и музыкальной деятельности;</w:t>
      </w:r>
    </w:p>
    <w:p w14:paraId="3A8E72E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устойчивого интереса к музыке и к различным видам музыкально-творческой деятельности (слушание, пение, движения под музыку и др.);</w:t>
      </w:r>
    </w:p>
    <w:p w14:paraId="05DBB0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воспринимать музыку и выражать свое отношение к музыкальным произведениям;</w:t>
      </w:r>
    </w:p>
    <w:p w14:paraId="57FD1D1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умение воспринимать и осознавать темпо-ритмические, </w:t>
      </w:r>
      <w:proofErr w:type="spellStart"/>
      <w:r w:rsidRPr="00831188">
        <w:rPr>
          <w:rFonts w:ascii="Times New Roman" w:eastAsia="Times New Roman" w:hAnsi="Times New Roman" w:cs="Times New Roman"/>
          <w:color w:val="000000"/>
          <w:sz w:val="24"/>
          <w:szCs w:val="24"/>
          <w:lang w:eastAsia="ru-RU"/>
        </w:rPr>
        <w:t>звуковысотные</w:t>
      </w:r>
      <w:proofErr w:type="spellEnd"/>
      <w:r w:rsidRPr="00831188">
        <w:rPr>
          <w:rFonts w:ascii="Times New Roman" w:eastAsia="Times New Roman" w:hAnsi="Times New Roman" w:cs="Times New Roman"/>
          <w:color w:val="000000"/>
          <w:sz w:val="24"/>
          <w:szCs w:val="24"/>
          <w:lang w:eastAsia="ru-RU"/>
        </w:rPr>
        <w:t>, динамические изменения в музыкальных произведениях;</w:t>
      </w:r>
    </w:p>
    <w:p w14:paraId="2452C5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сформированность фонационного дыхания, правильной техники </w:t>
      </w:r>
      <w:proofErr w:type="spellStart"/>
      <w:r w:rsidRPr="00831188">
        <w:rPr>
          <w:rFonts w:ascii="Times New Roman" w:eastAsia="Times New Roman" w:hAnsi="Times New Roman" w:cs="Times New Roman"/>
          <w:color w:val="000000"/>
          <w:sz w:val="24"/>
          <w:szCs w:val="24"/>
          <w:lang w:eastAsia="ru-RU"/>
        </w:rPr>
        <w:t>голосоподачи</w:t>
      </w:r>
      <w:proofErr w:type="spellEnd"/>
      <w:r w:rsidRPr="00831188">
        <w:rPr>
          <w:rFonts w:ascii="Times New Roman" w:eastAsia="Times New Roman" w:hAnsi="Times New Roman" w:cs="Times New Roman"/>
          <w:color w:val="000000"/>
          <w:sz w:val="24"/>
          <w:szCs w:val="24"/>
          <w:lang w:eastAsia="ru-RU"/>
        </w:rPr>
        <w:t>, умений произвольно изменять акустические характеристики голоса в диапазоне, заданном музыкальным произведением;</w:t>
      </w:r>
    </w:p>
    <w:p w14:paraId="1663B2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координировать работу дыхательной и голосовой мускулатуры;</w:t>
      </w:r>
    </w:p>
    <w:p w14:paraId="09C7BAE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приемами пения, освоение вокально-хоровых умений и навыков (с соблюдением нормативного произношения звуков);</w:t>
      </w:r>
    </w:p>
    <w:p w14:paraId="4E5AEF0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умение эмоционально и осознанно относиться к музыке различных направлений (фольклору, религиозной, классической и современной музыке);</w:t>
      </w:r>
    </w:p>
    <w:p w14:paraId="11911D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понимать содержание, интонационно-образный смысл произведений разных жанров и стилей;</w:t>
      </w:r>
    </w:p>
    <w:p w14:paraId="072229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способностью музыкального анализа произведений;</w:t>
      </w:r>
    </w:p>
    <w:p w14:paraId="44A3A8D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пространственной ориентировки обучающихся при выполнении движения под музыку;</w:t>
      </w:r>
    </w:p>
    <w:p w14:paraId="5591A93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14:paraId="5015335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приемов игры на детских музыкальных инструментах, умение сопровождать мелодию собственной игрой на музыкальных инструментах.</w:t>
      </w:r>
    </w:p>
    <w:p w14:paraId="585E74D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3AB4D1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8. Изобразительное искусство</w:t>
      </w:r>
    </w:p>
    <w:p w14:paraId="45C364C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w:t>
      </w:r>
      <w:r w:rsidRPr="00831188">
        <w:rPr>
          <w:rFonts w:ascii="Times New Roman" w:eastAsia="Times New Roman" w:hAnsi="Times New Roman" w:cs="Times New Roman"/>
          <w:b/>
          <w:bCs/>
          <w:color w:val="000000"/>
          <w:sz w:val="24"/>
          <w:szCs w:val="24"/>
          <w:lang w:eastAsia="ru-RU"/>
        </w:rPr>
        <w:t>задачами</w:t>
      </w:r>
      <w:r w:rsidRPr="00831188">
        <w:rPr>
          <w:rFonts w:ascii="Times New Roman" w:eastAsia="Times New Roman" w:hAnsi="Times New Roman" w:cs="Times New Roman"/>
          <w:color w:val="000000"/>
          <w:sz w:val="24"/>
          <w:szCs w:val="24"/>
          <w:lang w:eastAsia="ru-RU"/>
        </w:rPr>
        <w:t> обучения изобразительному искусству являются:</w:t>
      </w:r>
    </w:p>
    <w:p w14:paraId="73FE672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эстетических чувств и понимания прекрасного, способности наслаждаться искусством, раскрывать специфику художественно-образного отображения действительности средствами графики, живописи, скульптуры и декоративно-прикладного искусства;</w:t>
      </w:r>
    </w:p>
    <w:p w14:paraId="01C8583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первоначальных представлений о роли изобразительного искусства в жизни человека, его роли в духовно-нравственном развитии человека;</w:t>
      </w:r>
    </w:p>
    <w:p w14:paraId="7DEC814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 художественной культуры, эстетического отношения к миру, понимания красоты как ценности, потребности в художественном творчестве;</w:t>
      </w:r>
    </w:p>
    <w:p w14:paraId="752972F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ознакомление с выдающимися произведениями изобразительного искусства и архитектуры разных эпох и народов, с произведениями декоративно-прикладного искусства и дизайна;</w:t>
      </w:r>
    </w:p>
    <w:p w14:paraId="522B5D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практическими умениями и навыками в восприятии, анализе и оценке произведений искусства;</w:t>
      </w:r>
    </w:p>
    <w:p w14:paraId="64BA11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элементарными практическими умениями и навыками в различных видах художественной деятельности;</w:t>
      </w:r>
    </w:p>
    <w:p w14:paraId="5135DD8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способностей к выражению в творческих работах своего отношения к окружающему миру;</w:t>
      </w:r>
    </w:p>
    <w:p w14:paraId="1A7FA2B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элементарных знаний основ реалистического рисунка, навыков рисования с натуры, по памяти, по представлению; формирование умения самостоятельно выполнять сюжетные рисунки;</w:t>
      </w:r>
    </w:p>
    <w:p w14:paraId="2D91FBD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изобразительных способностей, художественного вкуса, творческого воображения;</w:t>
      </w:r>
    </w:p>
    <w:p w14:paraId="5476DA7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способностей к художественно-образному, эмоционально-ценностному восприятию произведений изобразительного искусства и умения отражать их в речи;</w:t>
      </w:r>
    </w:p>
    <w:p w14:paraId="6EA706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коррекция недостатков познавательной деятельности путем систематического и целенаправленного воспитания и развития правильного восприятия формы, конструкции, величины, цвета предметов, их положения в пространстве; умения находить в изображенном существенные признаки, устанавливать их сходство и различие;</w:t>
      </w:r>
    </w:p>
    <w:p w14:paraId="18B15A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коррекция недостатков в развитии мелкой моторики;</w:t>
      </w:r>
    </w:p>
    <w:p w14:paraId="66E7FB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зрительного восприятия, оптико-пространственных представлений, конструктивного праксиса, графических умений и навыков;</w:t>
      </w:r>
    </w:p>
    <w:p w14:paraId="6C95B15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слов, словосочетаний и фраз, на основе которых достигается овладение изобразительной грамотой.</w:t>
      </w:r>
    </w:p>
    <w:p w14:paraId="45C1AEE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Межпредметные связи учебного предмета «Изобразительное искусство» с учебными предметами «Русский язык», «Литературное чтение», «Окружающий мир», «Основы религиозных культур и светской этики», «Музыка» обеспечивают обогащение и уточнение эмотивной лексики, развитие рефлексии, передаваемых чувств, отношений к природе, культурным традициям различных народов и стран, их музыке, былинам, сказкам, человеческим взаимоотношениям; формирование представлений о роли изобразительного искусства в организации материального окружения человека.</w:t>
      </w:r>
    </w:p>
    <w:p w14:paraId="32607CD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Изучение содержания учебного материала по изобразительному искусству осуществляется в процессе рисования, лепки и выполнения аппликаций.</w:t>
      </w:r>
    </w:p>
    <w:p w14:paraId="3AA2D7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Программой предусмотрены следующие виды рисования: рисование с натуры, рисование на темы, декоративное рисование. При обучении этим видам изобразительной практической деятельности решаются как учебные, так и коррекционные задачи.</w:t>
      </w:r>
    </w:p>
    <w:p w14:paraId="14397DFD"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Рисование с натуры</w:t>
      </w:r>
      <w:r w:rsidR="00831188" w:rsidRPr="00831188">
        <w:rPr>
          <w:rFonts w:ascii="Times New Roman" w:eastAsia="Times New Roman" w:hAnsi="Times New Roman" w:cs="Times New Roman"/>
          <w:color w:val="000000"/>
          <w:sz w:val="24"/>
          <w:szCs w:val="24"/>
          <w:lang w:eastAsia="ru-RU"/>
        </w:rPr>
        <w:t> способствует формированию у обучающихся умения внимательно рассматривать предметы, анализировать их форму, пропорции и конструкцию, определять соотношения между объектами изображения и т.д. В процессе рисования с натуры развиваются зрительное восприятие, внимание обучающихся, их воображение и творческое мышление.</w:t>
      </w:r>
    </w:p>
    <w:p w14:paraId="7CA320D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Занятия по рисованию с натуры могут быть длительными (1-2 и даже 3 урока) и кратковременными (выполнение набросков и зарисовок в течение 10-20 минут). Как правило, наброски и зарисовки выполняются в начале, в середине или в конце урока, но начиная со II класса, им посвящается весь урок.</w:t>
      </w:r>
    </w:p>
    <w:p w14:paraId="192F87FD"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Предметы для рисования с натуры в I (I дополнительном) и II классах ставятся перед обучающимися во фронтальном положении. Объекты изображения, за небольшим исключением, располагают несколько ниже уровня зрения обучающихся. Знакомя обучающихся с натурой, учитель прежде всего создает условия для ее эмоционального, целостного восприятия. Внимание обучающихся в основном направляется на определение и передачу общего пространственного положения, конструкции, цвета изображаемых объектов. Чтобы облегчить обучающимся передачу сходства с натурой, им предлагают изображать в натуральную величину предметы небольших размеров (листья, фрукты, игрушки, грибы и др.).</w:t>
      </w:r>
    </w:p>
    <w:p w14:paraId="4F80AB1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 II класса обучающихся учат сравнивать свой рисунок с изображаемым предметом, проводить планомерный анализ этого предмета, в котором важное место занимает выявление общей формы. При этом используются обводящие по контуру движения рукой, которые затем повторяются в воздухе, а также соотнесение формы изучаемого предмета со знакомой геометрической формой («На что похоже по форме на круг или на треугольник?» и т.п.).</w:t>
      </w:r>
    </w:p>
    <w:p w14:paraId="16302AF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анализе объекта для изображения внимание обучающихся обращают на вертикальные и горизонтальные линии, добиваются их правильного воспроизведения в изображении. Сопоставляя объект и рисунок, уже во II классе обучающимся показывают целесообразность использования некоторых вспомогательных линий (осевой линии, линии, обрисовывающей общую форму объекта и т.д.), а с III класса требуют их применения.</w:t>
      </w:r>
    </w:p>
    <w:p w14:paraId="50EDBDA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последующих классах учебные задачи постепенно усложняются. Обучающиеся должны научиться более точно передавать форму изображаемых предметов, особенности их конструкции и пропорций, а также соблюдать целесообразную последовательность при выполнении рисунка.</w:t>
      </w:r>
    </w:p>
    <w:p w14:paraId="4B9224D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Большое внимание при рисовании с натуры следует уделять показу рациональных способов изображения, обеспечивающих передачу в рисунке сходства с натурой. В I (I дополнительном) - II классах для обучающихся с ТНР при рисовании таких трудных </w:t>
      </w:r>
      <w:r w:rsidR="00831188" w:rsidRPr="00831188">
        <w:rPr>
          <w:rFonts w:ascii="Times New Roman" w:eastAsia="Times New Roman" w:hAnsi="Times New Roman" w:cs="Times New Roman"/>
          <w:color w:val="000000"/>
          <w:sz w:val="24"/>
          <w:szCs w:val="24"/>
          <w:lang w:eastAsia="ru-RU"/>
        </w:rPr>
        <w:lastRenderedPageBreak/>
        <w:t>для изображения объектов, как человек, животное, птицы и др., наряду с планомерным анализом, вычленением геометрических форм, полезен показ доступного обучающимся простейшего способа изображения, отвечающего требованиям грамотного построения рисунка с натуры. В более старших классах способы изображения следует усложнять, вводить вспомогательные средства для более точной передачи в рисунке соотношения частей и конструкции изображаемых объектов.</w:t>
      </w:r>
    </w:p>
    <w:p w14:paraId="409BE5C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показе способа изображения нового и сложного объекта в I (I дополнительном) и II классах допускается поэтапное рисование совместно с учителем (обучающийся рисует в альбоме, учитель – на доске).</w:t>
      </w:r>
    </w:p>
    <w:p w14:paraId="37CBF54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Рисунки на темы</w:t>
      </w:r>
      <w:r w:rsidR="00831188" w:rsidRPr="00831188">
        <w:rPr>
          <w:rFonts w:ascii="Times New Roman" w:eastAsia="Times New Roman" w:hAnsi="Times New Roman" w:cs="Times New Roman"/>
          <w:color w:val="000000"/>
          <w:sz w:val="24"/>
          <w:szCs w:val="24"/>
          <w:lang w:eastAsia="ru-RU"/>
        </w:rPr>
        <w:t> выполняются по памяти, на основе предварительных целенаправленных наблюдений. В процессе рисования на темы совершенствуются и закрепляются навыки грамотного изображения пропорций, конструктивных особенностей объекта, пространственного положения, освещенности, цвета предметов, а также формируется умение выполнять рисунок выразительно. Необходимо поощрять самостоятельность обучающихся в выборе тем и их раскрытии, использование оригинальных композиций и техники исполнения.</w:t>
      </w:r>
    </w:p>
    <w:p w14:paraId="268DEF7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 (I дополнительном) - II классах задача тематического рисования сводится к тому, чтобы обучающиеся смогли изобразить отдельные предметы, наиболее простые по форме и окраске (например, выполняют рисунки к сказкам «Колобок», «Три медведя»).</w:t>
      </w:r>
    </w:p>
    <w:p w14:paraId="2E28DBC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III-IV классах перед обучающимися ставятся простейшие изобразительные задачи правильно передавать зрительное соотношение величины предметов, усвоить правило загораживания одних предметов другими.</w:t>
      </w:r>
    </w:p>
    <w:p w14:paraId="7083836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Чтобы помочь обучающимся припомнить образы ранее рассматриваемых предметов используются тесты, подобранные учителем и содержащие задания с описанием двух-трех предметов. Задания включают обозначение знакомого графического образа и воспроизведение известных пространственных отношений, отношений по цвету и величине.</w:t>
      </w:r>
    </w:p>
    <w:p w14:paraId="0055162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Ставя перед обучающимися задачу, передать в рисунке какую-либо тему, раскрыть сюжет отрывка литературного произведения, проиллюстрировать текст-описание, учитель должен сосредоточить свои усилия на формировании у них замысла, активизации зрительных образов. После объяснения учителя обучающиеся рассказывают, что следует нарисовать, где, как и в какой последовательности.</w:t>
      </w:r>
    </w:p>
    <w:p w14:paraId="5B3ED8D0"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Для обогащения зрительных представлений обучающихся используются книжные иллюстрации, таблицы с изображением людей и животных, различные репродукции, плакаты, открытки, фотографии.</w:t>
      </w:r>
    </w:p>
    <w:p w14:paraId="151081D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рисования на темы осуществляется обучение способам передачи пространства (начиная с I (I дополнительного) класса) посредством формирования у обучающихся понятия об изломе пространства и границе излома (граница стены и пола, земли и неба), умений правильно размещать в рисунке предметы на поверхности пола или земли. В рисунках на темы целесообразно наряду с цветными карандашами использовать акварельные и гуашевые краски.</w:t>
      </w:r>
    </w:p>
    <w:p w14:paraId="355150D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 целью повышения речевой активности обучающихся используются различные приемы (словесное описание структуры объекта, особенностей объектов, включаемых в тематический рисунок, определение последовательности работы над рисунком и т.п.).</w:t>
      </w:r>
    </w:p>
    <w:p w14:paraId="0B975C7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У обучающихся I (I дополнительного) - III классов предусматривается развитие умения видеть многообразие цветов, различать и составлять сложные оттенки цветов посредством смешения красок. В IV классе представления обучающихся о цвете расширяются.</w:t>
      </w:r>
    </w:p>
    <w:p w14:paraId="48C30D9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Начиная с IV класса, осуществляется ознакомление обучающихся с понятием «единая точка зрения» и развитие навыков передачи перспективного уменьшения формы и пропорций изображаемых предметов в зависимости от их положения по отношению к рисующему, изучается влияние света на цвет и приемы выделения объемной формы предметов средствами светотени и с помощью цвета.</w:t>
      </w:r>
    </w:p>
    <w:p w14:paraId="7DECEA7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Декоративное рисование</w:t>
      </w:r>
      <w:r w:rsidR="00831188" w:rsidRPr="00831188">
        <w:rPr>
          <w:rFonts w:ascii="Times New Roman" w:eastAsia="Times New Roman" w:hAnsi="Times New Roman" w:cs="Times New Roman"/>
          <w:color w:val="000000"/>
          <w:sz w:val="24"/>
          <w:szCs w:val="24"/>
          <w:lang w:eastAsia="ru-RU"/>
        </w:rPr>
        <w:t xml:space="preserve"> – является одним из видов изобразительного искусства. Источником для данного вида изображения является многообразное народное искусство, в орнаментах которого отражается природа и национальная культура. Основное назначение декоративного рисования – это украшение самых разных предметов. </w:t>
      </w: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Особенностью народного декоративного узора является ритмическое повторение тех или иных элементов рисунка.</w:t>
      </w:r>
    </w:p>
    <w:p w14:paraId="04ECA3B1"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декоративного рисования происходит знакомство с творчеством мастеров городецкой живописи, нижегородской резьбы, дымковской игрушки, травяного узора Хохломы. Обучающиеся осваивают в процессе обучения навыки свободной кистевой росписи и первоначальную технику изображения узоров.</w:t>
      </w:r>
    </w:p>
    <w:p w14:paraId="05506E8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обучения </w:t>
      </w:r>
      <w:r w:rsidR="00831188" w:rsidRPr="00831188">
        <w:rPr>
          <w:rFonts w:ascii="Times New Roman" w:eastAsia="Times New Roman" w:hAnsi="Times New Roman" w:cs="Times New Roman"/>
          <w:i/>
          <w:iCs/>
          <w:color w:val="000000"/>
          <w:sz w:val="24"/>
          <w:szCs w:val="24"/>
          <w:lang w:eastAsia="ru-RU"/>
        </w:rPr>
        <w:t>лепке</w:t>
      </w:r>
      <w:r w:rsidR="00831188" w:rsidRPr="00831188">
        <w:rPr>
          <w:rFonts w:ascii="Times New Roman" w:eastAsia="Times New Roman" w:hAnsi="Times New Roman" w:cs="Times New Roman"/>
          <w:color w:val="000000"/>
          <w:sz w:val="24"/>
          <w:szCs w:val="24"/>
          <w:lang w:eastAsia="ru-RU"/>
        </w:rPr>
        <w:t> обучающиеся работают с предметами, имеющими определенную форму и конструкцию, что обеспечивает взаимодействие двигательно-осязательных и зрительных ощущений.</w:t>
      </w:r>
    </w:p>
    <w:p w14:paraId="79AD17D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Знакомятся с пластичными материалами (глина, пластилин и др.); с основными способами лепки (конструктивный, скульптурный, комбинированный), приемами соединения деталей (прижатие, </w:t>
      </w:r>
      <w:proofErr w:type="spellStart"/>
      <w:r w:rsidR="00831188" w:rsidRPr="00831188">
        <w:rPr>
          <w:rFonts w:ascii="Times New Roman" w:eastAsia="Times New Roman" w:hAnsi="Times New Roman" w:cs="Times New Roman"/>
          <w:color w:val="000000"/>
          <w:sz w:val="24"/>
          <w:szCs w:val="24"/>
          <w:lang w:eastAsia="ru-RU"/>
        </w:rPr>
        <w:t>примазывание</w:t>
      </w:r>
      <w:proofErr w:type="spellEnd"/>
      <w:r w:rsidR="00831188" w:rsidRPr="00831188">
        <w:rPr>
          <w:rFonts w:ascii="Times New Roman" w:eastAsia="Times New Roman" w:hAnsi="Times New Roman" w:cs="Times New Roman"/>
          <w:color w:val="000000"/>
          <w:sz w:val="24"/>
          <w:szCs w:val="24"/>
          <w:lang w:eastAsia="ru-RU"/>
        </w:rPr>
        <w:t>, вдавливание, насадка на каркас, соединение с помощью жгута, врезание).</w:t>
      </w:r>
    </w:p>
    <w:p w14:paraId="00789B6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практической части урока обучающиеся выполняют работы в технике пластилиновой живописи (плоская рельефная и др.), процарапывания, из колец, лепка на форме, отпечатывание, а также заглаживание, декорирование приспособлениями и инструментами.</w:t>
      </w:r>
    </w:p>
    <w:p w14:paraId="2DEE817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занятиях в I (I дополнительном) классе обучающиеся знакомятся с мягким материалом (глиной, пластилином и др.). Они узнают, что объем занимает место в пространстве, и его можно рассматривать с разных сторон. Знакомятся с предметной лепкой. Учатся превращать комочки пластилина в изображаемый предмет (лепка с натуры фруктов и овощей, жанр натюрморт).</w:t>
      </w:r>
    </w:p>
    <w:p w14:paraId="31EA14F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обучающиеся учатся лепить из куска пластилина, путем вытягивания и вдавливания, передавая композицию. Узнают, что изображения, созданные в объеме, тоже выражают наше отношение к миру.</w:t>
      </w:r>
    </w:p>
    <w:p w14:paraId="7C331F6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классе обучающиеся лепят игрушки по выбору, знакомятся с видами игрушек, лепят посуду, определяя ее назначение, знакомятся с миром театра кукол (лепка дымковских коней и т.п.). Используют в работе декоративную лепку.</w:t>
      </w:r>
    </w:p>
    <w:p w14:paraId="5049C36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в IV классе значительно возрастает коллективная работа на уроке (лепка фигуры человека в движении, пропорции тела человека).</w:t>
      </w:r>
    </w:p>
    <w:p w14:paraId="38D9E8A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занятиях </w:t>
      </w:r>
      <w:r w:rsidR="00831188" w:rsidRPr="00831188">
        <w:rPr>
          <w:rFonts w:ascii="Times New Roman" w:eastAsia="Times New Roman" w:hAnsi="Times New Roman" w:cs="Times New Roman"/>
          <w:i/>
          <w:iCs/>
          <w:color w:val="000000"/>
          <w:sz w:val="24"/>
          <w:szCs w:val="24"/>
          <w:lang w:eastAsia="ru-RU"/>
        </w:rPr>
        <w:t>аппликацией</w:t>
      </w:r>
      <w:r w:rsidR="00831188" w:rsidRPr="00831188">
        <w:rPr>
          <w:rFonts w:ascii="Times New Roman" w:eastAsia="Times New Roman" w:hAnsi="Times New Roman" w:cs="Times New Roman"/>
          <w:color w:val="000000"/>
          <w:sz w:val="24"/>
          <w:szCs w:val="24"/>
          <w:lang w:eastAsia="ru-RU"/>
        </w:rPr>
        <w:t> так же, как и на занятиях лепкой у обучающихся развивается способность изображать предметы и явления окружающего, выражать свои впечатления и замыслы.</w:t>
      </w:r>
    </w:p>
    <w:p w14:paraId="1ABF759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Аппликация развивает декоративное чувство, способствует развитию колористического чувства и композиционных навыков, дает возможность перед наклеиванием попробовать по-разному разложить вырезанные фигуры и выбрать наилучший вариант их размещения. Занятия развивают воображение и фантазию, пространственное мышление, восприятие, способствуют раскрытию творческого потенциала личности и т.д. Для развития познавательных и творческих способностей </w:t>
      </w:r>
      <w:r w:rsidR="00831188" w:rsidRPr="00831188">
        <w:rPr>
          <w:rFonts w:ascii="Times New Roman" w:eastAsia="Times New Roman" w:hAnsi="Times New Roman" w:cs="Times New Roman"/>
          <w:color w:val="000000"/>
          <w:sz w:val="24"/>
          <w:szCs w:val="24"/>
          <w:lang w:eastAsia="ru-RU"/>
        </w:rPr>
        <w:lastRenderedPageBreak/>
        <w:t>обучающихся используются впечатления от прочитанных сказок, литературных произведений.</w:t>
      </w:r>
    </w:p>
    <w:p w14:paraId="3E0FAFD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Аппликация состоит в изготовлении различных плоских изображений – узоров, орнаментов, рисунков, картин – путем вырезания и укрепления на поверхности разнообразных по форме, материалу, цвету и фактуре деталей или иных подобранных материалов (цветная бумага, ткани, кожа, соломка, береста, шпон и т.п.)</w:t>
      </w:r>
    </w:p>
    <w:p w14:paraId="7AD8F66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Для выполнения аппликации необходимо, чтобы обучающиеся овладели техникой складывания изображения из частей и наклеивания их, владели техникой самостоятельного вырезания формы предметов.</w:t>
      </w:r>
    </w:p>
    <w:p w14:paraId="7072F6C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Занятия аппликацией в I (I дополнительном) классе носят подготовительный характер. Формируется представление о различных видах используемого материала и способов их обработки. Учащихся обучают различать и понимать особенности различных видов аппликаций. Отрабатываются приемы коллективной творческой работы в процессе построения геометрического орнамента, оригами, «обратной» аппликации.</w:t>
      </w:r>
    </w:p>
    <w:p w14:paraId="05725D9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 II классе обучающиеся учатся читать схемы выполнения изделия, работать с инструментами, выполнять аппликацию с использованием растительного орнамента различных видов его композиции. проводить анализ самостоятельной и коллективной работы.</w:t>
      </w:r>
    </w:p>
    <w:p w14:paraId="0F7DBC0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занятиях в III – IV классах обучающиеся выполняют декоративное панно в технике аппликации (оригами, плетение, обрывная аппликация, по контору). Работа выполняется как самостоятельно, так и коллективно.</w:t>
      </w:r>
    </w:p>
    <w:p w14:paraId="65A345A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программе для каждого класса предлагается речевой материал, который обучающиеся должны усвоить в течение года: примерный перечень слов, словосочетаний, понятий, терминов.</w:t>
      </w:r>
    </w:p>
    <w:p w14:paraId="43B36A0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Целенаправленно проводимая словарная работа обеспечивает прочное усвоение обучающимися слов, словосочетаний и фраз, на основе которых достигается усвоение изобразительной грамоты.</w:t>
      </w:r>
    </w:p>
    <w:p w14:paraId="54F7C3B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структуру учебного предмета «Изобразительное искусство» входят следующие разделы: «Виды художественной деятельности», «Азбука искусства (обучение основам художественной грамоты)», «Значимые темы искусства», «Опыт художественно – творческой деятельности».</w:t>
      </w:r>
    </w:p>
    <w:p w14:paraId="401C4B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Виды художественной деятельности</w:t>
      </w:r>
    </w:p>
    <w:p w14:paraId="188E148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Восприятие произведений искусства</w:t>
      </w:r>
      <w:r w:rsidRPr="00831188">
        <w:rPr>
          <w:rFonts w:ascii="Times New Roman" w:eastAsia="Times New Roman" w:hAnsi="Times New Roman" w:cs="Times New Roman"/>
          <w:color w:val="000000"/>
          <w:sz w:val="24"/>
          <w:szCs w:val="24"/>
          <w:lang w:eastAsia="ru-RU"/>
        </w:rPr>
        <w:t>.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различие.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(Русский музей, Эрмитаж и т.д.) и региональные музеи. Восприятие и эмоциональная оценка шедевров национального, российского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14:paraId="1DB6BC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Рисунок.</w:t>
      </w:r>
      <w:r w:rsidRPr="00831188">
        <w:rPr>
          <w:rFonts w:ascii="Times New Roman" w:eastAsia="Times New Roman" w:hAnsi="Times New Roman" w:cs="Times New Roman"/>
          <w:color w:val="000000"/>
          <w:sz w:val="24"/>
          <w:szCs w:val="24"/>
          <w:lang w:eastAsia="ru-RU"/>
        </w:rPr>
        <w:t xml:space="preserve"> Материалы для рисунка: карандаш, ручка, фломастер, уголь, пастель, мелки и т.д. Приемы работы с различными графическими материалами. Роль рисунка в искусстве: основная и вспомогательная. Красота и разнообразие природы, человека, зданий, </w:t>
      </w:r>
      <w:r w:rsidRPr="00831188">
        <w:rPr>
          <w:rFonts w:ascii="Times New Roman" w:eastAsia="Times New Roman" w:hAnsi="Times New Roman" w:cs="Times New Roman"/>
          <w:color w:val="000000"/>
          <w:sz w:val="24"/>
          <w:szCs w:val="24"/>
          <w:lang w:eastAsia="ru-RU"/>
        </w:rPr>
        <w:lastRenderedPageBreak/>
        <w:t>предметов, выраженные средствами рисунка. Изображение деревьев, птиц, животных: общие и характерные черты.</w:t>
      </w:r>
    </w:p>
    <w:p w14:paraId="06717B8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Живопись.</w:t>
      </w:r>
      <w:r w:rsidRPr="00831188">
        <w:rPr>
          <w:rFonts w:ascii="Times New Roman" w:eastAsia="Times New Roman" w:hAnsi="Times New Roman" w:cs="Times New Roman"/>
          <w:color w:val="000000"/>
          <w:sz w:val="24"/>
          <w:szCs w:val="24"/>
          <w:lang w:eastAsia="ru-RU"/>
        </w:rPr>
        <w:t> Живописные материалы. Красота и разнообразие природы, человека, зданий, предметов, выраженные средствами рисунка. Цвет - основа языка живописи. Выбор средств художественной выразительности для создания выразительного образа в соответствии поставленными задачами. Образы природы и человека в живописи.</w:t>
      </w:r>
    </w:p>
    <w:p w14:paraId="4A9C26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Скульптура.</w:t>
      </w:r>
      <w:r w:rsidRPr="00831188">
        <w:rPr>
          <w:rFonts w:ascii="Times New Roman" w:eastAsia="Times New Roman" w:hAnsi="Times New Roman" w:cs="Times New Roman"/>
          <w:color w:val="000000"/>
          <w:sz w:val="24"/>
          <w:szCs w:val="24"/>
          <w:lang w:eastAsia="ru-RU"/>
        </w:rPr>
        <w:t>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14:paraId="6384D61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Художественное конструирование и дизайн</w:t>
      </w:r>
      <w:r w:rsidRPr="00831188">
        <w:rPr>
          <w:rFonts w:ascii="Times New Roman" w:eastAsia="Times New Roman" w:hAnsi="Times New Roman" w:cs="Times New Roman"/>
          <w:color w:val="000000"/>
          <w:sz w:val="24"/>
          <w:szCs w:val="24"/>
          <w:lang w:eastAsia="ru-RU"/>
        </w:rPr>
        <w:t>.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14:paraId="7A1664B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Декоративно-прикладное искусство.</w:t>
      </w:r>
      <w:r w:rsidRPr="00831188">
        <w:rPr>
          <w:rFonts w:ascii="Times New Roman" w:eastAsia="Times New Roman" w:hAnsi="Times New Roman" w:cs="Times New Roman"/>
          <w:color w:val="000000"/>
          <w:sz w:val="24"/>
          <w:szCs w:val="24"/>
          <w:lang w:eastAsia="ru-RU"/>
        </w:rPr>
        <w:t> Истоки декоративно-прикладного искусства и его роль в жизни человека. Понятие о синтетическом характере народного искусства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Представление народа о мужской и женской красоте, отраженной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т.д.). Ознакомление с произведениями народных художественных промыслов в России (с учетом местных условий).</w:t>
      </w:r>
    </w:p>
    <w:p w14:paraId="482255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Азбука искусства (обучение основам художественной грамоты)</w:t>
      </w:r>
    </w:p>
    <w:p w14:paraId="683B243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Композиция.</w:t>
      </w:r>
      <w:r w:rsidRPr="00831188">
        <w:rPr>
          <w:rFonts w:ascii="Times New Roman" w:eastAsia="Times New Roman" w:hAnsi="Times New Roman" w:cs="Times New Roman"/>
          <w:color w:val="000000"/>
          <w:sz w:val="24"/>
          <w:szCs w:val="24"/>
          <w:lang w:eastAsia="ru-RU"/>
        </w:rPr>
        <w:t> Элементарные приемы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дальше, дальше - меньше, загораживание. Роль контрастов в композиции: низкое и высокое, большое и маленькое, тонкое и толстое, темное и светлое, спокойное и динамичное и т.д.. Композиционный центр (зрительный центр композиции). Главное и второстепенное в композиции. Симметрия и асимметрия.</w:t>
      </w:r>
    </w:p>
    <w:p w14:paraId="3FE8B34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Цвет.</w:t>
      </w:r>
      <w:r w:rsidRPr="00831188">
        <w:rPr>
          <w:rFonts w:ascii="Times New Roman" w:eastAsia="Times New Roman" w:hAnsi="Times New Roman" w:cs="Times New Roman"/>
          <w:color w:val="000000"/>
          <w:sz w:val="24"/>
          <w:szCs w:val="24"/>
          <w:lang w:eastAsia="ru-RU"/>
        </w:rPr>
        <w:t xml:space="preserve">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w:t>
      </w:r>
      <w:proofErr w:type="spellStart"/>
      <w:r w:rsidRPr="00831188">
        <w:rPr>
          <w:rFonts w:ascii="Times New Roman" w:eastAsia="Times New Roman" w:hAnsi="Times New Roman" w:cs="Times New Roman"/>
          <w:color w:val="000000"/>
          <w:sz w:val="24"/>
          <w:szCs w:val="24"/>
          <w:lang w:eastAsia="ru-RU"/>
        </w:rPr>
        <w:t>цветоведения</w:t>
      </w:r>
      <w:proofErr w:type="spellEnd"/>
      <w:r w:rsidRPr="00831188">
        <w:rPr>
          <w:rFonts w:ascii="Times New Roman" w:eastAsia="Times New Roman" w:hAnsi="Times New Roman" w:cs="Times New Roman"/>
          <w:color w:val="000000"/>
          <w:sz w:val="24"/>
          <w:szCs w:val="24"/>
          <w:lang w:eastAsia="ru-RU"/>
        </w:rPr>
        <w:t>. Передача с помощью цвета характера персонажа, его эмоционального состояния.</w:t>
      </w:r>
    </w:p>
    <w:p w14:paraId="5D31D90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Линия.</w:t>
      </w:r>
      <w:r w:rsidRPr="00831188">
        <w:rPr>
          <w:rFonts w:ascii="Times New Roman" w:eastAsia="Times New Roman" w:hAnsi="Times New Roman" w:cs="Times New Roman"/>
          <w:color w:val="000000"/>
          <w:sz w:val="24"/>
          <w:szCs w:val="24"/>
          <w:lang w:eastAsia="ru-RU"/>
        </w:rPr>
        <w:t> 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14:paraId="5C6074A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Форма.</w:t>
      </w:r>
      <w:r w:rsidRPr="00831188">
        <w:rPr>
          <w:rFonts w:ascii="Times New Roman" w:eastAsia="Times New Roman" w:hAnsi="Times New Roman" w:cs="Times New Roman"/>
          <w:color w:val="000000"/>
          <w:sz w:val="24"/>
          <w:szCs w:val="24"/>
          <w:lang w:eastAsia="ru-RU"/>
        </w:rPr>
        <w:t>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14:paraId="7B6910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Объем.</w:t>
      </w:r>
      <w:r w:rsidRPr="00831188">
        <w:rPr>
          <w:rFonts w:ascii="Times New Roman" w:eastAsia="Times New Roman" w:hAnsi="Times New Roman" w:cs="Times New Roman"/>
          <w:color w:val="000000"/>
          <w:sz w:val="24"/>
          <w:szCs w:val="24"/>
          <w:lang w:eastAsia="ru-RU"/>
        </w:rPr>
        <w:t> Объем в пространстве и объем на плоскости. Способы передачи объема. Выразительность объемных композиций.</w:t>
      </w:r>
    </w:p>
    <w:p w14:paraId="08A8F26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lastRenderedPageBreak/>
        <w:t>Ритм.</w:t>
      </w:r>
      <w:r w:rsidRPr="00831188">
        <w:rPr>
          <w:rFonts w:ascii="Times New Roman" w:eastAsia="Times New Roman" w:hAnsi="Times New Roman" w:cs="Times New Roman"/>
          <w:color w:val="000000"/>
          <w:sz w:val="24"/>
          <w:szCs w:val="24"/>
          <w:lang w:eastAsia="ru-RU"/>
        </w:rPr>
        <w:t> Виды ритма (спокойный, замедленный, порывистый, беспокойный и т.д.).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14:paraId="54693A1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Значимые темы искусства</w:t>
      </w:r>
    </w:p>
    <w:p w14:paraId="63E6F6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Земля – наш общий дом.</w:t>
      </w:r>
      <w:r w:rsidRPr="00831188">
        <w:rPr>
          <w:rFonts w:ascii="Times New Roman" w:eastAsia="Times New Roman" w:hAnsi="Times New Roman" w:cs="Times New Roman"/>
          <w:color w:val="000000"/>
          <w:sz w:val="24"/>
          <w:szCs w:val="24"/>
          <w:lang w:eastAsia="ru-RU"/>
        </w:rPr>
        <w:t>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гнезда, норы, ульи, панцирь черепахи, домик улитки и т.д.</w:t>
      </w:r>
    </w:p>
    <w:p w14:paraId="2E9D8E2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Восприятие и эмоциональная оценка шедевров русского и зарубежного искусства, изображающих природу. Общность тематики, передаваемых чувств, отношение к природе в произведениях авторов – представителей разных культур, народов, стран (например, А. К. Саврасов, И. И. Левитан, И. И. Шишкин, Н. К. Рерих¸ К. Моне, П. Сезанн, В. Ван Гог и др.)</w:t>
      </w:r>
    </w:p>
    <w:p w14:paraId="6D62D3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Знакомство с несколькими наиболее яркими культурами мира, представляющими разные народы и эпохи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мира. Образы культуры и декоративно -прикладного искусства.</w:t>
      </w:r>
    </w:p>
    <w:p w14:paraId="034CF00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Родина моя – Россия.</w:t>
      </w:r>
      <w:r w:rsidRPr="00831188">
        <w:rPr>
          <w:rFonts w:ascii="Times New Roman" w:eastAsia="Times New Roman" w:hAnsi="Times New Roman" w:cs="Times New Roman"/>
          <w:color w:val="000000"/>
          <w:sz w:val="24"/>
          <w:szCs w:val="24"/>
          <w:lang w:eastAsia="ru-RU"/>
        </w:rPr>
        <w:t>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и традиционной культуры. Представление народа о красоте человека (внешней и духовной), отраженные в искусстве. Образ защитника Отечества.</w:t>
      </w:r>
    </w:p>
    <w:p w14:paraId="39A0B4F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Человек и человеческие взаимоотношения.</w:t>
      </w:r>
      <w:r w:rsidRPr="00831188">
        <w:rPr>
          <w:rFonts w:ascii="Times New Roman" w:eastAsia="Times New Roman" w:hAnsi="Times New Roman" w:cs="Times New Roman"/>
          <w:color w:val="000000"/>
          <w:sz w:val="24"/>
          <w:szCs w:val="24"/>
          <w:lang w:eastAsia="ru-RU"/>
        </w:rPr>
        <w:t>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т.д. образы персонажей, вызывающие гнев, раздражение, презрение.</w:t>
      </w:r>
    </w:p>
    <w:p w14:paraId="654BA76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Искусство дарит людям красоту.</w:t>
      </w:r>
      <w:r w:rsidRPr="00831188">
        <w:rPr>
          <w:rFonts w:ascii="Times New Roman" w:eastAsia="Times New Roman" w:hAnsi="Times New Roman" w:cs="Times New Roman"/>
          <w:color w:val="000000"/>
          <w:sz w:val="24"/>
          <w:szCs w:val="24"/>
          <w:lang w:eastAsia="ru-RU"/>
        </w:rPr>
        <w:t>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верованиях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одежды, книг и игрушек.</w:t>
      </w:r>
    </w:p>
    <w:p w14:paraId="2261D6F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Опыт художественно-творческой деятельности</w:t>
      </w:r>
    </w:p>
    <w:p w14:paraId="1E806C3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Участие в различных видах изобразительной, декоративно-прикладной и художественно-конструкторской деятельности.</w:t>
      </w:r>
    </w:p>
    <w:p w14:paraId="3FC453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14:paraId="69C2119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Овладение основами художественной грамоты: композицией, формой, ритмом, линией, цветом, объемом, фактурой.</w:t>
      </w:r>
    </w:p>
    <w:p w14:paraId="552A554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Создание моделей бытового окружения человека. Овладение элементарными навыками лепки и </w:t>
      </w:r>
      <w:proofErr w:type="spellStart"/>
      <w:r w:rsidRPr="00831188">
        <w:rPr>
          <w:rFonts w:ascii="Times New Roman" w:eastAsia="Times New Roman" w:hAnsi="Times New Roman" w:cs="Times New Roman"/>
          <w:color w:val="000000"/>
          <w:sz w:val="24"/>
          <w:szCs w:val="24"/>
          <w:lang w:eastAsia="ru-RU"/>
        </w:rPr>
        <w:t>бумагопластики</w:t>
      </w:r>
      <w:proofErr w:type="spellEnd"/>
      <w:r w:rsidRPr="00831188">
        <w:rPr>
          <w:rFonts w:ascii="Times New Roman" w:eastAsia="Times New Roman" w:hAnsi="Times New Roman" w:cs="Times New Roman"/>
          <w:color w:val="000000"/>
          <w:sz w:val="24"/>
          <w:szCs w:val="24"/>
          <w:lang w:eastAsia="ru-RU"/>
        </w:rPr>
        <w:t>.</w:t>
      </w:r>
    </w:p>
    <w:p w14:paraId="54175D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p>
    <w:p w14:paraId="1F72064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Передача настроения в творческой работе с помощью цвета, тона, композиции, пространства, линии, штриха, пятна, объема, фактуры материала.</w:t>
      </w:r>
    </w:p>
    <w:p w14:paraId="746877E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Использование в индивидуальной и коллективной деятельности различных художественных техник и материалов: фотографии, видеосъемки, бумажной пластики, гуаши, акварели, пастели, восковых мелков, туши, карандаша, фломастеров, пластилина, глины, подручных и природных материалов.</w:t>
      </w:r>
    </w:p>
    <w:p w14:paraId="66CC16F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14:paraId="3E9A7B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учебного предмета «Изобразительное искусство»:</w:t>
      </w:r>
    </w:p>
    <w:p w14:paraId="476E2E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понимание образной природы изобразительного искусства;</w:t>
      </w:r>
    </w:p>
    <w:p w14:paraId="68FAF3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представление о роли искусства в жизни и духовно-нравственном развитии человека;</w:t>
      </w:r>
    </w:p>
    <w:p w14:paraId="7E6944E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основ художественной культуры, в том числе на материале художественной культуры родного края;</w:t>
      </w:r>
    </w:p>
    <w:p w14:paraId="2786901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эстетического чувства на основе знакомства с мировой и отечественной художественной культурой;</w:t>
      </w:r>
    </w:p>
    <w:p w14:paraId="70539C2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воспринимать, элементарно анализировать и оценивать произведения искусства;</w:t>
      </w:r>
    </w:p>
    <w:p w14:paraId="529A420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средств изобразительной деятельности;</w:t>
      </w:r>
    </w:p>
    <w:p w14:paraId="02E514C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инструменты, материалы в процессе доступной изобразительной деятельности, а также умение использовать различные технологии в процессе рисования, лепки, аппликации;</w:t>
      </w:r>
    </w:p>
    <w:p w14:paraId="295B4CF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способность к совместной и самостоятельной изобразительной деятельности;</w:t>
      </w:r>
    </w:p>
    <w:p w14:paraId="2EA499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осуществлять эстетическую оценку явлений природы, событий окружающего мира;</w:t>
      </w:r>
    </w:p>
    <w:p w14:paraId="7BACC71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и различение видов художественной деятельности: изобразительной (живопись, графика, скульптура), конструктивной (дизайн и архитектура), декоративной (народные и декоративно-прикладные виды искусства);</w:t>
      </w:r>
    </w:p>
    <w:p w14:paraId="2E5F1FC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применение художественных умений, знаний и представлений в процессе выполнения художественно-творческих работ;</w:t>
      </w:r>
    </w:p>
    <w:p w14:paraId="12535F3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способность использовать в художественно-творческой деятельности различные художественные материалы и художественные техники;</w:t>
      </w:r>
    </w:p>
    <w:p w14:paraId="2378FB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способность передавать в художественно-творческой деятельности характер, эмоциональные состояния и свое отношение к природе, человеку, обществу;</w:t>
      </w:r>
    </w:p>
    <w:p w14:paraId="7357350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навыком изображения многофигурных композиций на значимые жизненные темы;</w:t>
      </w:r>
    </w:p>
    <w:p w14:paraId="739926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компоновать на плоскости листа и в объеме задуманный художественный образ;</w:t>
      </w:r>
    </w:p>
    <w:p w14:paraId="556AC77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определять замысел изображения, словесно его формулировать, следовать ему в процессе работы;</w:t>
      </w:r>
    </w:p>
    <w:p w14:paraId="7C734B9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навыками моделирования из бумаги, лепки из пластилина, навыками изображения средствами аппликациями и коллажа (по рисунку, простейшему чертежу или эскизу, образцу и доступным заданным условиям);</w:t>
      </w:r>
    </w:p>
    <w:p w14:paraId="6E27C9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зрительного восприятия, оптико-пространственных представлений, конструктивного праксиса, графических умений и навыков;</w:t>
      </w:r>
    </w:p>
    <w:p w14:paraId="076A383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умение проводить сравнение, </w:t>
      </w:r>
      <w:proofErr w:type="spellStart"/>
      <w:r w:rsidRPr="00831188">
        <w:rPr>
          <w:rFonts w:ascii="Times New Roman" w:eastAsia="Times New Roman" w:hAnsi="Times New Roman" w:cs="Times New Roman"/>
          <w:color w:val="000000"/>
          <w:sz w:val="24"/>
          <w:szCs w:val="24"/>
          <w:lang w:eastAsia="ru-RU"/>
        </w:rPr>
        <w:t>сериацию</w:t>
      </w:r>
      <w:proofErr w:type="spellEnd"/>
      <w:r w:rsidRPr="00831188">
        <w:rPr>
          <w:rFonts w:ascii="Times New Roman" w:eastAsia="Times New Roman" w:hAnsi="Times New Roman" w:cs="Times New Roman"/>
          <w:color w:val="000000"/>
          <w:sz w:val="24"/>
          <w:szCs w:val="24"/>
          <w:lang w:eastAsia="ru-RU"/>
        </w:rPr>
        <w:t xml:space="preserve"> и классификацию по заданным критериям;</w:t>
      </w:r>
    </w:p>
    <w:p w14:paraId="10FACA6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умение строить высказывания в форме суждений об объекте, его строении, свойствах и связях;</w:t>
      </w:r>
    </w:p>
    <w:p w14:paraId="0032BA8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использовать речь для регуляции изобразительной деятельности;</w:t>
      </w:r>
    </w:p>
    <w:p w14:paraId="352A142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терминологическим аппаратом изобразительного искусства (употреблением слов, словосочетаний, фраз, обеспечивающих овладение изобразительной грамотой);</w:t>
      </w:r>
    </w:p>
    <w:p w14:paraId="2A54BAF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правил техники безопасности.</w:t>
      </w:r>
    </w:p>
    <w:p w14:paraId="0F9696C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1F23882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9. Физическая культура</w:t>
      </w:r>
    </w:p>
    <w:p w14:paraId="312BA9B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Важнейшим требованием к программе по физической культуре является обеспечение дифференцированного и индивидуального подхода к обучающимся с ТНР с учетом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14:paraId="731AD85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w:t>
      </w:r>
      <w:r w:rsidR="00831188" w:rsidRPr="00831188">
        <w:rPr>
          <w:rFonts w:ascii="Times New Roman" w:eastAsia="Times New Roman" w:hAnsi="Times New Roman" w:cs="Times New Roman"/>
          <w:b/>
          <w:bCs/>
          <w:color w:val="000000"/>
          <w:sz w:val="24"/>
          <w:szCs w:val="24"/>
          <w:lang w:eastAsia="ru-RU"/>
        </w:rPr>
        <w:t>задачами</w:t>
      </w:r>
      <w:r w:rsidR="00831188" w:rsidRPr="00831188">
        <w:rPr>
          <w:rFonts w:ascii="Times New Roman" w:eastAsia="Times New Roman" w:hAnsi="Times New Roman" w:cs="Times New Roman"/>
          <w:color w:val="000000"/>
          <w:sz w:val="24"/>
          <w:szCs w:val="24"/>
          <w:lang w:eastAsia="ru-RU"/>
        </w:rPr>
        <w:t> программы по физической культуре для обучающихся с ТНР являются:</w:t>
      </w:r>
    </w:p>
    <w:p w14:paraId="67EACCB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начальных представлений о значении физической культуры для укрепления здоровья человека;</w:t>
      </w:r>
    </w:p>
    <w:p w14:paraId="35BD329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укрепление здоровья обучающихся, улучшение осанки, профилактика плоскостопия, выработка устойчивости, приспособленности организма к неблагоприятным условиям внешней среды;</w:t>
      </w:r>
    </w:p>
    <w:p w14:paraId="364BCDF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содействие гармоничному физическому развитию;</w:t>
      </w:r>
    </w:p>
    <w:p w14:paraId="1528314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повышение физической и умственной работоспособности;</w:t>
      </w:r>
    </w:p>
    <w:p w14:paraId="41F82A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школой движения;</w:t>
      </w:r>
    </w:p>
    <w:p w14:paraId="6892577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координационных и кондиционных способностей;</w:t>
      </w:r>
    </w:p>
    <w:p w14:paraId="5131C2D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знаний о личной гигиене, режиме дня, влиянии физических упражнений на состояние здоровья, работоспособности и двигательных способностей;</w:t>
      </w:r>
    </w:p>
    <w:p w14:paraId="7D0BEFA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выработка представлений об основных видах спорта;</w:t>
      </w:r>
    </w:p>
    <w:p w14:paraId="4DF5625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приобщение к самостоятельным занятиям физическими упражнениями, подвижным играм, сознательное их применение в целях отдыха, тренировки, укрепления здоровья;</w:t>
      </w:r>
    </w:p>
    <w:p w14:paraId="59CB3FF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дисциплинированности, доброжелательного отношения к одноклассникам, умения взаимодействовать с ними в процессе занятий;</w:t>
      </w:r>
    </w:p>
    <w:p w14:paraId="6561805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нравственных и волевых качеств, развитие психических процессов и свойств личности.</w:t>
      </w:r>
    </w:p>
    <w:p w14:paraId="6886018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учебного предмета «Физическая культура» тесно связано с содержанием учебного предмета «Окружающий мир», обеспечивая закрепление знаний о необходимости сохранения и укрепления здоровья, об общественной и личной гигиене, установку на здоровый образ жизни; с коррекционным курсом «Логопедическая ритмика», способствуя выработке координированных, точных и полных по объему движений, синхронизированных с темпом и ритмом музыки.</w:t>
      </w:r>
    </w:p>
    <w:p w14:paraId="77F60D3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Занятия физической культурой содействуют правильному физическому развитию и закаливанию организма, повышению физической и умственной работоспособности, освоению основных двигательных умений и навыков из числа предусмотренных программой по физической культуре для общеобразовательной организации.</w:t>
      </w:r>
    </w:p>
    <w:p w14:paraId="356590A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Правильное физическое воспитание - необходимое условие нормального развития всего организма. Благодаря двигательной активности обеспечивается развитие сердечно-сосудистой системы и органов дыхания, улучшается обмен веществ, повышается общий тонус жизнедеятельности.</w:t>
      </w:r>
    </w:p>
    <w:p w14:paraId="146C48B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Двигательная активность, осуществляющаяся в процессе физического воспитания, является необходимым условием нормального развития центральной нервной системы обучающегося, средством усовершенствования межанализаторного взаимодействия.</w:t>
      </w:r>
    </w:p>
    <w:p w14:paraId="192F593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Учитель на уроках по физической культуре сообщает обучающимся необходимые сведения о режиме дня, о закаливании организма, правильном дыхании, осанке, прививает и закрепляет гигиенические навыки (уход за телом, мытье рук после занятий, опрятность физкультурной формы и т.д.), воспитывает устойчивый интерес и привычку к систематическим занятиям физической культурой.</w:t>
      </w:r>
    </w:p>
    <w:p w14:paraId="487E9C0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Реализуется вся система физического воспитания - уроки физической культуры, физкультурные мероприятия в режиме учебного дня (физкультминутка, гимнастика до уроков, упражнения и игры на переменах) и во внеурочное время. Ведущее место в системе физического воспитания занимает урок. Эффективность обучения двигательным действиям зависит от методики проведения урока, от того, как в процессе обучения активизируется познавательная деятельность обучающихся, насколько сознательно относятся они к усвоению двигательных действий.</w:t>
      </w:r>
    </w:p>
    <w:p w14:paraId="3C34747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Формирование двигательных умений и навыков в начальных классах проводится в соответствии с учебной программой, которая предусматривает обучение учащихся упражнением основной гимнастики, легкой атлетики, игр, лыжной подготовки, плавания.</w:t>
      </w:r>
    </w:p>
    <w:p w14:paraId="43659EE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Формируя у обучающихся жизненно важные умения и навыки, следует уделять надлежащее внимание и выработке у них умения быстро и точно выполнять мелкие движения пальцами рук, умело взаимодействовать обеими руками, быстро перестраивать движения в соответствии с двигательной задачей. Развитие движений рук обучающихся с ТНР обеспечивают повышение работоспособности головного мозга, способствуют успешности овладения различными видами деятельности: письмом, рисованием, трудом и пр.</w:t>
      </w:r>
    </w:p>
    <w:p w14:paraId="2C8CCB7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E5504C">
        <w:rPr>
          <w:rFonts w:ascii="Times New Roman" w:eastAsia="Times New Roman" w:hAnsi="Times New Roman" w:cs="Times New Roman"/>
          <w:b/>
          <w:color w:val="000000"/>
          <w:sz w:val="24"/>
          <w:szCs w:val="24"/>
          <w:lang w:eastAsia="ru-RU"/>
        </w:rPr>
        <w:t>В содержании программы учебного предмета «Физическая культура» выделяются следующие разделы:</w:t>
      </w:r>
      <w:r w:rsidR="00831188" w:rsidRPr="00831188">
        <w:rPr>
          <w:rFonts w:ascii="Times New Roman" w:eastAsia="Times New Roman" w:hAnsi="Times New Roman" w:cs="Times New Roman"/>
          <w:color w:val="000000"/>
          <w:sz w:val="24"/>
          <w:szCs w:val="24"/>
          <w:lang w:eastAsia="ru-RU"/>
        </w:rPr>
        <w:t xml:space="preserve"> «Знания о физической культуре», «Способы физкультурной деятельности», «Физическое совершенствование».</w:t>
      </w:r>
    </w:p>
    <w:p w14:paraId="3065A69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Знания о физической культуре</w:t>
      </w:r>
    </w:p>
    <w:p w14:paraId="46B592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Физическая культура.</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14:paraId="3EC12A1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Правила предупреждения травматизма во время занятий физическими упражнениями: организация мест занятий, подбор одежды, обуви и инвентаря.</w:t>
      </w:r>
    </w:p>
    <w:p w14:paraId="137776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Из истории развития физической культуры</w:t>
      </w:r>
      <w:r w:rsidRPr="00831188">
        <w:rPr>
          <w:rFonts w:ascii="Times New Roman" w:eastAsia="Times New Roman" w:hAnsi="Times New Roman" w:cs="Times New Roman"/>
          <w:i/>
          <w:iCs/>
          <w:color w:val="000000"/>
          <w:sz w:val="24"/>
          <w:szCs w:val="24"/>
          <w:lang w:eastAsia="ru-RU"/>
        </w:rPr>
        <w:t>.</w:t>
      </w:r>
      <w:r w:rsidRPr="00831188">
        <w:rPr>
          <w:rFonts w:ascii="Times New Roman" w:eastAsia="Times New Roman" w:hAnsi="Times New Roman" w:cs="Times New Roman"/>
          <w:color w:val="000000"/>
          <w:sz w:val="24"/>
          <w:szCs w:val="24"/>
          <w:lang w:eastAsia="ru-RU"/>
        </w:rPr>
        <w:t> История развития физической культуры и первых соревнований. Особенности физической культуры разных народов. Связь физической культуры с трудовой и военной деятельностью.</w:t>
      </w:r>
    </w:p>
    <w:p w14:paraId="68FDE92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Физические упражнения.</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14:paraId="6FE55AB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Физическая нагрузка и её влияние на повышение частоты сердечных сокращений. Овладение правильной техникой выполнения физических упражнений, рациональная техника их выполнения; формирование умения целесообразно распределять усилия и эффективно осуществлять различные движения, быстро усваивать новые двигательные действия.</w:t>
      </w:r>
    </w:p>
    <w:p w14:paraId="4CD64CD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Способы физкультурной деятельности</w:t>
      </w:r>
    </w:p>
    <w:p w14:paraId="544EA1A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Самостоятельные занятия.</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679C83C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lastRenderedPageBreak/>
        <w:t>Самостоятельные наблюдения за физическим развитием и физической подготовленностью.</w:t>
      </w:r>
      <w:r w:rsidRPr="00831188">
        <w:rPr>
          <w:rFonts w:ascii="Times New Roman" w:eastAsia="Times New Roman" w:hAnsi="Times New Roman" w:cs="Times New Roman"/>
          <w:color w:val="000000"/>
          <w:sz w:val="24"/>
          <w:szCs w:val="24"/>
          <w:lang w:eastAsia="ru-RU"/>
        </w:rPr>
        <w:t>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14:paraId="7A78F3C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Самостоятельные игры и развлечения</w:t>
      </w:r>
      <w:r w:rsidRPr="00831188">
        <w:rPr>
          <w:rFonts w:ascii="Times New Roman" w:eastAsia="Times New Roman" w:hAnsi="Times New Roman" w:cs="Times New Roman"/>
          <w:b/>
          <w:bCs/>
          <w:color w:val="000000"/>
          <w:sz w:val="24"/>
          <w:szCs w:val="24"/>
          <w:lang w:eastAsia="ru-RU"/>
        </w:rPr>
        <w:t>.</w:t>
      </w:r>
      <w:r w:rsidRPr="00831188">
        <w:rPr>
          <w:rFonts w:ascii="Times New Roman" w:eastAsia="Times New Roman" w:hAnsi="Times New Roman" w:cs="Times New Roman"/>
          <w:color w:val="000000"/>
          <w:sz w:val="24"/>
          <w:szCs w:val="24"/>
          <w:lang w:eastAsia="ru-RU"/>
        </w:rPr>
        <w:t> Организация и проведение подвижных игр (на спортивных площадках и в спортивных залах).</w:t>
      </w:r>
    </w:p>
    <w:p w14:paraId="0D2E50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Физическое совершенствование</w:t>
      </w:r>
    </w:p>
    <w:p w14:paraId="44C2B6C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roofErr w:type="spellStart"/>
      <w:r w:rsidRPr="00831188">
        <w:rPr>
          <w:rFonts w:ascii="Times New Roman" w:eastAsia="Times New Roman" w:hAnsi="Times New Roman" w:cs="Times New Roman"/>
          <w:b/>
          <w:bCs/>
          <w:i/>
          <w:iCs/>
          <w:color w:val="000000"/>
          <w:sz w:val="24"/>
          <w:szCs w:val="24"/>
          <w:lang w:eastAsia="ru-RU"/>
        </w:rPr>
        <w:t>Физкультурно</w:t>
      </w:r>
      <w:r w:rsidRPr="00831188">
        <w:rPr>
          <w:rFonts w:ascii="Times New Roman" w:eastAsia="Times New Roman" w:hAnsi="Times New Roman" w:cs="Times New Roman"/>
          <w:b/>
          <w:bCs/>
          <w:i/>
          <w:iCs/>
          <w:color w:val="000000"/>
          <w:sz w:val="24"/>
          <w:szCs w:val="24"/>
          <w:lang w:eastAsia="ru-RU"/>
        </w:rPr>
        <w:softHyphen/>
        <w:t>оздоровительная</w:t>
      </w:r>
      <w:proofErr w:type="spellEnd"/>
      <w:r w:rsidRPr="00831188">
        <w:rPr>
          <w:rFonts w:ascii="Times New Roman" w:eastAsia="Times New Roman" w:hAnsi="Times New Roman" w:cs="Times New Roman"/>
          <w:b/>
          <w:bCs/>
          <w:i/>
          <w:iCs/>
          <w:color w:val="000000"/>
          <w:sz w:val="24"/>
          <w:szCs w:val="24"/>
          <w:lang w:eastAsia="ru-RU"/>
        </w:rPr>
        <w:t xml:space="preserve"> деятельность</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Комплексы физических упражнений для утренней зарядки, физкультминуток, занятий по профилактике и коррекции нарушений осанки.</w:t>
      </w:r>
    </w:p>
    <w:p w14:paraId="7CE9D96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Комплексы упражнений на развитие физических качеств.</w:t>
      </w:r>
    </w:p>
    <w:p w14:paraId="32458B8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Комплексы дыхательных упражнений. Гимнастика для глаз.</w:t>
      </w:r>
    </w:p>
    <w:p w14:paraId="310758F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roofErr w:type="spellStart"/>
      <w:r w:rsidRPr="00831188">
        <w:rPr>
          <w:rFonts w:ascii="Times New Roman" w:eastAsia="Times New Roman" w:hAnsi="Times New Roman" w:cs="Times New Roman"/>
          <w:b/>
          <w:bCs/>
          <w:i/>
          <w:iCs/>
          <w:color w:val="000000"/>
          <w:sz w:val="24"/>
          <w:szCs w:val="24"/>
          <w:lang w:eastAsia="ru-RU"/>
        </w:rPr>
        <w:t>Спортивно</w:t>
      </w:r>
      <w:r w:rsidRPr="00831188">
        <w:rPr>
          <w:rFonts w:ascii="Times New Roman" w:eastAsia="Times New Roman" w:hAnsi="Times New Roman" w:cs="Times New Roman"/>
          <w:b/>
          <w:bCs/>
          <w:i/>
          <w:iCs/>
          <w:color w:val="000000"/>
          <w:sz w:val="24"/>
          <w:szCs w:val="24"/>
          <w:lang w:eastAsia="ru-RU"/>
        </w:rPr>
        <w:softHyphen/>
        <w:t>оздоровительная</w:t>
      </w:r>
      <w:proofErr w:type="spellEnd"/>
      <w:r w:rsidRPr="00831188">
        <w:rPr>
          <w:rFonts w:ascii="Times New Roman" w:eastAsia="Times New Roman" w:hAnsi="Times New Roman" w:cs="Times New Roman"/>
          <w:b/>
          <w:bCs/>
          <w:i/>
          <w:iCs/>
          <w:color w:val="000000"/>
          <w:sz w:val="24"/>
          <w:szCs w:val="24"/>
          <w:lang w:eastAsia="ru-RU"/>
        </w:rPr>
        <w:t xml:space="preserve"> деятельность. Гимнастика. </w:t>
      </w:r>
      <w:r w:rsidRPr="00831188">
        <w:rPr>
          <w:rFonts w:ascii="Times New Roman" w:eastAsia="Times New Roman" w:hAnsi="Times New Roman" w:cs="Times New Roman"/>
          <w:color w:val="000000"/>
          <w:sz w:val="24"/>
          <w:szCs w:val="24"/>
          <w:lang w:eastAsia="ru-RU"/>
        </w:rPr>
        <w:t>Организующие команды и приёмы.</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Строевые действия в шеренге и колонне; выполнение строевых команд.</w:t>
      </w:r>
    </w:p>
    <w:p w14:paraId="01EC02A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Гимнастические упражнения прикладного характера</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 xml:space="preserve">Прыжки со скакалкой. Передвижение по гимнастической стенке. Преодоление полосы препятствий с элементами лазанья и </w:t>
      </w:r>
      <w:proofErr w:type="spellStart"/>
      <w:r w:rsidRPr="00831188">
        <w:rPr>
          <w:rFonts w:ascii="Times New Roman" w:eastAsia="Times New Roman" w:hAnsi="Times New Roman" w:cs="Times New Roman"/>
          <w:color w:val="000000"/>
          <w:sz w:val="24"/>
          <w:szCs w:val="24"/>
          <w:lang w:eastAsia="ru-RU"/>
        </w:rPr>
        <w:t>перелезания</w:t>
      </w:r>
      <w:proofErr w:type="spellEnd"/>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переползания</w:t>
      </w:r>
      <w:proofErr w:type="spellEnd"/>
      <w:r w:rsidRPr="00831188">
        <w:rPr>
          <w:rFonts w:ascii="Times New Roman" w:eastAsia="Times New Roman" w:hAnsi="Times New Roman" w:cs="Times New Roman"/>
          <w:color w:val="000000"/>
          <w:sz w:val="24"/>
          <w:szCs w:val="24"/>
          <w:lang w:eastAsia="ru-RU"/>
        </w:rPr>
        <w:t>, передвижение по наклонной гимнастической скамейке, акробатические упражнения, висы, танцевальные упражнения.</w:t>
      </w:r>
    </w:p>
    <w:p w14:paraId="562E5FC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Лёгкая атлетика. </w:t>
      </w:r>
      <w:r w:rsidRPr="00831188">
        <w:rPr>
          <w:rFonts w:ascii="Times New Roman" w:eastAsia="Times New Roman" w:hAnsi="Times New Roman" w:cs="Times New Roman"/>
          <w:color w:val="000000"/>
          <w:sz w:val="24"/>
          <w:szCs w:val="24"/>
          <w:lang w:eastAsia="ru-RU"/>
        </w:rPr>
        <w:t>Беговые упражнения:</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14:paraId="4C1CA44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Прыжковые упражнения:</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на одной ноге и двух ногах на месте и с продвижением; в длину и высоту; спрыгивание и запрыгивание.</w:t>
      </w:r>
    </w:p>
    <w:p w14:paraId="01D7A3A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Броски:</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большого мяча (1 кг) на дальность разными способами.</w:t>
      </w:r>
    </w:p>
    <w:p w14:paraId="48AEA97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Метание:</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малого мяча в вертикальную цель и на дальность.</w:t>
      </w:r>
    </w:p>
    <w:p w14:paraId="6FA82B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Лыжные гонки. </w:t>
      </w:r>
      <w:r w:rsidRPr="00831188">
        <w:rPr>
          <w:rFonts w:ascii="Times New Roman" w:eastAsia="Times New Roman" w:hAnsi="Times New Roman" w:cs="Times New Roman"/>
          <w:color w:val="000000"/>
          <w:sz w:val="24"/>
          <w:szCs w:val="24"/>
          <w:lang w:eastAsia="ru-RU"/>
        </w:rPr>
        <w:t>Передвижение на лыжах; повороты; спуски; подъёмы; торможение.</w:t>
      </w:r>
    </w:p>
    <w:p w14:paraId="21ABD5F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Плавание.</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 xml:space="preserve">Подводящие упражнения: вхождение в воду; передвижение по дну бассейна; упражнения на всплывание, лежание и скольжение; упражнения на согласованность работы рук и ног. </w:t>
      </w:r>
      <w:proofErr w:type="spellStart"/>
      <w:r w:rsidRPr="00831188">
        <w:rPr>
          <w:rFonts w:ascii="Times New Roman" w:eastAsia="Times New Roman" w:hAnsi="Times New Roman" w:cs="Times New Roman"/>
          <w:color w:val="000000"/>
          <w:sz w:val="24"/>
          <w:szCs w:val="24"/>
          <w:lang w:eastAsia="ru-RU"/>
        </w:rPr>
        <w:t>Проплывание</w:t>
      </w:r>
      <w:proofErr w:type="spellEnd"/>
      <w:r w:rsidRPr="00831188">
        <w:rPr>
          <w:rFonts w:ascii="Times New Roman" w:eastAsia="Times New Roman" w:hAnsi="Times New Roman" w:cs="Times New Roman"/>
          <w:color w:val="000000"/>
          <w:sz w:val="24"/>
          <w:szCs w:val="24"/>
          <w:lang w:eastAsia="ru-RU"/>
        </w:rPr>
        <w:t xml:space="preserve"> произвольным способом учебных дистанций.</w:t>
      </w:r>
    </w:p>
    <w:p w14:paraId="583C046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Подвижные и спортивные игры. </w:t>
      </w:r>
      <w:r w:rsidRPr="00831188">
        <w:rPr>
          <w:rFonts w:ascii="Times New Roman" w:eastAsia="Times New Roman" w:hAnsi="Times New Roman" w:cs="Times New Roman"/>
          <w:color w:val="000000"/>
          <w:sz w:val="24"/>
          <w:szCs w:val="24"/>
          <w:lang w:eastAsia="ru-RU"/>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14:paraId="11829D1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материале лёгкой атлетики: прыжки, бег, метания и броски; упражнения на координацию, выносливость и быстроту.</w:t>
      </w:r>
    </w:p>
    <w:p w14:paraId="5AD07C5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материале лыжной подготовки: эстафеты в передвижении на лыжах, упражнения на выносливость и координацию.</w:t>
      </w:r>
    </w:p>
    <w:p w14:paraId="0B3F671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 материале спортивных игр:</w:t>
      </w:r>
    </w:p>
    <w:p w14:paraId="1A634B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Футбол: удар по неподвижному и катящемуся мячу; остановка мяча; ведение мяча; подвижные игры на материале футбола.</w:t>
      </w:r>
    </w:p>
    <w:p w14:paraId="6E564AC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Баскетбол: специальные передвижения без мяча; ведение мяча; броски мяча в корзину; подвижные игры на материале баскетбола.</w:t>
      </w:r>
    </w:p>
    <w:p w14:paraId="7F7F4CA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Волейбол: подбрасывание мяча; подача мяча; приём и передача мяча; подвижные игры на материале волейбола.</w:t>
      </w:r>
    </w:p>
    <w:p w14:paraId="51AC312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Подвижные игры разных народов.</w:t>
      </w:r>
    </w:p>
    <w:p w14:paraId="55E59B1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Общеразвивающие упражнения</w:t>
      </w:r>
    </w:p>
    <w:p w14:paraId="647B0AC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На материале гимнастики с основами акробатики</w:t>
      </w:r>
    </w:p>
    <w:p w14:paraId="5F5A780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гибкости:</w:t>
      </w:r>
      <w:r w:rsidRPr="00831188">
        <w:rPr>
          <w:rFonts w:ascii="Times New Roman" w:eastAsia="Times New Roman" w:hAnsi="Times New Roman" w:cs="Times New Roman"/>
          <w:color w:val="000000"/>
          <w:sz w:val="24"/>
          <w:szCs w:val="24"/>
          <w:lang w:eastAsia="ru-RU"/>
        </w:rPr>
        <w:t> широкие стойки на ногах; ходьба</w:t>
      </w:r>
      <w:r w:rsidRPr="00831188">
        <w:rPr>
          <w:rFonts w:ascii="Times New Roman" w:eastAsia="Times New Roman" w:hAnsi="Times New Roman" w:cs="Times New Roman"/>
          <w:color w:val="000000"/>
          <w:sz w:val="24"/>
          <w:szCs w:val="24"/>
          <w:lang w:eastAsia="ru-RU"/>
        </w:rPr>
        <w:br/>
        <w:t xml:space="preserve">с включением широкого шага, глубоких выпадов, в приседе, со взмахом ногами; наклоны вперёд, назад, в сторону в стойках на ногах, в </w:t>
      </w:r>
      <w:proofErr w:type="spellStart"/>
      <w:r w:rsidRPr="00831188">
        <w:rPr>
          <w:rFonts w:ascii="Times New Roman" w:eastAsia="Times New Roman" w:hAnsi="Times New Roman" w:cs="Times New Roman"/>
          <w:color w:val="000000"/>
          <w:sz w:val="24"/>
          <w:szCs w:val="24"/>
          <w:lang w:eastAsia="ru-RU"/>
        </w:rPr>
        <w:t>седах</w:t>
      </w:r>
      <w:proofErr w:type="spellEnd"/>
      <w:r w:rsidRPr="00831188">
        <w:rPr>
          <w:rFonts w:ascii="Times New Roman" w:eastAsia="Times New Roman" w:hAnsi="Times New Roman" w:cs="Times New Roman"/>
          <w:color w:val="000000"/>
          <w:sz w:val="24"/>
          <w:szCs w:val="24"/>
          <w:lang w:eastAsia="ru-RU"/>
        </w:rPr>
        <w:t xml:space="preserve">; выпады и </w:t>
      </w:r>
      <w:proofErr w:type="spellStart"/>
      <w:r w:rsidRPr="00831188">
        <w:rPr>
          <w:rFonts w:ascii="Times New Roman" w:eastAsia="Times New Roman" w:hAnsi="Times New Roman" w:cs="Times New Roman"/>
          <w:color w:val="000000"/>
          <w:sz w:val="24"/>
          <w:szCs w:val="24"/>
          <w:lang w:eastAsia="ru-RU"/>
        </w:rPr>
        <w:t>полушпагаты</w:t>
      </w:r>
      <w:proofErr w:type="spellEnd"/>
      <w:r w:rsidRPr="00831188">
        <w:rPr>
          <w:rFonts w:ascii="Times New Roman" w:eastAsia="Times New Roman" w:hAnsi="Times New Roman" w:cs="Times New Roman"/>
          <w:color w:val="000000"/>
          <w:sz w:val="24"/>
          <w:szCs w:val="24"/>
          <w:lang w:eastAsia="ru-RU"/>
        </w:rPr>
        <w:t xml:space="preserve"> на месте; </w:t>
      </w:r>
      <w:r w:rsidRPr="00831188">
        <w:rPr>
          <w:rFonts w:ascii="Times New Roman" w:eastAsia="Times New Roman" w:hAnsi="Times New Roman" w:cs="Times New Roman"/>
          <w:color w:val="000000"/>
          <w:sz w:val="24"/>
          <w:szCs w:val="24"/>
          <w:lang w:eastAsia="ru-RU"/>
        </w:rPr>
        <w:lastRenderedPageBreak/>
        <w:t>«</w:t>
      </w:r>
      <w:proofErr w:type="spellStart"/>
      <w:r w:rsidRPr="00831188">
        <w:rPr>
          <w:rFonts w:ascii="Times New Roman" w:eastAsia="Times New Roman" w:hAnsi="Times New Roman" w:cs="Times New Roman"/>
          <w:color w:val="000000"/>
          <w:sz w:val="24"/>
          <w:szCs w:val="24"/>
          <w:lang w:eastAsia="ru-RU"/>
        </w:rPr>
        <w:t>выкруты</w:t>
      </w:r>
      <w:proofErr w:type="spellEnd"/>
      <w:r w:rsidRPr="00831188">
        <w:rPr>
          <w:rFonts w:ascii="Times New Roman" w:eastAsia="Times New Roman" w:hAnsi="Times New Roman" w:cs="Times New Roman"/>
          <w:color w:val="000000"/>
          <w:sz w:val="24"/>
          <w:szCs w:val="24"/>
          <w:lang w:eastAsia="ru-RU"/>
        </w:rPr>
        <w:t xml:space="preserve">»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831188">
        <w:rPr>
          <w:rFonts w:ascii="Times New Roman" w:eastAsia="Times New Roman" w:hAnsi="Times New Roman" w:cs="Times New Roman"/>
          <w:color w:val="000000"/>
          <w:sz w:val="24"/>
          <w:szCs w:val="24"/>
          <w:lang w:eastAsia="ru-RU"/>
        </w:rPr>
        <w:t>прогибание</w:t>
      </w:r>
      <w:proofErr w:type="spellEnd"/>
      <w:r w:rsidRPr="00831188">
        <w:rPr>
          <w:rFonts w:ascii="Times New Roman" w:eastAsia="Times New Roman" w:hAnsi="Times New Roman" w:cs="Times New Roman"/>
          <w:color w:val="000000"/>
          <w:sz w:val="24"/>
          <w:szCs w:val="24"/>
          <w:lang w:eastAsia="ru-RU"/>
        </w:rPr>
        <w:t xml:space="preserve"> туловища (в стойках и </w:t>
      </w:r>
      <w:proofErr w:type="spellStart"/>
      <w:r w:rsidRPr="00831188">
        <w:rPr>
          <w:rFonts w:ascii="Times New Roman" w:eastAsia="Times New Roman" w:hAnsi="Times New Roman" w:cs="Times New Roman"/>
          <w:color w:val="000000"/>
          <w:sz w:val="24"/>
          <w:szCs w:val="24"/>
          <w:lang w:eastAsia="ru-RU"/>
        </w:rPr>
        <w:t>седах</w:t>
      </w:r>
      <w:proofErr w:type="spellEnd"/>
      <w:r w:rsidRPr="00831188">
        <w:rPr>
          <w:rFonts w:ascii="Times New Roman" w:eastAsia="Times New Roman" w:hAnsi="Times New Roman" w:cs="Times New Roman"/>
          <w:color w:val="000000"/>
          <w:sz w:val="24"/>
          <w:szCs w:val="24"/>
          <w:lang w:eastAsia="ru-RU"/>
        </w:rPr>
        <w:t>); индивидуальные комплексы по развитию гибкости.</w:t>
      </w:r>
    </w:p>
    <w:p w14:paraId="2CBC3DD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координации</w:t>
      </w:r>
      <w:r w:rsidR="00831188" w:rsidRPr="00831188">
        <w:rPr>
          <w:rFonts w:ascii="Times New Roman" w:eastAsia="Times New Roman" w:hAnsi="Times New Roman" w:cs="Times New Roman"/>
          <w:color w:val="000000"/>
          <w:sz w:val="24"/>
          <w:szCs w:val="24"/>
          <w:lang w:eastAsia="ru-RU"/>
        </w:rPr>
        <w:t>: произвольное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14:paraId="4C9C9CD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Формирование осанки:</w:t>
      </w:r>
      <w:r w:rsidR="00831188" w:rsidRPr="00831188">
        <w:rPr>
          <w:rFonts w:ascii="Times New Roman" w:eastAsia="Times New Roman" w:hAnsi="Times New Roman" w:cs="Times New Roman"/>
          <w:color w:val="000000"/>
          <w:sz w:val="24"/>
          <w:szCs w:val="24"/>
          <w:lang w:eastAsia="ru-RU"/>
        </w:rPr>
        <w:t>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14:paraId="2F39F877"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силовых способностей:</w:t>
      </w:r>
      <w:r w:rsidR="00831188" w:rsidRPr="00831188">
        <w:rPr>
          <w:rFonts w:ascii="Times New Roman" w:eastAsia="Times New Roman" w:hAnsi="Times New Roman" w:cs="Times New Roman"/>
          <w:color w:val="000000"/>
          <w:sz w:val="24"/>
          <w:szCs w:val="24"/>
          <w:lang w:eastAsia="ru-RU"/>
        </w:rPr>
        <w:t> динамические упражнения с переменой опоры на руки и ноги, упражнения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отжимание лёжа с опорой на гимнастическую скамейку; прыжковые упражнения с предметом в руках</w:t>
      </w:r>
      <w:r w:rsidR="00831188" w:rsidRPr="00831188">
        <w:rPr>
          <w:rFonts w:ascii="Times New Roman" w:eastAsia="Times New Roman" w:hAnsi="Times New Roman" w:cs="Times New Roman"/>
          <w:color w:val="000000"/>
          <w:sz w:val="24"/>
          <w:szCs w:val="24"/>
          <w:lang w:eastAsia="ru-RU"/>
        </w:rPr>
        <w:br/>
        <w:t>(с продвижением вперёд поочерёдно на правой и левой ноге, на месте вверх и вверх с поворотами вправо и влево), прыжки вверх вперёд толчком одной ногой и двумя ногами о гимнастический мостик; переноска партнёра в парах.</w:t>
      </w:r>
    </w:p>
    <w:p w14:paraId="5DFDB99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На материале лёгкой атлетики</w:t>
      </w:r>
    </w:p>
    <w:p w14:paraId="69C566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координации:</w:t>
      </w:r>
      <w:r w:rsidRPr="00831188">
        <w:rPr>
          <w:rFonts w:ascii="Times New Roman" w:eastAsia="Times New Roman" w:hAnsi="Times New Roman" w:cs="Times New Roman"/>
          <w:color w:val="000000"/>
          <w:sz w:val="24"/>
          <w:szCs w:val="24"/>
          <w:lang w:eastAsia="ru-RU"/>
        </w:rPr>
        <w:t xml:space="preserve"> бег с изменяющимся направлением по ограниченной опоре; </w:t>
      </w:r>
      <w:proofErr w:type="spellStart"/>
      <w:r w:rsidRPr="00831188">
        <w:rPr>
          <w:rFonts w:ascii="Times New Roman" w:eastAsia="Times New Roman" w:hAnsi="Times New Roman" w:cs="Times New Roman"/>
          <w:color w:val="000000"/>
          <w:sz w:val="24"/>
          <w:szCs w:val="24"/>
          <w:lang w:eastAsia="ru-RU"/>
        </w:rPr>
        <w:t>пробегание</w:t>
      </w:r>
      <w:proofErr w:type="spellEnd"/>
      <w:r w:rsidRPr="00831188">
        <w:rPr>
          <w:rFonts w:ascii="Times New Roman" w:eastAsia="Times New Roman" w:hAnsi="Times New Roman" w:cs="Times New Roman"/>
          <w:color w:val="000000"/>
          <w:sz w:val="24"/>
          <w:szCs w:val="24"/>
          <w:lang w:eastAsia="ru-RU"/>
        </w:rPr>
        <w:t xml:space="preserve"> коротких отрезков из разных исходных положений; прыжки через скакалку на месте на одной ноге и двух ногах поочерёдно.</w:t>
      </w:r>
    </w:p>
    <w:p w14:paraId="54F9AFB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быстроты:</w:t>
      </w:r>
      <w:r w:rsidRPr="00831188">
        <w:rPr>
          <w:rFonts w:ascii="Times New Roman" w:eastAsia="Times New Roman" w:hAnsi="Times New Roman" w:cs="Times New Roman"/>
          <w:color w:val="000000"/>
          <w:sz w:val="24"/>
          <w:szCs w:val="24"/>
          <w:lang w:eastAsia="ru-RU"/>
        </w:rPr>
        <w:t>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броски в стенку и ловля теннисного мяча в максимальном темпе, из разных исходных положений, с поворотами.</w:t>
      </w:r>
    </w:p>
    <w:p w14:paraId="09D5CA7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выносливости:</w:t>
      </w:r>
      <w:r w:rsidRPr="00831188">
        <w:rPr>
          <w:rFonts w:ascii="Times New Roman" w:eastAsia="Times New Roman" w:hAnsi="Times New Roman" w:cs="Times New Roman"/>
          <w:color w:val="000000"/>
          <w:sz w:val="24"/>
          <w:szCs w:val="24"/>
          <w:lang w:eastAsia="ru-RU"/>
        </w:rPr>
        <w:t>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 минутный бег.</w:t>
      </w:r>
    </w:p>
    <w:p w14:paraId="69C4A3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На материале лыжных гонок</w:t>
      </w:r>
    </w:p>
    <w:p w14:paraId="37D36D8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координации:</w:t>
      </w:r>
      <w:r w:rsidRPr="00831188">
        <w:rPr>
          <w:rFonts w:ascii="Times New Roman" w:eastAsia="Times New Roman" w:hAnsi="Times New Roman" w:cs="Times New Roman"/>
          <w:color w:val="000000"/>
          <w:sz w:val="24"/>
          <w:szCs w:val="24"/>
          <w:lang w:eastAsia="ru-RU"/>
        </w:rPr>
        <w:t xml:space="preserve">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w:t>
      </w:r>
      <w:proofErr w:type="spellStart"/>
      <w:r w:rsidRPr="00831188">
        <w:rPr>
          <w:rFonts w:ascii="Times New Roman" w:eastAsia="Times New Roman" w:hAnsi="Times New Roman" w:cs="Times New Roman"/>
          <w:color w:val="000000"/>
          <w:sz w:val="24"/>
          <w:szCs w:val="24"/>
          <w:lang w:eastAsia="ru-RU"/>
        </w:rPr>
        <w:t>двух</w:t>
      </w:r>
      <w:r w:rsidRPr="00831188">
        <w:rPr>
          <w:rFonts w:ascii="Times New Roman" w:eastAsia="Times New Roman" w:hAnsi="Times New Roman" w:cs="Times New Roman"/>
          <w:color w:val="000000"/>
          <w:sz w:val="24"/>
          <w:szCs w:val="24"/>
          <w:lang w:eastAsia="ru-RU"/>
        </w:rPr>
        <w:softHyphen/>
        <w:t>трёх</w:t>
      </w:r>
      <w:proofErr w:type="spellEnd"/>
      <w:r w:rsidRPr="00831188">
        <w:rPr>
          <w:rFonts w:ascii="Times New Roman" w:eastAsia="Times New Roman" w:hAnsi="Times New Roman" w:cs="Times New Roman"/>
          <w:color w:val="000000"/>
          <w:sz w:val="24"/>
          <w:szCs w:val="24"/>
          <w:lang w:eastAsia="ru-RU"/>
        </w:rPr>
        <w:t xml:space="preserve"> шагов; спуск с горы с изменяющимися стойками на лыжах; подбирание предметов во время спуска в низкой стойке.</w:t>
      </w:r>
    </w:p>
    <w:p w14:paraId="451CFD3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выносливости:</w:t>
      </w:r>
      <w:r w:rsidRPr="00831188">
        <w:rPr>
          <w:rFonts w:ascii="Times New Roman" w:eastAsia="Times New Roman" w:hAnsi="Times New Roman" w:cs="Times New Roman"/>
          <w:color w:val="000000"/>
          <w:sz w:val="24"/>
          <w:szCs w:val="24"/>
          <w:lang w:eastAsia="ru-RU"/>
        </w:rPr>
        <w:t>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042A79B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На материале плавания</w:t>
      </w:r>
    </w:p>
    <w:p w14:paraId="6C8C932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lastRenderedPageBreak/>
        <w:t>Развитие выносливости:</w:t>
      </w:r>
      <w:r w:rsidRPr="00831188">
        <w:rPr>
          <w:rFonts w:ascii="Times New Roman" w:eastAsia="Times New Roman" w:hAnsi="Times New Roman" w:cs="Times New Roman"/>
          <w:color w:val="000000"/>
          <w:sz w:val="24"/>
          <w:szCs w:val="24"/>
          <w:lang w:eastAsia="ru-RU"/>
        </w:rPr>
        <w:t xml:space="preserve"> повторное </w:t>
      </w:r>
      <w:proofErr w:type="spellStart"/>
      <w:r w:rsidRPr="00831188">
        <w:rPr>
          <w:rFonts w:ascii="Times New Roman" w:eastAsia="Times New Roman" w:hAnsi="Times New Roman" w:cs="Times New Roman"/>
          <w:color w:val="000000"/>
          <w:sz w:val="24"/>
          <w:szCs w:val="24"/>
          <w:lang w:eastAsia="ru-RU"/>
        </w:rPr>
        <w:t>проплывание</w:t>
      </w:r>
      <w:proofErr w:type="spellEnd"/>
      <w:r w:rsidRPr="00831188">
        <w:rPr>
          <w:rFonts w:ascii="Times New Roman" w:eastAsia="Times New Roman" w:hAnsi="Times New Roman" w:cs="Times New Roman"/>
          <w:color w:val="000000"/>
          <w:sz w:val="24"/>
          <w:szCs w:val="24"/>
          <w:lang w:eastAsia="ru-RU"/>
        </w:rPr>
        <w:t xml:space="preserve"> отрезков на ногах, держась за доску; повторное скольжение на груди с задержкой дыхания; повторное </w:t>
      </w:r>
      <w:proofErr w:type="spellStart"/>
      <w:r w:rsidRPr="00831188">
        <w:rPr>
          <w:rFonts w:ascii="Times New Roman" w:eastAsia="Times New Roman" w:hAnsi="Times New Roman" w:cs="Times New Roman"/>
          <w:color w:val="000000"/>
          <w:sz w:val="24"/>
          <w:szCs w:val="24"/>
          <w:lang w:eastAsia="ru-RU"/>
        </w:rPr>
        <w:t>проплывание</w:t>
      </w:r>
      <w:proofErr w:type="spellEnd"/>
      <w:r w:rsidRPr="00831188">
        <w:rPr>
          <w:rFonts w:ascii="Times New Roman" w:eastAsia="Times New Roman" w:hAnsi="Times New Roman" w:cs="Times New Roman"/>
          <w:color w:val="000000"/>
          <w:sz w:val="24"/>
          <w:szCs w:val="24"/>
          <w:lang w:eastAsia="ru-RU"/>
        </w:rPr>
        <w:t xml:space="preserve"> отрезков одним из способов плавания.</w:t>
      </w:r>
    </w:p>
    <w:p w14:paraId="67F572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учебного предмета «Физическая культура»:</w:t>
      </w:r>
    </w:p>
    <w:p w14:paraId="4E45724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14:paraId="593D619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собственном теле, о своих физических возможностях и ограничениях;</w:t>
      </w:r>
    </w:p>
    <w:p w14:paraId="22D58A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устанавливать связь телесного самочувствия с физической нагрузкой (усталость и болевые ощущения в мышцах после физических упражнений);</w:t>
      </w:r>
    </w:p>
    <w:p w14:paraId="753E06A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общей моторики в соответствии с физическими возможностями;</w:t>
      </w:r>
    </w:p>
    <w:p w14:paraId="6792D70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ориентироваться в пространстве, используя словесные обозначения пространственных координат в ходе занятий физической культурой;</w:t>
      </w:r>
    </w:p>
    <w:p w14:paraId="074F88E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ориентация в понятиях «режим дня» и «здоровый образ жизни», понимание роли и значении режима дня в сохранении и укреплении здоровья;</w:t>
      </w:r>
    </w:p>
    <w:p w14:paraId="1143AE3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умение организовывать собственную </w:t>
      </w:r>
      <w:proofErr w:type="spellStart"/>
      <w:r w:rsidRPr="00831188">
        <w:rPr>
          <w:rFonts w:ascii="Times New Roman" w:eastAsia="Times New Roman" w:hAnsi="Times New Roman" w:cs="Times New Roman"/>
          <w:color w:val="000000"/>
          <w:sz w:val="24"/>
          <w:szCs w:val="24"/>
          <w:lang w:eastAsia="ru-RU"/>
        </w:rPr>
        <w:t>здоровьесберегающую</w:t>
      </w:r>
      <w:proofErr w:type="spellEnd"/>
      <w:r w:rsidRPr="00831188">
        <w:rPr>
          <w:rFonts w:ascii="Times New Roman" w:eastAsia="Times New Roman" w:hAnsi="Times New Roman" w:cs="Times New Roman"/>
          <w:color w:val="000000"/>
          <w:sz w:val="24"/>
          <w:szCs w:val="24"/>
          <w:lang w:eastAsia="ru-RU"/>
        </w:rPr>
        <w:t xml:space="preserve"> жизнедеятельность (режим дня, утренняя зарядка, оздоровительные мероприятия, подвижные игры и т.д.);</w:t>
      </w:r>
    </w:p>
    <w:p w14:paraId="6C7FDC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знание и умение соблюдать правила личной гигиены;</w:t>
      </w:r>
    </w:p>
    <w:p w14:paraId="00400C7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комплексами физических упражнений, рекомендованных по состоянию здоровья, умение дозировать физическую нагрузку в соответствии с индивидуальными особенностями организма;</w:t>
      </w:r>
    </w:p>
    <w:p w14:paraId="342B145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навыка систематического наблюдения за своим физическим состоянием;</w:t>
      </w:r>
    </w:p>
    <w:p w14:paraId="73B8F32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основных физических качеств;</w:t>
      </w:r>
    </w:p>
    <w:p w14:paraId="1955E0D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выполнять акробатические, гимнастические, легкоатлетические упражнения, игровые действия и упражнения из подвижных игр разной функциональной направленности;</w:t>
      </w:r>
    </w:p>
    <w:p w14:paraId="0E9F435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взаимодействовать со сверстниками по правилам проведения подвижных игр и соревнований, в доступной форме объясняя правила, технику выполнения двигательных действий с последующим их анализом и коррекцией;</w:t>
      </w:r>
    </w:p>
    <w:p w14:paraId="0EE7330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выполнение тестовых нормативов по физической подготовке.</w:t>
      </w:r>
    </w:p>
    <w:p w14:paraId="569D65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6F5AA73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10. Т</w:t>
      </w:r>
      <w:r w:rsidR="00E5504C">
        <w:rPr>
          <w:rFonts w:ascii="Times New Roman" w:eastAsia="Times New Roman" w:hAnsi="Times New Roman" w:cs="Times New Roman"/>
          <w:b/>
          <w:bCs/>
          <w:color w:val="000000"/>
          <w:sz w:val="24"/>
          <w:szCs w:val="24"/>
          <w:lang w:eastAsia="ru-RU"/>
        </w:rPr>
        <w:t>ехнология</w:t>
      </w:r>
    </w:p>
    <w:p w14:paraId="03CD6BC2"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Программа отражает современные требования к модернизации содержания технологического образования при сохранении традиций русской школы, в том числе и в области трудового обучения, учитывает психологические закономерности формирования </w:t>
      </w:r>
      <w:proofErr w:type="spellStart"/>
      <w:r w:rsidR="00831188" w:rsidRPr="00831188">
        <w:rPr>
          <w:rFonts w:ascii="Times New Roman" w:eastAsia="Times New Roman" w:hAnsi="Times New Roman" w:cs="Times New Roman"/>
          <w:color w:val="000000"/>
          <w:sz w:val="24"/>
          <w:szCs w:val="24"/>
          <w:lang w:eastAsia="ru-RU"/>
        </w:rPr>
        <w:t>общетрудовых</w:t>
      </w:r>
      <w:proofErr w:type="spellEnd"/>
      <w:r w:rsidR="00831188" w:rsidRPr="00831188">
        <w:rPr>
          <w:rFonts w:ascii="Times New Roman" w:eastAsia="Times New Roman" w:hAnsi="Times New Roman" w:cs="Times New Roman"/>
          <w:color w:val="000000"/>
          <w:sz w:val="24"/>
          <w:szCs w:val="24"/>
          <w:lang w:eastAsia="ru-RU"/>
        </w:rPr>
        <w:t xml:space="preserve"> и специальных знаний и умений обучающихся по преобразованию различных материалов в материальные продукты.</w:t>
      </w:r>
    </w:p>
    <w:p w14:paraId="7AAB9A4F"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разработана в соответствии с требованиями личностно-деятельностного подхода к трудовому обучению, ориентирована на формирование у обучающихся с ТНР общих учебных умений и навыков в различных видах умственной, практической и речевой деятельности.</w:t>
      </w:r>
    </w:p>
    <w:p w14:paraId="244BC8A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Задачами </w:t>
      </w:r>
      <w:r w:rsidRPr="00831188">
        <w:rPr>
          <w:rFonts w:ascii="Times New Roman" w:eastAsia="Times New Roman" w:hAnsi="Times New Roman" w:cs="Times New Roman"/>
          <w:color w:val="000000"/>
          <w:sz w:val="24"/>
          <w:szCs w:val="24"/>
          <w:lang w:eastAsia="ru-RU"/>
        </w:rPr>
        <w:t>программы являются:</w:t>
      </w:r>
    </w:p>
    <w:p w14:paraId="0A5E77F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 роли труда в жизнедеятельности человека и его социальной значимости, первоначальных представлений о мире профессий, потребности в трудовой деятельности;</w:t>
      </w:r>
    </w:p>
    <w:p w14:paraId="652D979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картины материальной и духовной культуры как продукта творческой предметно-преобразующей деятельности человека;</w:t>
      </w:r>
    </w:p>
    <w:p w14:paraId="211CAF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технологических знаний, технологической культуры, получаемых при изучении предметов начальной школы, а также на основе включения в разнообразные виды технологической деятельности;</w:t>
      </w:r>
    </w:p>
    <w:p w14:paraId="6485BE2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помощи близким;</w:t>
      </w:r>
    </w:p>
    <w:p w14:paraId="79DDCE2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обучение планированию организации практической деятельности, осуществлению объективной оценки процесса и результатов деятельности, соблюдению безопасных приемов работы при работе с различными инструментами и материалами;</w:t>
      </w:r>
    </w:p>
    <w:p w14:paraId="4D3A165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трудолюбия, усидчивости, терпения, инициативности, сознательности, уважительного отношения к людям и результатам труда, причастности к коллективной трудовой деятельности;</w:t>
      </w:r>
    </w:p>
    <w:p w14:paraId="4877EAB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первоначальными умениями поиска, передачи, хранения, преобразования информации в процессе работы с компьютером;</w:t>
      </w:r>
    </w:p>
    <w:p w14:paraId="3B75140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коррекция и развитие психических процессов, мелкой моторики, речи.</w:t>
      </w:r>
    </w:p>
    <w:p w14:paraId="158F03D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Структура программы обеспечивает вариативность и свободу выбора учителем (в соответствии с материально-техническими условиями, особенностями и возможностями обучающихся, со своими личными интересами и уровнем подготовки) моделей реализации необходимого уровня технической подготовки обучающихся, соответствующей требованиям к преподаванию труда. В программе учтены необходимые межпредметные связи и преемственность содержания трудового обучения на его различных ступенях.</w:t>
      </w:r>
    </w:p>
    <w:p w14:paraId="2A928BF9"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t>Учебный предмет «Технология</w:t>
      </w:r>
      <w:r w:rsidR="00831188" w:rsidRPr="00831188">
        <w:rPr>
          <w:rFonts w:ascii="Times New Roman" w:eastAsia="Times New Roman" w:hAnsi="Times New Roman" w:cs="Times New Roman"/>
          <w:color w:val="000000"/>
          <w:sz w:val="24"/>
          <w:szCs w:val="24"/>
          <w:lang w:eastAsia="ru-RU"/>
        </w:rPr>
        <w:t>» обеспечивает интеграцию в образовательном процессе различных структурных компонентов личности (интеллектуального, эмоционально-эстетического, духовно-нравственного, физического) в их единстве, что создает условия для гармонизации развития, сохранения и укрепления психического и физического здоровья.</w:t>
      </w:r>
    </w:p>
    <w:p w14:paraId="53108C8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труда закрепляются речевые навыки и умения, которые обучающиеся с ТНР получают на уроках </w:t>
      </w:r>
      <w:r w:rsidR="00831188" w:rsidRPr="00831188">
        <w:rPr>
          <w:rFonts w:ascii="Times New Roman" w:eastAsia="Times New Roman" w:hAnsi="Times New Roman" w:cs="Times New Roman"/>
          <w:i/>
          <w:iCs/>
          <w:color w:val="000000"/>
          <w:sz w:val="24"/>
          <w:szCs w:val="24"/>
          <w:lang w:eastAsia="ru-RU"/>
        </w:rPr>
        <w:t>Русского языка, Литературного чтения</w:t>
      </w:r>
      <w:r w:rsidR="00831188" w:rsidRPr="00831188">
        <w:rPr>
          <w:rFonts w:ascii="Times New Roman" w:eastAsia="Times New Roman" w:hAnsi="Times New Roman" w:cs="Times New Roman"/>
          <w:color w:val="000000"/>
          <w:sz w:val="24"/>
          <w:szCs w:val="24"/>
          <w:lang w:eastAsia="ru-RU"/>
        </w:rPr>
        <w:t>, на коррекционных курсах </w:t>
      </w:r>
      <w:r w:rsidR="00831188" w:rsidRPr="00831188">
        <w:rPr>
          <w:rFonts w:ascii="Times New Roman" w:eastAsia="Times New Roman" w:hAnsi="Times New Roman" w:cs="Times New Roman"/>
          <w:i/>
          <w:iCs/>
          <w:color w:val="000000"/>
          <w:sz w:val="24"/>
          <w:szCs w:val="24"/>
          <w:lang w:eastAsia="ru-RU"/>
        </w:rPr>
        <w:t>Произношение, Развитие речи.</w:t>
      </w:r>
      <w:r w:rsidR="00831188" w:rsidRPr="00831188">
        <w:rPr>
          <w:rFonts w:ascii="Times New Roman" w:eastAsia="Times New Roman" w:hAnsi="Times New Roman" w:cs="Times New Roman"/>
          <w:color w:val="000000"/>
          <w:sz w:val="24"/>
          <w:szCs w:val="24"/>
          <w:lang w:eastAsia="ru-RU"/>
        </w:rPr>
        <w:t> Большое внимание уделяется развитию понимания речи: умению вслушиваться в речь и вопросы учителя, выполнять по его инструкциям трудовые операции и отбирать соответствующий материал, а также различать и знать основные качества материалов, из которых изготавливают изделия.</w:t>
      </w:r>
    </w:p>
    <w:p w14:paraId="3CEBCB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Учитель, выполняя действия, характеризуя материалы и раскрывая последовательность выполнения работы, знакомит обучающихся со словами, обозначающими материалы, их признаки, с названиями действий, которые производятся во время изготовления изделий. На начальных этапах обучающиеся изготавливают различные изделия совместно с учителем. При этом учитель сопровождает работу направляющими и уточняющими инструкциями.</w:t>
      </w:r>
    </w:p>
    <w:p w14:paraId="3CFBBF8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Последовательность трудовых операций при изготовлении изделий служит планом в построении связного рассказа о проделанной работе.</w:t>
      </w:r>
    </w:p>
    <w:p w14:paraId="20EF9C3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w:t>
      </w:r>
      <w:r w:rsidR="00E5504C">
        <w:rPr>
          <w:rFonts w:ascii="Times New Roman" w:eastAsia="Times New Roman" w:hAnsi="Times New Roman" w:cs="Times New Roman"/>
          <w:color w:val="000000"/>
          <w:sz w:val="24"/>
          <w:szCs w:val="24"/>
          <w:lang w:eastAsia="ru-RU"/>
        </w:rPr>
        <w:tab/>
      </w:r>
      <w:proofErr w:type="spellStart"/>
      <w:r w:rsidRPr="00831188">
        <w:rPr>
          <w:rFonts w:ascii="Times New Roman" w:eastAsia="Times New Roman" w:hAnsi="Times New Roman" w:cs="Times New Roman"/>
          <w:color w:val="000000"/>
          <w:sz w:val="24"/>
          <w:szCs w:val="24"/>
          <w:lang w:eastAsia="ru-RU"/>
        </w:rPr>
        <w:t>еализуя</w:t>
      </w:r>
      <w:proofErr w:type="spellEnd"/>
      <w:r w:rsidRPr="00831188">
        <w:rPr>
          <w:rFonts w:ascii="Times New Roman" w:eastAsia="Times New Roman" w:hAnsi="Times New Roman" w:cs="Times New Roman"/>
          <w:color w:val="000000"/>
          <w:sz w:val="24"/>
          <w:szCs w:val="24"/>
          <w:lang w:eastAsia="ru-RU"/>
        </w:rPr>
        <w:t xml:space="preserve"> межпредметные связи с учебным предметом «Окружающий мир», формируется понимание значения труда в жизни человека и общества, общественной значимости и ценности труда, личной ответственности человека за результат своего труда.</w:t>
      </w:r>
    </w:p>
    <w:p w14:paraId="23490C0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основе курса лежит целостный образ окружающего мира, который преломляется через результат творческой деятельности обучающихся.</w:t>
      </w:r>
    </w:p>
    <w:p w14:paraId="4460244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Программа включает информацию о видах и свойствах определенных материалов, средствах и технологических способах их обработки и др.; информацию, направленную на достижение определенных дидактических целей.</w:t>
      </w:r>
    </w:p>
    <w:p w14:paraId="375D155B"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t>Учебный предмет «Технология</w:t>
      </w:r>
      <w:r w:rsidR="00831188" w:rsidRPr="00831188">
        <w:rPr>
          <w:rFonts w:ascii="Times New Roman" w:eastAsia="Times New Roman" w:hAnsi="Times New Roman" w:cs="Times New Roman"/>
          <w:color w:val="000000"/>
          <w:sz w:val="24"/>
          <w:szCs w:val="24"/>
          <w:lang w:eastAsia="ru-RU"/>
        </w:rPr>
        <w:t>» обеспечивает саморазвитие и развитие личности каждого обучающегося в процессе освоения мира через его собственную творческую предметную деятельность, усвоение обучающимися основ политехнических знаний и умений:</w:t>
      </w:r>
    </w:p>
    <w:p w14:paraId="0909222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w:t>
      </w:r>
      <w:proofErr w:type="spellStart"/>
      <w:r w:rsidRPr="00831188">
        <w:rPr>
          <w:rFonts w:ascii="Times New Roman" w:eastAsia="Times New Roman" w:hAnsi="Times New Roman" w:cs="Times New Roman"/>
          <w:color w:val="000000"/>
          <w:sz w:val="24"/>
          <w:szCs w:val="24"/>
          <w:lang w:eastAsia="ru-RU"/>
        </w:rPr>
        <w:t>общетрудовые</w:t>
      </w:r>
      <w:proofErr w:type="spellEnd"/>
      <w:r w:rsidRPr="00831188">
        <w:rPr>
          <w:rFonts w:ascii="Times New Roman" w:eastAsia="Times New Roman" w:hAnsi="Times New Roman" w:cs="Times New Roman"/>
          <w:color w:val="000000"/>
          <w:sz w:val="24"/>
          <w:szCs w:val="24"/>
          <w:lang w:eastAsia="ru-RU"/>
        </w:rPr>
        <w:t xml:space="preserve"> знания, умения и способы деятельности (рассмотрение разнообразных видов профессиональной деятельности, профориентационная работа, домашний труд).</w:t>
      </w:r>
    </w:p>
    <w:p w14:paraId="3E70AAD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изготовление изделий из бумаги и картона (поздравительная открытка, мозаика, </w:t>
      </w:r>
      <w:proofErr w:type="spellStart"/>
      <w:r w:rsidRPr="00831188">
        <w:rPr>
          <w:rFonts w:ascii="Times New Roman" w:eastAsia="Times New Roman" w:hAnsi="Times New Roman" w:cs="Times New Roman"/>
          <w:color w:val="000000"/>
          <w:sz w:val="24"/>
          <w:szCs w:val="24"/>
          <w:lang w:eastAsia="ru-RU"/>
        </w:rPr>
        <w:t>квилинг</w:t>
      </w:r>
      <w:proofErr w:type="spellEnd"/>
      <w:r w:rsidRPr="00831188">
        <w:rPr>
          <w:rFonts w:ascii="Times New Roman" w:eastAsia="Times New Roman" w:hAnsi="Times New Roman" w:cs="Times New Roman"/>
          <w:color w:val="000000"/>
          <w:sz w:val="24"/>
          <w:szCs w:val="24"/>
          <w:lang w:eastAsia="ru-RU"/>
        </w:rPr>
        <w:t>, сувениры).</w:t>
      </w:r>
    </w:p>
    <w:p w14:paraId="035768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изготовление изделий из природного материала (аппликация из семян, сувениры, герои сказок).</w:t>
      </w:r>
    </w:p>
    <w:p w14:paraId="4B465CA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изготовление изделий из текстильных материалов (вышивка, </w:t>
      </w:r>
      <w:proofErr w:type="spellStart"/>
      <w:r w:rsidRPr="00831188">
        <w:rPr>
          <w:rFonts w:ascii="Times New Roman" w:eastAsia="Times New Roman" w:hAnsi="Times New Roman" w:cs="Times New Roman"/>
          <w:color w:val="000000"/>
          <w:sz w:val="24"/>
          <w:szCs w:val="24"/>
          <w:lang w:eastAsia="ru-RU"/>
        </w:rPr>
        <w:t>ниткография</w:t>
      </w:r>
      <w:proofErr w:type="spellEnd"/>
      <w:r w:rsidRPr="00831188">
        <w:rPr>
          <w:rFonts w:ascii="Times New Roman" w:eastAsia="Times New Roman" w:hAnsi="Times New Roman" w:cs="Times New Roman"/>
          <w:color w:val="000000"/>
          <w:sz w:val="24"/>
          <w:szCs w:val="24"/>
          <w:lang w:eastAsia="ru-RU"/>
        </w:rPr>
        <w:t>, тряпичная кукла).</w:t>
      </w:r>
    </w:p>
    <w:p w14:paraId="655D358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работа с различными материалами (проволока, поролон, фольга и т.д.).</w:t>
      </w:r>
    </w:p>
    <w:p w14:paraId="43DA70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сборка моделей и макетов из деталей конструктора (макет домика (объемный), бумажное зодчество (на плоскости), макет русского костюма).</w:t>
      </w:r>
    </w:p>
    <w:p w14:paraId="2E1E9C83"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w:t>
      </w:r>
      <w:r>
        <w:rPr>
          <w:rFonts w:ascii="Times New Roman" w:eastAsia="Times New Roman" w:hAnsi="Times New Roman" w:cs="Times New Roman"/>
          <w:color w:val="000000"/>
          <w:sz w:val="24"/>
          <w:szCs w:val="24"/>
          <w:lang w:eastAsia="ru-RU"/>
        </w:rPr>
        <w:t>рограмму учебного предмета «Технология</w:t>
      </w:r>
      <w:r w:rsidR="00831188" w:rsidRPr="00831188">
        <w:rPr>
          <w:rFonts w:ascii="Times New Roman" w:eastAsia="Times New Roman" w:hAnsi="Times New Roman" w:cs="Times New Roman"/>
          <w:color w:val="000000"/>
          <w:sz w:val="24"/>
          <w:szCs w:val="24"/>
          <w:lang w:eastAsia="ru-RU"/>
        </w:rPr>
        <w:t xml:space="preserve">» входят следующие разделы: «Общекультурные и </w:t>
      </w:r>
      <w:proofErr w:type="spellStart"/>
      <w:r w:rsidR="00831188" w:rsidRPr="00831188">
        <w:rPr>
          <w:rFonts w:ascii="Times New Roman" w:eastAsia="Times New Roman" w:hAnsi="Times New Roman" w:cs="Times New Roman"/>
          <w:color w:val="000000"/>
          <w:sz w:val="24"/>
          <w:szCs w:val="24"/>
          <w:lang w:eastAsia="ru-RU"/>
        </w:rPr>
        <w:t>общетрудовые</w:t>
      </w:r>
      <w:proofErr w:type="spellEnd"/>
      <w:r w:rsidR="00831188" w:rsidRPr="00831188">
        <w:rPr>
          <w:rFonts w:ascii="Times New Roman" w:eastAsia="Times New Roman" w:hAnsi="Times New Roman" w:cs="Times New Roman"/>
          <w:color w:val="000000"/>
          <w:sz w:val="24"/>
          <w:szCs w:val="24"/>
          <w:lang w:eastAsia="ru-RU"/>
        </w:rPr>
        <w:t xml:space="preserve"> компетенции. Основы культуры труда»; «Технология ручной обработки материалов. Элементы графической грамоты»; «Конструирование и моделирование»; «Практика работы на компьютере».</w:t>
      </w:r>
    </w:p>
    <w:p w14:paraId="67671B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 xml:space="preserve">Общекультурные и </w:t>
      </w:r>
      <w:proofErr w:type="spellStart"/>
      <w:r w:rsidRPr="00831188">
        <w:rPr>
          <w:rFonts w:ascii="Times New Roman" w:eastAsia="Times New Roman" w:hAnsi="Times New Roman" w:cs="Times New Roman"/>
          <w:b/>
          <w:bCs/>
          <w:i/>
          <w:iCs/>
          <w:color w:val="000000"/>
          <w:sz w:val="24"/>
          <w:szCs w:val="24"/>
          <w:lang w:eastAsia="ru-RU"/>
        </w:rPr>
        <w:t>общетрудовые</w:t>
      </w:r>
      <w:proofErr w:type="spellEnd"/>
      <w:r w:rsidRPr="00831188">
        <w:rPr>
          <w:rFonts w:ascii="Times New Roman" w:eastAsia="Times New Roman" w:hAnsi="Times New Roman" w:cs="Times New Roman"/>
          <w:b/>
          <w:bCs/>
          <w:i/>
          <w:iCs/>
          <w:color w:val="000000"/>
          <w:sz w:val="24"/>
          <w:szCs w:val="24"/>
          <w:lang w:eastAsia="ru-RU"/>
        </w:rPr>
        <w:t xml:space="preserve"> компетенции. Основы культуры труда</w:t>
      </w:r>
    </w:p>
    <w:p w14:paraId="79A5CC8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Трудовая деятельность и её значение в жизни человека.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т.</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 xml:space="preserve">Рукотворный мир как результат труда человека; разнообразие предметов рукотворного мира (техника, предметы быта и </w:t>
      </w:r>
      <w:proofErr w:type="spellStart"/>
      <w:r w:rsidR="00831188" w:rsidRPr="00831188">
        <w:rPr>
          <w:rFonts w:ascii="Times New Roman" w:eastAsia="Times New Roman" w:hAnsi="Times New Roman" w:cs="Times New Roman"/>
          <w:color w:val="000000"/>
          <w:sz w:val="24"/>
          <w:szCs w:val="24"/>
          <w:lang w:eastAsia="ru-RU"/>
        </w:rPr>
        <w:t>декоративно</w:t>
      </w:r>
      <w:r w:rsidR="00831188" w:rsidRPr="00831188">
        <w:rPr>
          <w:rFonts w:ascii="Times New Roman" w:eastAsia="Times New Roman" w:hAnsi="Times New Roman" w:cs="Times New Roman"/>
          <w:color w:val="000000"/>
          <w:sz w:val="24"/>
          <w:szCs w:val="24"/>
          <w:lang w:eastAsia="ru-RU"/>
        </w:rPr>
        <w:softHyphen/>
        <w:t>прикладного</w:t>
      </w:r>
      <w:proofErr w:type="spellEnd"/>
      <w:r w:rsidR="00831188" w:rsidRPr="00831188">
        <w:rPr>
          <w:rFonts w:ascii="Times New Roman" w:eastAsia="Times New Roman" w:hAnsi="Times New Roman" w:cs="Times New Roman"/>
          <w:color w:val="000000"/>
          <w:sz w:val="24"/>
          <w:szCs w:val="24"/>
          <w:lang w:eastAsia="ru-RU"/>
        </w:rPr>
        <w:t xml:space="preserve"> искусства и</w:t>
      </w:r>
    </w:p>
    <w:p w14:paraId="68A5051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14:paraId="1DC0B19A"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подчинённый)т.п.</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p>
    <w:p w14:paraId="046A128D"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Выполнение доступных видов работ по самообслуживанию, домашнему труду, оказание доступных видов помощи малышам, взрослым и сверстникам.</w:t>
      </w:r>
    </w:p>
    <w:p w14:paraId="7456682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Технология ручной обработки материалов. Элементы графической грамоты</w:t>
      </w:r>
    </w:p>
    <w:p w14:paraId="31E5FA68"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14:paraId="5EC42CA4"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Подготовка материалов к работе (знание названий используемых материалов). Экономное расходование материалов. Выбор материалов по их </w:t>
      </w:r>
      <w:proofErr w:type="spellStart"/>
      <w:r w:rsidR="00831188" w:rsidRPr="00831188">
        <w:rPr>
          <w:rFonts w:ascii="Times New Roman" w:eastAsia="Times New Roman" w:hAnsi="Times New Roman" w:cs="Times New Roman"/>
          <w:color w:val="000000"/>
          <w:sz w:val="24"/>
          <w:szCs w:val="24"/>
          <w:lang w:eastAsia="ru-RU"/>
        </w:rPr>
        <w:t>декоративно</w:t>
      </w:r>
      <w:r w:rsidR="00831188" w:rsidRPr="00831188">
        <w:rPr>
          <w:rFonts w:ascii="Times New Roman" w:eastAsia="Times New Roman" w:hAnsi="Times New Roman" w:cs="Times New Roman"/>
          <w:color w:val="000000"/>
          <w:sz w:val="24"/>
          <w:szCs w:val="24"/>
          <w:lang w:eastAsia="ru-RU"/>
        </w:rPr>
        <w:softHyphen/>
        <w:t>художественным</w:t>
      </w:r>
      <w:proofErr w:type="spellEnd"/>
      <w:r w:rsidR="00831188" w:rsidRPr="00831188">
        <w:rPr>
          <w:rFonts w:ascii="Times New Roman" w:eastAsia="Times New Roman" w:hAnsi="Times New Roman" w:cs="Times New Roman"/>
          <w:color w:val="000000"/>
          <w:sz w:val="24"/>
          <w:szCs w:val="24"/>
          <w:lang w:eastAsia="ru-RU"/>
        </w:rPr>
        <w:t xml:space="preserve"> и конструктивным свойствам, использование соответствующих способов обработки материалов в зависимости от назначения изделия.</w:t>
      </w:r>
    </w:p>
    <w:p w14:paraId="26F166A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w:t>
      </w:r>
      <w:r w:rsidR="00E5504C">
        <w:rPr>
          <w:rFonts w:ascii="Times New Roman" w:eastAsia="Times New Roman" w:hAnsi="Times New Roman" w:cs="Times New Roman"/>
          <w:color w:val="000000"/>
          <w:sz w:val="24"/>
          <w:szCs w:val="24"/>
          <w:lang w:eastAsia="ru-RU"/>
        </w:rPr>
        <w:tab/>
      </w:r>
      <w:proofErr w:type="spellStart"/>
      <w:r w:rsidRPr="00831188">
        <w:rPr>
          <w:rFonts w:ascii="Times New Roman" w:eastAsia="Times New Roman" w:hAnsi="Times New Roman" w:cs="Times New Roman"/>
          <w:color w:val="000000"/>
          <w:sz w:val="24"/>
          <w:szCs w:val="24"/>
          <w:lang w:eastAsia="ru-RU"/>
        </w:rPr>
        <w:t>нструменты</w:t>
      </w:r>
      <w:proofErr w:type="spellEnd"/>
      <w:r w:rsidRPr="00831188">
        <w:rPr>
          <w:rFonts w:ascii="Times New Roman" w:eastAsia="Times New Roman" w:hAnsi="Times New Roman" w:cs="Times New Roman"/>
          <w:color w:val="000000"/>
          <w:sz w:val="24"/>
          <w:szCs w:val="24"/>
          <w:lang w:eastAsia="ru-RU"/>
        </w:rPr>
        <w:t xml:space="preserve">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14:paraId="15FBA455"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p>
    <w:p w14:paraId="71DC02EE"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Называние и выполнение основных технологических операций ручной др.), сборка изделия (клеевое,</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ниточное, прово</w:t>
      </w:r>
      <w:r>
        <w:rPr>
          <w:rFonts w:ascii="Times New Roman" w:eastAsia="Times New Roman" w:hAnsi="Times New Roman" w:cs="Times New Roman"/>
          <w:color w:val="000000"/>
          <w:sz w:val="24"/>
          <w:szCs w:val="24"/>
          <w:lang w:eastAsia="ru-RU"/>
        </w:rPr>
        <w:t>лочное, винтовое и другие виды</w:t>
      </w:r>
      <w:r w:rsidR="00831188" w:rsidRPr="00831188">
        <w:rPr>
          <w:rFonts w:ascii="Times New Roman" w:eastAsia="Times New Roman" w:hAnsi="Times New Roman" w:cs="Times New Roman"/>
          <w:color w:val="000000"/>
          <w:sz w:val="24"/>
          <w:szCs w:val="24"/>
          <w:lang w:eastAsia="ru-RU"/>
        </w:rPr>
        <w:t>). Выполнение отделки в соответствии с особенностями декоративных орнаментов разных народов России (растительный, геометрический и другие орнаменты).</w:t>
      </w:r>
      <w:r w:rsidR="00831188" w:rsidRPr="00831188">
        <w:rPr>
          <w:rFonts w:ascii="Times New Roman" w:eastAsia="Times New Roman" w:hAnsi="Times New Roman" w:cs="Times New Roman"/>
          <w:color w:val="000000"/>
          <w:sz w:val="24"/>
          <w:szCs w:val="24"/>
          <w:lang w:eastAsia="ru-RU"/>
        </w:rPr>
        <w:t> </w:t>
      </w:r>
      <w:proofErr w:type="spellStart"/>
      <w:r w:rsidR="00831188" w:rsidRPr="00831188">
        <w:rPr>
          <w:rFonts w:ascii="Times New Roman" w:eastAsia="Times New Roman" w:hAnsi="Times New Roman" w:cs="Times New Roman"/>
          <w:color w:val="000000"/>
          <w:sz w:val="24"/>
          <w:szCs w:val="24"/>
          <w:lang w:eastAsia="ru-RU"/>
        </w:rPr>
        <w:t>ния</w:t>
      </w:r>
      <w:proofErr w:type="spellEnd"/>
      <w:r w:rsidR="00831188" w:rsidRPr="00831188">
        <w:rPr>
          <w:rFonts w:ascii="Times New Roman" w:eastAsia="Times New Roman" w:hAnsi="Times New Roman" w:cs="Times New Roman"/>
          <w:color w:val="000000"/>
          <w:sz w:val="24"/>
          <w:szCs w:val="24"/>
          <w:lang w:eastAsia="ru-RU"/>
        </w:rPr>
        <w:t>), отделка изделия или его деталей (окрашивание, вышивка, аппликация и</w:t>
      </w:r>
    </w:p>
    <w:p w14:paraId="20694B3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w:t>
      </w:r>
      <w:r w:rsidRPr="00831188">
        <w:rPr>
          <w:rFonts w:ascii="Times New Roman" w:eastAsia="Times New Roman" w:hAnsi="Times New Roman" w:cs="Times New Roman"/>
          <w:color w:val="000000"/>
          <w:sz w:val="24"/>
          <w:szCs w:val="24"/>
          <w:lang w:eastAsia="ru-RU"/>
        </w:rPr>
        <w:br/>
        <w:t>с опорой на простейший чертёж, эскиз. Изготовление изделий по рисунку, простейшему чертежу или эскизу, схеме.</w:t>
      </w:r>
    </w:p>
    <w:p w14:paraId="02764B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Конструирование и моделирование</w:t>
      </w:r>
    </w:p>
    <w:p w14:paraId="0F3A556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Общее представление о конструировании как создании конструкции каких-либо изделий (технических, бытовых, пр.). Изделие, деталь изделия (общее представление, название). Понятие о конструкции изделия;</w:t>
      </w:r>
      <w:r w:rsidR="00831188" w:rsidRPr="00831188">
        <w:rPr>
          <w:rFonts w:ascii="Times New Roman" w:eastAsia="Times New Roman" w:hAnsi="Times New Roman" w:cs="Times New Roman"/>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учебных и различные виды конструкций и способы их сборки. Виды и способы соединения деталей. Основные тре</w:t>
      </w:r>
      <w:r>
        <w:rPr>
          <w:rFonts w:ascii="Times New Roman" w:eastAsia="Times New Roman" w:hAnsi="Times New Roman" w:cs="Times New Roman"/>
          <w:color w:val="000000"/>
          <w:sz w:val="24"/>
          <w:szCs w:val="24"/>
          <w:lang w:eastAsia="ru-RU"/>
        </w:rPr>
        <w:t xml:space="preserve">бования к изделию (соответствие </w:t>
      </w:r>
      <w:r w:rsidR="00831188" w:rsidRPr="00831188">
        <w:rPr>
          <w:rFonts w:ascii="Times New Roman" w:eastAsia="Times New Roman" w:hAnsi="Times New Roman" w:cs="Times New Roman"/>
          <w:color w:val="000000"/>
          <w:sz w:val="24"/>
          <w:szCs w:val="24"/>
          <w:lang w:eastAsia="ru-RU"/>
        </w:rPr>
        <w:t>материала, конструкции и внешнего оформления назначению изделия).</w:t>
      </w:r>
    </w:p>
    <w:p w14:paraId="4BEAE7D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Конструирование и моделирование изделий из различных материалов по образцу, рисунку, простейшему чертежу или эскизу</w:t>
      </w:r>
      <w:r w:rsidR="00E5504C">
        <w:rPr>
          <w:rFonts w:ascii="Times New Roman" w:eastAsia="Times New Roman" w:hAnsi="Times New Roman" w:cs="Times New Roman"/>
          <w:color w:val="000000"/>
          <w:sz w:val="24"/>
          <w:szCs w:val="24"/>
          <w:lang w:eastAsia="ru-RU"/>
        </w:rPr>
        <w:t>.</w:t>
      </w:r>
    </w:p>
    <w:p w14:paraId="0DCE41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Практика работы на компьютере</w:t>
      </w:r>
    </w:p>
    <w:p w14:paraId="3CA971DD"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Информация, её отбор, анализ и систематизация. Способы получения, хранения, переработки информации.</w:t>
      </w:r>
    </w:p>
    <w:p w14:paraId="4B8207AC"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14:paraId="566D29E6" w14:textId="77777777" w:rsidR="00831188" w:rsidRPr="00831188" w:rsidRDefault="00E5504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обучающимся тематике. Вывод текста на принтер. Использование рисунков из ресурса компьютера, программ </w:t>
      </w:r>
      <w:proofErr w:type="spellStart"/>
      <w:r w:rsidR="00831188" w:rsidRPr="00831188">
        <w:rPr>
          <w:rFonts w:ascii="Times New Roman" w:eastAsia="Times New Roman" w:hAnsi="Times New Roman" w:cs="Times New Roman"/>
          <w:color w:val="000000"/>
          <w:sz w:val="24"/>
          <w:szCs w:val="24"/>
          <w:lang w:eastAsia="ru-RU"/>
        </w:rPr>
        <w:t>Word</w:t>
      </w:r>
      <w:proofErr w:type="spellEnd"/>
      <w:r w:rsidR="00831188" w:rsidRPr="00831188">
        <w:rPr>
          <w:rFonts w:ascii="Times New Roman" w:eastAsia="Times New Roman" w:hAnsi="Times New Roman" w:cs="Times New Roman"/>
          <w:color w:val="000000"/>
          <w:sz w:val="24"/>
          <w:szCs w:val="24"/>
          <w:lang w:eastAsia="ru-RU"/>
        </w:rPr>
        <w:t xml:space="preserve"> и </w:t>
      </w:r>
      <w:proofErr w:type="spellStart"/>
      <w:r w:rsidR="00831188" w:rsidRPr="00831188">
        <w:rPr>
          <w:rFonts w:ascii="Times New Roman" w:eastAsia="Times New Roman" w:hAnsi="Times New Roman" w:cs="Times New Roman"/>
          <w:color w:val="000000"/>
          <w:sz w:val="24"/>
          <w:szCs w:val="24"/>
          <w:lang w:eastAsia="ru-RU"/>
        </w:rPr>
        <w:t>Power</w:t>
      </w:r>
      <w:proofErr w:type="spellEnd"/>
      <w:r w:rsidR="00831188" w:rsidRPr="00831188">
        <w:rPr>
          <w:rFonts w:ascii="Times New Roman" w:eastAsia="Times New Roman" w:hAnsi="Times New Roman" w:cs="Times New Roman"/>
          <w:color w:val="000000"/>
          <w:sz w:val="24"/>
          <w:szCs w:val="24"/>
          <w:lang w:eastAsia="ru-RU"/>
        </w:rPr>
        <w:t xml:space="preserve"> </w:t>
      </w:r>
      <w:proofErr w:type="spellStart"/>
      <w:r w:rsidR="00831188" w:rsidRPr="00831188">
        <w:rPr>
          <w:rFonts w:ascii="Times New Roman" w:eastAsia="Times New Roman" w:hAnsi="Times New Roman" w:cs="Times New Roman"/>
          <w:color w:val="000000"/>
          <w:sz w:val="24"/>
          <w:szCs w:val="24"/>
          <w:lang w:eastAsia="ru-RU"/>
        </w:rPr>
        <w:t>Point</w:t>
      </w:r>
      <w:proofErr w:type="spellEnd"/>
      <w:r w:rsidR="00831188" w:rsidRPr="00831188">
        <w:rPr>
          <w:rFonts w:ascii="Times New Roman" w:eastAsia="Times New Roman" w:hAnsi="Times New Roman" w:cs="Times New Roman"/>
          <w:color w:val="000000"/>
          <w:sz w:val="24"/>
          <w:szCs w:val="24"/>
          <w:lang w:eastAsia="ru-RU"/>
        </w:rPr>
        <w:t>.</w:t>
      </w:r>
    </w:p>
    <w:p w14:paraId="34ED43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w:t>
      </w:r>
      <w:r w:rsidR="008713DC">
        <w:rPr>
          <w:rFonts w:ascii="Times New Roman" w:eastAsia="Times New Roman" w:hAnsi="Times New Roman" w:cs="Times New Roman"/>
          <w:color w:val="000000"/>
          <w:sz w:val="24"/>
          <w:szCs w:val="24"/>
          <w:lang w:eastAsia="ru-RU"/>
        </w:rPr>
        <w:t>своения учебного предмета</w:t>
      </w:r>
      <w:r w:rsidRPr="00831188">
        <w:rPr>
          <w:rFonts w:ascii="Times New Roman" w:eastAsia="Times New Roman" w:hAnsi="Times New Roman" w:cs="Times New Roman"/>
          <w:color w:val="000000"/>
          <w:sz w:val="24"/>
          <w:szCs w:val="24"/>
          <w:lang w:eastAsia="ru-RU"/>
        </w:rPr>
        <w:t>:</w:t>
      </w:r>
    </w:p>
    <w:p w14:paraId="0D3AFC1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14:paraId="2AE6F85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получение первоначальных представлений о материальной культуре как продукте предметно-преобразующей деятельности человека;</w:t>
      </w:r>
    </w:p>
    <w:p w14:paraId="79D3167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знания о назначении и правилах использования ручного инструмента для обработки бумаги, картона, ткани и пр.;</w:t>
      </w:r>
    </w:p>
    <w:p w14:paraId="32110D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определять и соблюдать последовательность технологических операций при изготовлении изделия;</w:t>
      </w:r>
    </w:p>
    <w:p w14:paraId="5344707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основными технологическими приемами ручной обработки материалов;</w:t>
      </w:r>
    </w:p>
    <w:p w14:paraId="039C628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подбирать материалы и инструменты, способы трудовой деятельности в зависимости от цели;</w:t>
      </w:r>
    </w:p>
    <w:p w14:paraId="217D675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изготавливать изделия из доступных материалов, модели несложных объектов из деталей конструктора по образцу, эскизу, собственному замыслу;</w:t>
      </w:r>
    </w:p>
    <w:p w14:paraId="62F2E75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правил техники безопасности;</w:t>
      </w:r>
    </w:p>
    <w:p w14:paraId="1BA3152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навыками совместной продуктивной деятельности, сотрудничества, взаимопомощи, планирования, коммуникации;</w:t>
      </w:r>
    </w:p>
    <w:p w14:paraId="5A6E893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основами трудовой деятельности, необходимой в разных жизненных сферах, овладение технологиями, необходимыми для полноценной коммуникации, социального и трудового взаимодействия;</w:t>
      </w:r>
    </w:p>
    <w:p w14:paraId="5D9341A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использование приобретенных знаний и умений для творческого решения несложных конструкторских, художественно-конструкторских, технологических и организационных задач;</w:t>
      </w:r>
    </w:p>
    <w:p w14:paraId="754B47E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14:paraId="6411B89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обогащение лексикона словами, обозначающими материалы, их признаки, действия, производимые во время изготовления изделия;</w:t>
      </w:r>
    </w:p>
    <w:p w14:paraId="16E34CB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умением составлять план связного рассказа о проделанной работе на основе последовательности трудовых операций при изготовлении изделия;</w:t>
      </w:r>
    </w:p>
    <w:p w14:paraId="290252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овладение простыми умениями работы с компьютером и компьютерными программами.</w:t>
      </w:r>
    </w:p>
    <w:p w14:paraId="592ACD6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5A15D8DB" w14:textId="77777777" w:rsidR="00831188" w:rsidRPr="00831188" w:rsidRDefault="00831188" w:rsidP="008713DC">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Содержание курсов коррекционно-развивающей области</w:t>
      </w:r>
    </w:p>
    <w:p w14:paraId="132D22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1. Произношение</w:t>
      </w:r>
    </w:p>
    <w:p w14:paraId="45915347"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w:t>
      </w:r>
      <w:r w:rsidR="00831188" w:rsidRPr="00831188">
        <w:rPr>
          <w:rFonts w:ascii="Times New Roman" w:eastAsia="Times New Roman" w:hAnsi="Times New Roman" w:cs="Times New Roman"/>
          <w:b/>
          <w:bCs/>
          <w:color w:val="000000"/>
          <w:sz w:val="24"/>
          <w:szCs w:val="24"/>
          <w:lang w:eastAsia="ru-RU"/>
        </w:rPr>
        <w:t>задачами</w:t>
      </w:r>
      <w:r w:rsidR="00831188" w:rsidRPr="00831188">
        <w:rPr>
          <w:rFonts w:ascii="Times New Roman" w:eastAsia="Times New Roman" w:hAnsi="Times New Roman" w:cs="Times New Roman"/>
          <w:color w:val="000000"/>
          <w:sz w:val="24"/>
          <w:szCs w:val="24"/>
          <w:lang w:eastAsia="ru-RU"/>
        </w:rPr>
        <w:t> коррекционного курса «Произношение» являются:</w:t>
      </w:r>
    </w:p>
    <w:p w14:paraId="7334AF4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развитие психофизиологических механизмов, лежащих в основе устной речи: формирование оптимального для речи типа физиологического дыхания, речевого дыхания, голоса, артикуляторной моторики, чувства ритма, слухового восприятия, функций фонематической системы (по В.К. </w:t>
      </w:r>
      <w:proofErr w:type="spellStart"/>
      <w:r w:rsidRPr="00831188">
        <w:rPr>
          <w:rFonts w:ascii="Times New Roman" w:eastAsia="Times New Roman" w:hAnsi="Times New Roman" w:cs="Times New Roman"/>
          <w:color w:val="000000"/>
          <w:sz w:val="24"/>
          <w:szCs w:val="24"/>
          <w:lang w:eastAsia="ru-RU"/>
        </w:rPr>
        <w:t>Орфинской</w:t>
      </w:r>
      <w:proofErr w:type="spellEnd"/>
      <w:r w:rsidRPr="00831188">
        <w:rPr>
          <w:rFonts w:ascii="Times New Roman" w:eastAsia="Times New Roman" w:hAnsi="Times New Roman" w:cs="Times New Roman"/>
          <w:color w:val="000000"/>
          <w:sz w:val="24"/>
          <w:szCs w:val="24"/>
          <w:lang w:eastAsia="ru-RU"/>
        </w:rPr>
        <w:t>);</w:t>
      </w:r>
    </w:p>
    <w:p w14:paraId="4734DA2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обучение нормативному/компенсированному произношению всех звуков русского языка с учетом системной связи между фонемами русского языка, их артикуляторной и акустической характеристики, характера дефекта (параллельно с развитием операций языкового анализа и синтеза на уровне предложения и слова);</w:t>
      </w:r>
    </w:p>
    <w:p w14:paraId="51A2268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коррекция нарушений </w:t>
      </w:r>
      <w:proofErr w:type="spellStart"/>
      <w:r w:rsidRPr="00831188">
        <w:rPr>
          <w:rFonts w:ascii="Times New Roman" w:eastAsia="Times New Roman" w:hAnsi="Times New Roman" w:cs="Times New Roman"/>
          <w:color w:val="000000"/>
          <w:sz w:val="24"/>
          <w:szCs w:val="24"/>
          <w:lang w:eastAsia="ru-RU"/>
        </w:rPr>
        <w:t>звукослоговой</w:t>
      </w:r>
      <w:proofErr w:type="spellEnd"/>
      <w:r w:rsidRPr="00831188">
        <w:rPr>
          <w:rFonts w:ascii="Times New Roman" w:eastAsia="Times New Roman" w:hAnsi="Times New Roman" w:cs="Times New Roman"/>
          <w:color w:val="000000"/>
          <w:sz w:val="24"/>
          <w:szCs w:val="24"/>
          <w:lang w:eastAsia="ru-RU"/>
        </w:rPr>
        <w:t xml:space="preserve"> структуры слова;</w:t>
      </w:r>
    </w:p>
    <w:p w14:paraId="54AD7F8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просодических компонентов речи</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 xml:space="preserve">(темпа, ритма, </w:t>
      </w:r>
      <w:proofErr w:type="spellStart"/>
      <w:r w:rsidRPr="00831188">
        <w:rPr>
          <w:rFonts w:ascii="Times New Roman" w:eastAsia="Times New Roman" w:hAnsi="Times New Roman" w:cs="Times New Roman"/>
          <w:color w:val="000000"/>
          <w:sz w:val="24"/>
          <w:szCs w:val="24"/>
          <w:lang w:eastAsia="ru-RU"/>
        </w:rPr>
        <w:t>паузации</w:t>
      </w:r>
      <w:proofErr w:type="spellEnd"/>
      <w:r w:rsidRPr="00831188">
        <w:rPr>
          <w:rFonts w:ascii="Times New Roman" w:eastAsia="Times New Roman" w:hAnsi="Times New Roman" w:cs="Times New Roman"/>
          <w:color w:val="000000"/>
          <w:sz w:val="24"/>
          <w:szCs w:val="24"/>
          <w:lang w:eastAsia="ru-RU"/>
        </w:rPr>
        <w:t>, интонации, логического ударения).</w:t>
      </w:r>
    </w:p>
    <w:p w14:paraId="1F035B5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Содержание программы коррекционного курса «Произношение» предусматривает формирование следующих составляющих речевой компетенции обучающихся с ТНР:</w:t>
      </w:r>
    </w:p>
    <w:p w14:paraId="5ED473B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произносительной стороны речи в соответствии с нормами русского языка;</w:t>
      </w:r>
    </w:p>
    <w:p w14:paraId="1767520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языкового анализа и синтеза на уровне предложения и слова;</w:t>
      </w:r>
    </w:p>
    <w:p w14:paraId="71C197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сложной слоговой структуры слова;</w:t>
      </w:r>
    </w:p>
    <w:p w14:paraId="2AE875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фонематического восприятия (</w:t>
      </w:r>
      <w:proofErr w:type="spellStart"/>
      <w:r w:rsidRPr="00831188">
        <w:rPr>
          <w:rFonts w:ascii="Times New Roman" w:eastAsia="Times New Roman" w:hAnsi="Times New Roman" w:cs="Times New Roman"/>
          <w:color w:val="000000"/>
          <w:sz w:val="24"/>
          <w:szCs w:val="24"/>
          <w:lang w:eastAsia="ru-RU"/>
        </w:rPr>
        <w:t>слухо</w:t>
      </w:r>
      <w:proofErr w:type="spellEnd"/>
      <w:r w:rsidRPr="00831188">
        <w:rPr>
          <w:rFonts w:ascii="Times New Roman" w:eastAsia="Times New Roman" w:hAnsi="Times New Roman" w:cs="Times New Roman"/>
          <w:color w:val="000000"/>
          <w:sz w:val="24"/>
          <w:szCs w:val="24"/>
          <w:lang w:eastAsia="ru-RU"/>
        </w:rPr>
        <w:t>-произносительной дифференциации фонем).</w:t>
      </w:r>
    </w:p>
    <w:p w14:paraId="32F4535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Основными линиями обучения по курсу «Произношение» являются:</w:t>
      </w:r>
    </w:p>
    <w:p w14:paraId="622ED60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произношения звуков с учетом системной связи между фонемами русского языка, их артикуляторной и акустической сложности и характера дефекта;</w:t>
      </w:r>
    </w:p>
    <w:p w14:paraId="39D589B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освоение слогов разных типов и слов разной слоговой структуры;</w:t>
      </w:r>
    </w:p>
    <w:p w14:paraId="5010C35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навыков четкого, плавного, правильного произношения предложений, состоящих из трех- пятисложных слов, различных типов слогов: открытых, закрытых, со стечением согласных ( со II класса).</w:t>
      </w:r>
    </w:p>
    <w:p w14:paraId="2E21B6BF"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предусмотрена коррекция нарушений произношения как на уроках, так и на индивидуальных/подгрупповых логопедических занятиях. Уроки проводятся в I (I дополнительном) и II классах. Рекомендуется проведение этих уроков с учетом степени выраженности, характера, механизма и структуры речевого дефекта.</w:t>
      </w:r>
    </w:p>
    <w:p w14:paraId="5E6C7954"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Начиная с I (I дополнительного) класса, на уроках произношения формируется правильное восприятие и произношение звуков, осуществляется усвоение звуковой структуры слова и развитие первоначального навыка звукового анализа, создается основа для овладения грамотой, грамматикой, правописанием и чтением, профилактика </w:t>
      </w:r>
      <w:proofErr w:type="spellStart"/>
      <w:r w:rsidR="00831188" w:rsidRPr="00831188">
        <w:rPr>
          <w:rFonts w:ascii="Times New Roman" w:eastAsia="Times New Roman" w:hAnsi="Times New Roman" w:cs="Times New Roman"/>
          <w:color w:val="000000"/>
          <w:sz w:val="24"/>
          <w:szCs w:val="24"/>
          <w:lang w:eastAsia="ru-RU"/>
        </w:rPr>
        <w:t>дисграфии</w:t>
      </w:r>
      <w:proofErr w:type="spellEnd"/>
      <w:r w:rsidR="00831188" w:rsidRPr="00831188">
        <w:rPr>
          <w:rFonts w:ascii="Times New Roman" w:eastAsia="Times New Roman" w:hAnsi="Times New Roman" w:cs="Times New Roman"/>
          <w:color w:val="000000"/>
          <w:sz w:val="24"/>
          <w:szCs w:val="24"/>
          <w:lang w:eastAsia="ru-RU"/>
        </w:rPr>
        <w:t xml:space="preserve">, дислексии, </w:t>
      </w:r>
      <w:proofErr w:type="spellStart"/>
      <w:r w:rsidR="00831188" w:rsidRPr="00831188">
        <w:rPr>
          <w:rFonts w:ascii="Times New Roman" w:eastAsia="Times New Roman" w:hAnsi="Times New Roman" w:cs="Times New Roman"/>
          <w:color w:val="000000"/>
          <w:sz w:val="24"/>
          <w:szCs w:val="24"/>
          <w:lang w:eastAsia="ru-RU"/>
        </w:rPr>
        <w:t>дизорфографии</w:t>
      </w:r>
      <w:proofErr w:type="spellEnd"/>
      <w:r w:rsidR="00831188" w:rsidRPr="00831188">
        <w:rPr>
          <w:rFonts w:ascii="Times New Roman" w:eastAsia="Times New Roman" w:hAnsi="Times New Roman" w:cs="Times New Roman"/>
          <w:color w:val="000000"/>
          <w:sz w:val="24"/>
          <w:szCs w:val="24"/>
          <w:lang w:eastAsia="ru-RU"/>
        </w:rPr>
        <w:t>.</w:t>
      </w:r>
    </w:p>
    <w:p w14:paraId="0277715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завершается формирование произносительной стороны речи. Осуществляется автоматизация навыков произношения в различных коммуникативных ситуациях. В моделируемых лингвистических условиях закрепляются структурно-системные связи между звучанием и лексическим значением слова, его грамматической формой. Проводится коррекция на</w:t>
      </w:r>
      <w:r w:rsidR="00831188" w:rsidRPr="00831188">
        <w:rPr>
          <w:rFonts w:ascii="Times New Roman" w:eastAsia="Times New Roman" w:hAnsi="Times New Roman" w:cs="Times New Roman"/>
          <w:color w:val="000000"/>
          <w:sz w:val="24"/>
          <w:szCs w:val="24"/>
          <w:lang w:eastAsia="ru-RU"/>
        </w:rPr>
        <w:softHyphen/>
        <w:t>рушений письменной речи.</w:t>
      </w:r>
    </w:p>
    <w:p w14:paraId="3B4411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Учитывая системное недоразвитие речи обучающихся, на каждом уроке произношения ставятся комплексные за</w:t>
      </w:r>
      <w:r w:rsidRPr="00831188">
        <w:rPr>
          <w:rFonts w:ascii="Times New Roman" w:eastAsia="Times New Roman" w:hAnsi="Times New Roman" w:cs="Times New Roman"/>
          <w:color w:val="000000"/>
          <w:sz w:val="24"/>
          <w:szCs w:val="24"/>
          <w:lang w:eastAsia="ru-RU"/>
        </w:rPr>
        <w:softHyphen/>
        <w:t>дачи, направленные не только на коррекцию фонетического дефекта, но и на коррекцию всех ком</w:t>
      </w:r>
      <w:r w:rsidRPr="00831188">
        <w:rPr>
          <w:rFonts w:ascii="Times New Roman" w:eastAsia="Times New Roman" w:hAnsi="Times New Roman" w:cs="Times New Roman"/>
          <w:color w:val="000000"/>
          <w:sz w:val="24"/>
          <w:szCs w:val="24"/>
          <w:lang w:eastAsia="ru-RU"/>
        </w:rPr>
        <w:softHyphen/>
        <w:t>понентов речевой функциональной системы (фонематического, лексического, грамматического, семантического).</w:t>
      </w:r>
    </w:p>
    <w:p w14:paraId="3D4E7ED5"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произношения в I (I дополнительном) и II классах необходимо формировать те психофизиоло</w:t>
      </w:r>
      <w:r w:rsidR="00831188" w:rsidRPr="00831188">
        <w:rPr>
          <w:rFonts w:ascii="Times New Roman" w:eastAsia="Times New Roman" w:hAnsi="Times New Roman" w:cs="Times New Roman"/>
          <w:color w:val="000000"/>
          <w:sz w:val="24"/>
          <w:szCs w:val="24"/>
          <w:lang w:eastAsia="ru-RU"/>
        </w:rPr>
        <w:softHyphen/>
        <w:t xml:space="preserve">гические механизмы, которые лежат в основе овладения произношением: оптимальный для речи тип физиологического дыхания (диафрагмальный, </w:t>
      </w:r>
      <w:proofErr w:type="spellStart"/>
      <w:r w:rsidR="00831188" w:rsidRPr="00831188">
        <w:rPr>
          <w:rFonts w:ascii="Times New Roman" w:eastAsia="Times New Roman" w:hAnsi="Times New Roman" w:cs="Times New Roman"/>
          <w:color w:val="000000"/>
          <w:sz w:val="24"/>
          <w:szCs w:val="24"/>
          <w:lang w:eastAsia="ru-RU"/>
        </w:rPr>
        <w:t>нижнереберный</w:t>
      </w:r>
      <w:proofErr w:type="spellEnd"/>
      <w:r w:rsidR="00831188" w:rsidRPr="00831188">
        <w:rPr>
          <w:rFonts w:ascii="Times New Roman" w:eastAsia="Times New Roman" w:hAnsi="Times New Roman" w:cs="Times New Roman"/>
          <w:color w:val="000000"/>
          <w:sz w:val="24"/>
          <w:szCs w:val="24"/>
          <w:lang w:eastAsia="ru-RU"/>
        </w:rPr>
        <w:t>), правильное речевое дыхание, голосообразование, артикуляторную моторику, слуховое и фонематическое восприятие, фонематический анализ и синтез и др. Наряду с этим ставятся и задачи развития речевых предпосылок к овладе</w:t>
      </w:r>
      <w:r w:rsidR="00831188" w:rsidRPr="00831188">
        <w:rPr>
          <w:rFonts w:ascii="Times New Roman" w:eastAsia="Times New Roman" w:hAnsi="Times New Roman" w:cs="Times New Roman"/>
          <w:color w:val="000000"/>
          <w:sz w:val="24"/>
          <w:szCs w:val="24"/>
          <w:lang w:eastAsia="ru-RU"/>
        </w:rPr>
        <w:softHyphen/>
        <w:t xml:space="preserve">нию орфографией, т.е. профилактики </w:t>
      </w:r>
      <w:proofErr w:type="spellStart"/>
      <w:r w:rsidR="00831188" w:rsidRPr="00831188">
        <w:rPr>
          <w:rFonts w:ascii="Times New Roman" w:eastAsia="Times New Roman" w:hAnsi="Times New Roman" w:cs="Times New Roman"/>
          <w:color w:val="000000"/>
          <w:sz w:val="24"/>
          <w:szCs w:val="24"/>
          <w:lang w:eastAsia="ru-RU"/>
        </w:rPr>
        <w:t>дизорфографий</w:t>
      </w:r>
      <w:proofErr w:type="spellEnd"/>
      <w:r w:rsidR="00831188" w:rsidRPr="00831188">
        <w:rPr>
          <w:rFonts w:ascii="Times New Roman" w:eastAsia="Times New Roman" w:hAnsi="Times New Roman" w:cs="Times New Roman"/>
          <w:color w:val="000000"/>
          <w:sz w:val="24"/>
          <w:szCs w:val="24"/>
          <w:lang w:eastAsia="ru-RU"/>
        </w:rPr>
        <w:t>. Обучающиеся закрепляют умение дифференцировать различные граммати</w:t>
      </w:r>
      <w:r w:rsidR="00831188" w:rsidRPr="00831188">
        <w:rPr>
          <w:rFonts w:ascii="Times New Roman" w:eastAsia="Times New Roman" w:hAnsi="Times New Roman" w:cs="Times New Roman"/>
          <w:color w:val="000000"/>
          <w:sz w:val="24"/>
          <w:szCs w:val="24"/>
          <w:lang w:eastAsia="ru-RU"/>
        </w:rPr>
        <w:softHyphen/>
        <w:t>ческие формы по их значению и звучанию, определять в них ударение (стабильное или изменяющееся), находить родственные слова, определять их общую часть, выделять некорневые морфе</w:t>
      </w:r>
      <w:r w:rsidR="00831188" w:rsidRPr="00831188">
        <w:rPr>
          <w:rFonts w:ascii="Times New Roman" w:eastAsia="Times New Roman" w:hAnsi="Times New Roman" w:cs="Times New Roman"/>
          <w:color w:val="000000"/>
          <w:sz w:val="24"/>
          <w:szCs w:val="24"/>
          <w:lang w:eastAsia="ru-RU"/>
        </w:rPr>
        <w:softHyphen/>
        <w:t>мы, соотносить их значение и звучание, подбирать слова с общи</w:t>
      </w:r>
      <w:r w:rsidR="00831188" w:rsidRPr="00831188">
        <w:rPr>
          <w:rFonts w:ascii="Times New Roman" w:eastAsia="Times New Roman" w:hAnsi="Times New Roman" w:cs="Times New Roman"/>
          <w:color w:val="000000"/>
          <w:sz w:val="24"/>
          <w:szCs w:val="24"/>
          <w:lang w:eastAsia="ru-RU"/>
        </w:rPr>
        <w:softHyphen/>
        <w:t>ми суффиксами, приставками с целью закрепления представле</w:t>
      </w:r>
      <w:r w:rsidR="00831188" w:rsidRPr="00831188">
        <w:rPr>
          <w:rFonts w:ascii="Times New Roman" w:eastAsia="Times New Roman" w:hAnsi="Times New Roman" w:cs="Times New Roman"/>
          <w:color w:val="000000"/>
          <w:sz w:val="24"/>
          <w:szCs w:val="24"/>
          <w:lang w:eastAsia="ru-RU"/>
        </w:rPr>
        <w:softHyphen/>
        <w:t>ний о значении морфем.</w:t>
      </w:r>
    </w:p>
    <w:p w14:paraId="076485D4"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коррекции нарушений звуковой стороны речи про</w:t>
      </w:r>
      <w:r w:rsidR="00831188" w:rsidRPr="00831188">
        <w:rPr>
          <w:rFonts w:ascii="Times New Roman" w:eastAsia="Times New Roman" w:hAnsi="Times New Roman" w:cs="Times New Roman"/>
          <w:color w:val="000000"/>
          <w:sz w:val="24"/>
          <w:szCs w:val="24"/>
          <w:lang w:eastAsia="ru-RU"/>
        </w:rPr>
        <w:softHyphen/>
        <w:t>граммой предусмотрены следующие направления работы:</w:t>
      </w:r>
    </w:p>
    <w:p w14:paraId="366EBE5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ручной и артикуляторной моторики;</w:t>
      </w:r>
    </w:p>
    <w:p w14:paraId="51886BB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дыхания и голосообразования;</w:t>
      </w:r>
    </w:p>
    <w:p w14:paraId="7999251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правильной артикуляции и автоматизация звуков;</w:t>
      </w:r>
    </w:p>
    <w:p w14:paraId="0330ECD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дифференциация акустически и </w:t>
      </w:r>
      <w:proofErr w:type="spellStart"/>
      <w:r w:rsidRPr="00831188">
        <w:rPr>
          <w:rFonts w:ascii="Times New Roman" w:eastAsia="Times New Roman" w:hAnsi="Times New Roman" w:cs="Times New Roman"/>
          <w:color w:val="000000"/>
          <w:sz w:val="24"/>
          <w:szCs w:val="24"/>
          <w:lang w:eastAsia="ru-RU"/>
        </w:rPr>
        <w:t>артикуляторно</w:t>
      </w:r>
      <w:proofErr w:type="spellEnd"/>
      <w:r w:rsidRPr="00831188">
        <w:rPr>
          <w:rFonts w:ascii="Times New Roman" w:eastAsia="Times New Roman" w:hAnsi="Times New Roman" w:cs="Times New Roman"/>
          <w:color w:val="000000"/>
          <w:sz w:val="24"/>
          <w:szCs w:val="24"/>
          <w:lang w:eastAsia="ru-RU"/>
        </w:rPr>
        <w:t xml:space="preserve"> сходных звуков;</w:t>
      </w:r>
    </w:p>
    <w:p w14:paraId="06FB26A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всех уровней языкового анализа и синтеза;</w:t>
      </w:r>
    </w:p>
    <w:p w14:paraId="6C06F57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коррекция нарушений </w:t>
      </w:r>
      <w:proofErr w:type="spellStart"/>
      <w:r w:rsidRPr="00831188">
        <w:rPr>
          <w:rFonts w:ascii="Times New Roman" w:eastAsia="Times New Roman" w:hAnsi="Times New Roman" w:cs="Times New Roman"/>
          <w:color w:val="000000"/>
          <w:sz w:val="24"/>
          <w:szCs w:val="24"/>
          <w:lang w:eastAsia="ru-RU"/>
        </w:rPr>
        <w:t>звукослоговой</w:t>
      </w:r>
      <w:proofErr w:type="spellEnd"/>
      <w:r w:rsidRPr="00831188">
        <w:rPr>
          <w:rFonts w:ascii="Times New Roman" w:eastAsia="Times New Roman" w:hAnsi="Times New Roman" w:cs="Times New Roman"/>
          <w:color w:val="000000"/>
          <w:sz w:val="24"/>
          <w:szCs w:val="24"/>
          <w:lang w:eastAsia="ru-RU"/>
        </w:rPr>
        <w:t xml:space="preserve"> структуры слова;</w:t>
      </w:r>
    </w:p>
    <w:p w14:paraId="6203BF6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формирование просодических компонентов (ритма и темпа речи, </w:t>
      </w:r>
      <w:proofErr w:type="spellStart"/>
      <w:r w:rsidRPr="00831188">
        <w:rPr>
          <w:rFonts w:ascii="Times New Roman" w:eastAsia="Times New Roman" w:hAnsi="Times New Roman" w:cs="Times New Roman"/>
          <w:color w:val="000000"/>
          <w:sz w:val="24"/>
          <w:szCs w:val="24"/>
          <w:lang w:eastAsia="ru-RU"/>
        </w:rPr>
        <w:t>паузации</w:t>
      </w:r>
      <w:proofErr w:type="spellEnd"/>
      <w:r w:rsidRPr="00831188">
        <w:rPr>
          <w:rFonts w:ascii="Times New Roman" w:eastAsia="Times New Roman" w:hAnsi="Times New Roman" w:cs="Times New Roman"/>
          <w:color w:val="000000"/>
          <w:sz w:val="24"/>
          <w:szCs w:val="24"/>
          <w:lang w:eastAsia="ru-RU"/>
        </w:rPr>
        <w:t>, интонации, логического и словесно-фразового ударения).</w:t>
      </w:r>
    </w:p>
    <w:p w14:paraId="44D35DD6"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Процесс коррекции нарушений звуковой стороны речи делится на следующие этапы:</w:t>
      </w:r>
    </w:p>
    <w:p w14:paraId="7BC3BF2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Первый этап</w:t>
      </w:r>
      <w:r w:rsidRPr="00831188">
        <w:rPr>
          <w:rFonts w:ascii="Times New Roman" w:eastAsia="Times New Roman" w:hAnsi="Times New Roman" w:cs="Times New Roman"/>
          <w:color w:val="000000"/>
          <w:sz w:val="24"/>
          <w:szCs w:val="24"/>
          <w:lang w:eastAsia="ru-RU"/>
        </w:rPr>
        <w:t> — обследование речи обучающихся и формулирование логопедического заключения. Обследование проводится ежегодно в начале учебного года (2 недели). Результаты обследования оформляются в речевой карте.</w:t>
      </w:r>
    </w:p>
    <w:p w14:paraId="1F88D7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Второй этап</w:t>
      </w:r>
      <w:r w:rsidRPr="00831188">
        <w:rPr>
          <w:rFonts w:ascii="Times New Roman" w:eastAsia="Times New Roman" w:hAnsi="Times New Roman" w:cs="Times New Roman"/>
          <w:color w:val="000000"/>
          <w:sz w:val="24"/>
          <w:szCs w:val="24"/>
          <w:lang w:eastAsia="ru-RU"/>
        </w:rPr>
        <w:t> — подготовительный. Цель подготовительного эта</w:t>
      </w:r>
      <w:r w:rsidRPr="00831188">
        <w:rPr>
          <w:rFonts w:ascii="Times New Roman" w:eastAsia="Times New Roman" w:hAnsi="Times New Roman" w:cs="Times New Roman"/>
          <w:color w:val="000000"/>
          <w:sz w:val="24"/>
          <w:szCs w:val="24"/>
          <w:lang w:eastAsia="ru-RU"/>
        </w:rPr>
        <w:softHyphen/>
        <w:t>па – формирование психофизиологических механизмов овладения произношением. Основными задачами этого этапа явля</w:t>
      </w:r>
      <w:r w:rsidRPr="00831188">
        <w:rPr>
          <w:rFonts w:ascii="Times New Roman" w:eastAsia="Times New Roman" w:hAnsi="Times New Roman" w:cs="Times New Roman"/>
          <w:color w:val="000000"/>
          <w:sz w:val="24"/>
          <w:szCs w:val="24"/>
          <w:lang w:eastAsia="ru-RU"/>
        </w:rPr>
        <w:softHyphen/>
        <w:t>ются: развитие тонкой ручной и артикуляторной моторики, дыхания, голосообразования, просодических компонентов речи, уточнение артикуляции правильно произносимых звуков, их дифференциация на слух и в произношении (гласные [а], [о], [у], [ы], [и], [э]; согласные [м], [п], [в], [к], [н], [ф], [т], [х], для дифференциации на одном занятии выбирается пара звуков, отличающихся одним дифференциальным признаком, и их различение требует от 2-х до 5-ти занятий), развитие элементарных форм фонематического анализа.</w:t>
      </w:r>
    </w:p>
    <w:p w14:paraId="5FC2A98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Третий этап</w:t>
      </w:r>
      <w:r w:rsidRPr="00831188">
        <w:rPr>
          <w:rFonts w:ascii="Times New Roman" w:eastAsia="Times New Roman" w:hAnsi="Times New Roman" w:cs="Times New Roman"/>
          <w:color w:val="000000"/>
          <w:sz w:val="24"/>
          <w:szCs w:val="24"/>
          <w:lang w:eastAsia="ru-RU"/>
        </w:rPr>
        <w:t xml:space="preserve"> — основной. Он включает формирование правильной артикуляции и автоматизацию звуков в речи, </w:t>
      </w:r>
      <w:proofErr w:type="spellStart"/>
      <w:r w:rsidRPr="00831188">
        <w:rPr>
          <w:rFonts w:ascii="Times New Roman" w:eastAsia="Times New Roman" w:hAnsi="Times New Roman" w:cs="Times New Roman"/>
          <w:color w:val="000000"/>
          <w:sz w:val="24"/>
          <w:szCs w:val="24"/>
          <w:lang w:eastAsia="ru-RU"/>
        </w:rPr>
        <w:t>слухо</w:t>
      </w:r>
      <w:proofErr w:type="spellEnd"/>
      <w:r w:rsidRPr="00831188">
        <w:rPr>
          <w:rFonts w:ascii="Times New Roman" w:eastAsia="Times New Roman" w:hAnsi="Times New Roman" w:cs="Times New Roman"/>
          <w:color w:val="000000"/>
          <w:sz w:val="24"/>
          <w:szCs w:val="24"/>
          <w:lang w:eastAsia="ru-RU"/>
        </w:rPr>
        <w:t xml:space="preserve">-произносительную дифференциацию акустически и </w:t>
      </w:r>
      <w:proofErr w:type="spellStart"/>
      <w:r w:rsidRPr="00831188">
        <w:rPr>
          <w:rFonts w:ascii="Times New Roman" w:eastAsia="Times New Roman" w:hAnsi="Times New Roman" w:cs="Times New Roman"/>
          <w:color w:val="000000"/>
          <w:sz w:val="24"/>
          <w:szCs w:val="24"/>
          <w:lang w:eastAsia="ru-RU"/>
        </w:rPr>
        <w:t>артикуляторно</w:t>
      </w:r>
      <w:proofErr w:type="spellEnd"/>
      <w:r w:rsidRPr="00831188">
        <w:rPr>
          <w:rFonts w:ascii="Times New Roman" w:eastAsia="Times New Roman" w:hAnsi="Times New Roman" w:cs="Times New Roman"/>
          <w:color w:val="000000"/>
          <w:sz w:val="24"/>
          <w:szCs w:val="24"/>
          <w:lang w:eastAsia="ru-RU"/>
        </w:rPr>
        <w:t xml:space="preserve"> близких зву</w:t>
      </w:r>
      <w:r w:rsidRPr="00831188">
        <w:rPr>
          <w:rFonts w:ascii="Times New Roman" w:eastAsia="Times New Roman" w:hAnsi="Times New Roman" w:cs="Times New Roman"/>
          <w:color w:val="000000"/>
          <w:sz w:val="24"/>
          <w:szCs w:val="24"/>
          <w:lang w:eastAsia="ru-RU"/>
        </w:rPr>
        <w:softHyphen/>
        <w:t>ков, параллельно с развитием слогового и фонема</w:t>
      </w:r>
      <w:r w:rsidRPr="00831188">
        <w:rPr>
          <w:rFonts w:ascii="Times New Roman" w:eastAsia="Times New Roman" w:hAnsi="Times New Roman" w:cs="Times New Roman"/>
          <w:color w:val="000000"/>
          <w:sz w:val="24"/>
          <w:szCs w:val="24"/>
          <w:lang w:eastAsia="ru-RU"/>
        </w:rPr>
        <w:softHyphen/>
        <w:t>тического анализа и синтеза, анализа структуры предложения.</w:t>
      </w:r>
    </w:p>
    <w:p w14:paraId="49EE36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правильной артикуляции звуков осуществляется на индивидуальных логопедических заняти</w:t>
      </w:r>
      <w:r w:rsidRPr="00831188">
        <w:rPr>
          <w:rFonts w:ascii="Times New Roman" w:eastAsia="Times New Roman" w:hAnsi="Times New Roman" w:cs="Times New Roman"/>
          <w:color w:val="000000"/>
          <w:sz w:val="24"/>
          <w:szCs w:val="24"/>
          <w:lang w:eastAsia="ru-RU"/>
        </w:rPr>
        <w:softHyphen/>
        <w:t>ях, автоматизация и дифференциация - как на уроках, так и на подгрупповых и индивидуальных логопедических занятиях.</w:t>
      </w:r>
    </w:p>
    <w:p w14:paraId="52BFB84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Последовательность работы над нарушенными звуками опреде</w:t>
      </w:r>
      <w:r w:rsidRPr="00831188">
        <w:rPr>
          <w:rFonts w:ascii="Times New Roman" w:eastAsia="Times New Roman" w:hAnsi="Times New Roman" w:cs="Times New Roman"/>
          <w:color w:val="000000"/>
          <w:sz w:val="24"/>
          <w:szCs w:val="24"/>
          <w:lang w:eastAsia="ru-RU"/>
        </w:rPr>
        <w:softHyphen/>
        <w:t>ляется последовательностью появления звуков речи в онтогенезе, их артикуляторной сложностью, а также характером нарушения звукопроизношения у каждого отдельного обучающегося и объемом нарушен</w:t>
      </w:r>
      <w:r w:rsidRPr="00831188">
        <w:rPr>
          <w:rFonts w:ascii="Times New Roman" w:eastAsia="Times New Roman" w:hAnsi="Times New Roman" w:cs="Times New Roman"/>
          <w:color w:val="000000"/>
          <w:sz w:val="24"/>
          <w:szCs w:val="24"/>
          <w:lang w:eastAsia="ru-RU"/>
        </w:rPr>
        <w:softHyphen/>
        <w:t>ных звуков. Общая последовательность работы над нарушенными в произношении звуками может быть представлена следующим образом: [c], [c</w:t>
      </w:r>
      <w:r w:rsidRPr="00831188">
        <w:rPr>
          <w:rFonts w:ascii="Times New Roman" w:eastAsia="Times New Roman" w:hAnsi="Times New Roman" w:cs="Times New Roman"/>
          <w:color w:val="000000"/>
          <w:sz w:val="24"/>
          <w:szCs w:val="24"/>
          <w:vertAlign w:val="superscript"/>
          <w:lang w:eastAsia="ru-RU"/>
        </w:rPr>
        <w:t>’</w:t>
      </w:r>
      <w:r w:rsidRPr="00831188">
        <w:rPr>
          <w:rFonts w:ascii="Times New Roman" w:eastAsia="Times New Roman" w:hAnsi="Times New Roman" w:cs="Times New Roman"/>
          <w:color w:val="000000"/>
          <w:sz w:val="24"/>
          <w:szCs w:val="24"/>
          <w:lang w:eastAsia="ru-RU"/>
        </w:rPr>
        <w:t>], дифференциация [с]-[с’]; [з], [з’], дифференциация [з]-[з’]; [л], [л’], дифференциация [л]-[л’]; [ш], [ж], дифференциация [ш]-[ж], [с]-[ш], [з]-[ж]; [р], [р’], дифференциация [р]-[р’], [р]-[л]; [ч], дифференциация [ч]-[т’], [ч]-[щ]; [ц], дифференциация [c]-[ц], [т]-[ц]; [щ], дифференциация [щ]-[с’], [щ]-[ч]. Автоматизация щелевых звуков начинается в структуре открытого (СГ) слога, а смычных и аффрикат – закрытого слога (ГС). Затем звук автоматизируется в сложной структуре слога (со стечением согласных).</w:t>
      </w:r>
    </w:p>
    <w:p w14:paraId="200CB8F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В процессе автоматизации и дифференциации звуков речи одновременно ставится задача коррекции нарушений </w:t>
      </w:r>
      <w:proofErr w:type="spellStart"/>
      <w:r w:rsidRPr="00831188">
        <w:rPr>
          <w:rFonts w:ascii="Times New Roman" w:eastAsia="Times New Roman" w:hAnsi="Times New Roman" w:cs="Times New Roman"/>
          <w:color w:val="000000"/>
          <w:sz w:val="24"/>
          <w:szCs w:val="24"/>
          <w:lang w:eastAsia="ru-RU"/>
        </w:rPr>
        <w:t>звукослоговой</w:t>
      </w:r>
      <w:proofErr w:type="spellEnd"/>
      <w:r w:rsidRPr="00831188">
        <w:rPr>
          <w:rFonts w:ascii="Times New Roman" w:eastAsia="Times New Roman" w:hAnsi="Times New Roman" w:cs="Times New Roman"/>
          <w:color w:val="000000"/>
          <w:sz w:val="24"/>
          <w:szCs w:val="24"/>
          <w:lang w:eastAsia="ru-RU"/>
        </w:rPr>
        <w:t xml:space="preserve"> структуры слова, начиная со слов простой </w:t>
      </w:r>
      <w:proofErr w:type="spellStart"/>
      <w:r w:rsidRPr="00831188">
        <w:rPr>
          <w:rFonts w:ascii="Times New Roman" w:eastAsia="Times New Roman" w:hAnsi="Times New Roman" w:cs="Times New Roman"/>
          <w:color w:val="000000"/>
          <w:sz w:val="24"/>
          <w:szCs w:val="24"/>
          <w:lang w:eastAsia="ru-RU"/>
        </w:rPr>
        <w:t>звукослоговой</w:t>
      </w:r>
      <w:proofErr w:type="spellEnd"/>
      <w:r w:rsidRPr="00831188">
        <w:rPr>
          <w:rFonts w:ascii="Times New Roman" w:eastAsia="Times New Roman" w:hAnsi="Times New Roman" w:cs="Times New Roman"/>
          <w:color w:val="000000"/>
          <w:sz w:val="24"/>
          <w:szCs w:val="24"/>
          <w:lang w:eastAsia="ru-RU"/>
        </w:rPr>
        <w:t xml:space="preserve"> структуры. Обучение освоению акцентно-ритмической структуры слова проводится в следующей последовательности:</w:t>
      </w:r>
    </w:p>
    <w:p w14:paraId="232067F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двусложные слова, состоящие из открытых слогов с ударением на первом слоге (</w:t>
      </w:r>
      <w:r w:rsidRPr="00831188">
        <w:rPr>
          <w:rFonts w:ascii="Times New Roman" w:eastAsia="Times New Roman" w:hAnsi="Times New Roman" w:cs="Times New Roman"/>
          <w:i/>
          <w:iCs/>
          <w:color w:val="000000"/>
          <w:sz w:val="24"/>
          <w:szCs w:val="24"/>
          <w:lang w:eastAsia="ru-RU"/>
        </w:rPr>
        <w:t>вата, лапа, юный и т.д.</w:t>
      </w:r>
      <w:r w:rsidRPr="00831188">
        <w:rPr>
          <w:rFonts w:ascii="Times New Roman" w:eastAsia="Times New Roman" w:hAnsi="Times New Roman" w:cs="Times New Roman"/>
          <w:color w:val="000000"/>
          <w:sz w:val="24"/>
          <w:szCs w:val="24"/>
          <w:lang w:eastAsia="ru-RU"/>
        </w:rPr>
        <w:t>);</w:t>
      </w:r>
    </w:p>
    <w:p w14:paraId="2D4079B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двусложные слова, состоящие из открытых слогов с ударением на втором слоге (</w:t>
      </w:r>
      <w:r w:rsidRPr="00831188">
        <w:rPr>
          <w:rFonts w:ascii="Times New Roman" w:eastAsia="Times New Roman" w:hAnsi="Times New Roman" w:cs="Times New Roman"/>
          <w:i/>
          <w:iCs/>
          <w:color w:val="000000"/>
          <w:sz w:val="24"/>
          <w:szCs w:val="24"/>
          <w:lang w:eastAsia="ru-RU"/>
        </w:rPr>
        <w:t>весы, дыра, лупа т.д.</w:t>
      </w:r>
      <w:r w:rsidRPr="00831188">
        <w:rPr>
          <w:rFonts w:ascii="Times New Roman" w:eastAsia="Times New Roman" w:hAnsi="Times New Roman" w:cs="Times New Roman"/>
          <w:color w:val="000000"/>
          <w:sz w:val="24"/>
          <w:szCs w:val="24"/>
          <w:lang w:eastAsia="ru-RU"/>
        </w:rPr>
        <w:t>);</w:t>
      </w:r>
    </w:p>
    <w:p w14:paraId="1D895FC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трехсложные слова, состоящие из открытых слогов с ударением на первом слоге (</w:t>
      </w:r>
      <w:r w:rsidRPr="00831188">
        <w:rPr>
          <w:rFonts w:ascii="Times New Roman" w:eastAsia="Times New Roman" w:hAnsi="Times New Roman" w:cs="Times New Roman"/>
          <w:i/>
          <w:iCs/>
          <w:color w:val="000000"/>
          <w:sz w:val="24"/>
          <w:szCs w:val="24"/>
          <w:lang w:eastAsia="ru-RU"/>
        </w:rPr>
        <w:t>ягода, курица, радуга и т.д.</w:t>
      </w:r>
      <w:r w:rsidRPr="00831188">
        <w:rPr>
          <w:rFonts w:ascii="Times New Roman" w:eastAsia="Times New Roman" w:hAnsi="Times New Roman" w:cs="Times New Roman"/>
          <w:color w:val="000000"/>
          <w:sz w:val="24"/>
          <w:szCs w:val="24"/>
          <w:lang w:eastAsia="ru-RU"/>
        </w:rPr>
        <w:t>);</w:t>
      </w:r>
    </w:p>
    <w:p w14:paraId="3A2C456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трехсложные слова, состоящие из открытых слогов с ударением на втором слоге (</w:t>
      </w:r>
      <w:r w:rsidRPr="00831188">
        <w:rPr>
          <w:rFonts w:ascii="Times New Roman" w:eastAsia="Times New Roman" w:hAnsi="Times New Roman" w:cs="Times New Roman"/>
          <w:i/>
          <w:iCs/>
          <w:color w:val="000000"/>
          <w:sz w:val="24"/>
          <w:szCs w:val="24"/>
          <w:lang w:eastAsia="ru-RU"/>
        </w:rPr>
        <w:t>канава, минута, панама и т.д.</w:t>
      </w:r>
      <w:r w:rsidRPr="00831188">
        <w:rPr>
          <w:rFonts w:ascii="Times New Roman" w:eastAsia="Times New Roman" w:hAnsi="Times New Roman" w:cs="Times New Roman"/>
          <w:color w:val="000000"/>
          <w:sz w:val="24"/>
          <w:szCs w:val="24"/>
          <w:lang w:eastAsia="ru-RU"/>
        </w:rPr>
        <w:t>);</w:t>
      </w:r>
    </w:p>
    <w:p w14:paraId="4F6EB69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трехсложные слова, состоящие из открытых слогов с ударением на последнем слоге (</w:t>
      </w:r>
      <w:r w:rsidRPr="00831188">
        <w:rPr>
          <w:rFonts w:ascii="Times New Roman" w:eastAsia="Times New Roman" w:hAnsi="Times New Roman" w:cs="Times New Roman"/>
          <w:i/>
          <w:iCs/>
          <w:color w:val="000000"/>
          <w:sz w:val="24"/>
          <w:szCs w:val="24"/>
          <w:lang w:eastAsia="ru-RU"/>
        </w:rPr>
        <w:t>молоко, борода, далеко и т.д.</w:t>
      </w:r>
      <w:r w:rsidRPr="00831188">
        <w:rPr>
          <w:rFonts w:ascii="Times New Roman" w:eastAsia="Times New Roman" w:hAnsi="Times New Roman" w:cs="Times New Roman"/>
          <w:color w:val="000000"/>
          <w:sz w:val="24"/>
          <w:szCs w:val="24"/>
          <w:lang w:eastAsia="ru-RU"/>
        </w:rPr>
        <w:t>);</w:t>
      </w:r>
    </w:p>
    <w:p w14:paraId="6560821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 одним закрытым слогом с ударением на первом слоге (</w:t>
      </w:r>
      <w:r w:rsidRPr="00831188">
        <w:rPr>
          <w:rFonts w:ascii="Times New Roman" w:eastAsia="Times New Roman" w:hAnsi="Times New Roman" w:cs="Times New Roman"/>
          <w:i/>
          <w:iCs/>
          <w:color w:val="000000"/>
          <w:sz w:val="24"/>
          <w:szCs w:val="24"/>
          <w:lang w:eastAsia="ru-RU"/>
        </w:rPr>
        <w:t>веник, лошадь, тополь и т.д.</w:t>
      </w:r>
      <w:r w:rsidRPr="00831188">
        <w:rPr>
          <w:rFonts w:ascii="Times New Roman" w:eastAsia="Times New Roman" w:hAnsi="Times New Roman" w:cs="Times New Roman"/>
          <w:color w:val="000000"/>
          <w:sz w:val="24"/>
          <w:szCs w:val="24"/>
          <w:lang w:eastAsia="ru-RU"/>
        </w:rPr>
        <w:t>);</w:t>
      </w:r>
    </w:p>
    <w:p w14:paraId="426BC37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 одним закрытым слогом с ударением на втором слоге (</w:t>
      </w:r>
      <w:r w:rsidRPr="00831188">
        <w:rPr>
          <w:rFonts w:ascii="Times New Roman" w:eastAsia="Times New Roman" w:hAnsi="Times New Roman" w:cs="Times New Roman"/>
          <w:i/>
          <w:iCs/>
          <w:color w:val="000000"/>
          <w:sz w:val="24"/>
          <w:szCs w:val="24"/>
          <w:lang w:eastAsia="ru-RU"/>
        </w:rPr>
        <w:t>петух, каток, копать и т.д.</w:t>
      </w:r>
      <w:r w:rsidRPr="00831188">
        <w:rPr>
          <w:rFonts w:ascii="Times New Roman" w:eastAsia="Times New Roman" w:hAnsi="Times New Roman" w:cs="Times New Roman"/>
          <w:color w:val="000000"/>
          <w:sz w:val="24"/>
          <w:szCs w:val="24"/>
          <w:lang w:eastAsia="ru-RU"/>
        </w:rPr>
        <w:t>);</w:t>
      </w:r>
    </w:p>
    <w:p w14:paraId="3B37540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со стечением согласных в середине слова с ударением на первом слоге (</w:t>
      </w:r>
      <w:r w:rsidRPr="00831188">
        <w:rPr>
          <w:rFonts w:ascii="Times New Roman" w:eastAsia="Times New Roman" w:hAnsi="Times New Roman" w:cs="Times New Roman"/>
          <w:i/>
          <w:iCs/>
          <w:color w:val="000000"/>
          <w:sz w:val="24"/>
          <w:szCs w:val="24"/>
          <w:lang w:eastAsia="ru-RU"/>
        </w:rPr>
        <w:t>тыква, сумка, белка и т.д.</w:t>
      </w:r>
      <w:r w:rsidRPr="00831188">
        <w:rPr>
          <w:rFonts w:ascii="Times New Roman" w:eastAsia="Times New Roman" w:hAnsi="Times New Roman" w:cs="Times New Roman"/>
          <w:color w:val="000000"/>
          <w:sz w:val="24"/>
          <w:szCs w:val="24"/>
          <w:lang w:eastAsia="ru-RU"/>
        </w:rPr>
        <w:t>);</w:t>
      </w:r>
    </w:p>
    <w:p w14:paraId="54A02E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со стечением согласных в середине слова с ударением на втором слоге (</w:t>
      </w:r>
      <w:r w:rsidRPr="00831188">
        <w:rPr>
          <w:rFonts w:ascii="Times New Roman" w:eastAsia="Times New Roman" w:hAnsi="Times New Roman" w:cs="Times New Roman"/>
          <w:i/>
          <w:iCs/>
          <w:color w:val="000000"/>
          <w:sz w:val="24"/>
          <w:szCs w:val="24"/>
          <w:lang w:eastAsia="ru-RU"/>
        </w:rPr>
        <w:t>ведро, весна, окно и т.д.</w:t>
      </w:r>
      <w:r w:rsidRPr="00831188">
        <w:rPr>
          <w:rFonts w:ascii="Times New Roman" w:eastAsia="Times New Roman" w:hAnsi="Times New Roman" w:cs="Times New Roman"/>
          <w:color w:val="000000"/>
          <w:sz w:val="24"/>
          <w:szCs w:val="24"/>
          <w:lang w:eastAsia="ru-RU"/>
        </w:rPr>
        <w:t>);</w:t>
      </w:r>
    </w:p>
    <w:p w14:paraId="202C307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 закрытыми слогами и стечением согласных с ударением на первом слоге (</w:t>
      </w:r>
      <w:r w:rsidRPr="00831188">
        <w:rPr>
          <w:rFonts w:ascii="Times New Roman" w:eastAsia="Times New Roman" w:hAnsi="Times New Roman" w:cs="Times New Roman"/>
          <w:i/>
          <w:iCs/>
          <w:color w:val="000000"/>
          <w:sz w:val="24"/>
          <w:szCs w:val="24"/>
          <w:lang w:eastAsia="ru-RU"/>
        </w:rPr>
        <w:t>фартук, зонтик, тридцать и т.д.</w:t>
      </w:r>
      <w:r w:rsidRPr="00831188">
        <w:rPr>
          <w:rFonts w:ascii="Times New Roman" w:eastAsia="Times New Roman" w:hAnsi="Times New Roman" w:cs="Times New Roman"/>
          <w:color w:val="000000"/>
          <w:sz w:val="24"/>
          <w:szCs w:val="24"/>
          <w:lang w:eastAsia="ru-RU"/>
        </w:rPr>
        <w:t>);</w:t>
      </w:r>
    </w:p>
    <w:p w14:paraId="5A4B275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двухсложные слова с закрытыми слогами и стечением согласных с ударением на втором слоге (</w:t>
      </w:r>
      <w:r w:rsidRPr="00831188">
        <w:rPr>
          <w:rFonts w:ascii="Times New Roman" w:eastAsia="Times New Roman" w:hAnsi="Times New Roman" w:cs="Times New Roman"/>
          <w:i/>
          <w:iCs/>
          <w:color w:val="000000"/>
          <w:sz w:val="24"/>
          <w:szCs w:val="24"/>
          <w:lang w:eastAsia="ru-RU"/>
        </w:rPr>
        <w:t>стакан, медведь, спросить и т.д.</w:t>
      </w:r>
      <w:r w:rsidRPr="00831188">
        <w:rPr>
          <w:rFonts w:ascii="Times New Roman" w:eastAsia="Times New Roman" w:hAnsi="Times New Roman" w:cs="Times New Roman"/>
          <w:color w:val="000000"/>
          <w:sz w:val="24"/>
          <w:szCs w:val="24"/>
          <w:lang w:eastAsia="ru-RU"/>
        </w:rPr>
        <w:t>);</w:t>
      </w:r>
    </w:p>
    <w:p w14:paraId="1031B2C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трехсложные слова со стечением согласных с ударением на первом слоге (</w:t>
      </w:r>
      <w:r w:rsidRPr="00831188">
        <w:rPr>
          <w:rFonts w:ascii="Times New Roman" w:eastAsia="Times New Roman" w:hAnsi="Times New Roman" w:cs="Times New Roman"/>
          <w:i/>
          <w:iCs/>
          <w:color w:val="000000"/>
          <w:sz w:val="24"/>
          <w:szCs w:val="24"/>
          <w:lang w:eastAsia="ru-RU"/>
        </w:rPr>
        <w:t>бабочка, мыльница, дедушка и т.д.</w:t>
      </w:r>
      <w:r w:rsidRPr="00831188">
        <w:rPr>
          <w:rFonts w:ascii="Times New Roman" w:eastAsia="Times New Roman" w:hAnsi="Times New Roman" w:cs="Times New Roman"/>
          <w:color w:val="000000"/>
          <w:sz w:val="24"/>
          <w:szCs w:val="24"/>
          <w:lang w:eastAsia="ru-RU"/>
        </w:rPr>
        <w:t>);</w:t>
      </w:r>
    </w:p>
    <w:p w14:paraId="5DA3C17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трехсложные слова со стечением согласных с ударением на втором слоге (</w:t>
      </w:r>
      <w:r w:rsidRPr="00831188">
        <w:rPr>
          <w:rFonts w:ascii="Times New Roman" w:eastAsia="Times New Roman" w:hAnsi="Times New Roman" w:cs="Times New Roman"/>
          <w:i/>
          <w:iCs/>
          <w:color w:val="000000"/>
          <w:sz w:val="24"/>
          <w:szCs w:val="24"/>
          <w:lang w:eastAsia="ru-RU"/>
        </w:rPr>
        <w:t>закрасить, ботинки, здоровый и т.д.</w:t>
      </w:r>
      <w:r w:rsidRPr="00831188">
        <w:rPr>
          <w:rFonts w:ascii="Times New Roman" w:eastAsia="Times New Roman" w:hAnsi="Times New Roman" w:cs="Times New Roman"/>
          <w:color w:val="000000"/>
          <w:sz w:val="24"/>
          <w:szCs w:val="24"/>
          <w:lang w:eastAsia="ru-RU"/>
        </w:rPr>
        <w:t>);</w:t>
      </w:r>
    </w:p>
    <w:p w14:paraId="6E4228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трехсложные слова со стечением согласных с ударением на третьем слоге (</w:t>
      </w:r>
      <w:r w:rsidRPr="00831188">
        <w:rPr>
          <w:rFonts w:ascii="Times New Roman" w:eastAsia="Times New Roman" w:hAnsi="Times New Roman" w:cs="Times New Roman"/>
          <w:i/>
          <w:iCs/>
          <w:color w:val="000000"/>
          <w:sz w:val="24"/>
          <w:szCs w:val="24"/>
          <w:lang w:eastAsia="ru-RU"/>
        </w:rPr>
        <w:t>глубина, колбаса, посмотреть и т.д.</w:t>
      </w:r>
      <w:r w:rsidRPr="00831188">
        <w:rPr>
          <w:rFonts w:ascii="Times New Roman" w:eastAsia="Times New Roman" w:hAnsi="Times New Roman" w:cs="Times New Roman"/>
          <w:color w:val="000000"/>
          <w:sz w:val="24"/>
          <w:szCs w:val="24"/>
          <w:lang w:eastAsia="ru-RU"/>
        </w:rPr>
        <w:t>);</w:t>
      </w:r>
    </w:p>
    <w:p w14:paraId="7B1CA0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односложные слова со стечением согласных в начале (</w:t>
      </w:r>
      <w:r w:rsidRPr="00831188">
        <w:rPr>
          <w:rFonts w:ascii="Times New Roman" w:eastAsia="Times New Roman" w:hAnsi="Times New Roman" w:cs="Times New Roman"/>
          <w:i/>
          <w:iCs/>
          <w:color w:val="000000"/>
          <w:sz w:val="24"/>
          <w:szCs w:val="24"/>
          <w:lang w:eastAsia="ru-RU"/>
        </w:rPr>
        <w:t>стол, крот, гром и т.д.</w:t>
      </w:r>
      <w:r w:rsidRPr="00831188">
        <w:rPr>
          <w:rFonts w:ascii="Times New Roman" w:eastAsia="Times New Roman" w:hAnsi="Times New Roman" w:cs="Times New Roman"/>
          <w:color w:val="000000"/>
          <w:sz w:val="24"/>
          <w:szCs w:val="24"/>
          <w:lang w:eastAsia="ru-RU"/>
        </w:rPr>
        <w:t>) и в конце слова (</w:t>
      </w:r>
      <w:r w:rsidRPr="00831188">
        <w:rPr>
          <w:rFonts w:ascii="Times New Roman" w:eastAsia="Times New Roman" w:hAnsi="Times New Roman" w:cs="Times New Roman"/>
          <w:i/>
          <w:iCs/>
          <w:color w:val="000000"/>
          <w:sz w:val="24"/>
          <w:szCs w:val="24"/>
          <w:lang w:eastAsia="ru-RU"/>
        </w:rPr>
        <w:t>куст, тигр, волк и т.д.</w:t>
      </w:r>
      <w:r w:rsidRPr="00831188">
        <w:rPr>
          <w:rFonts w:ascii="Times New Roman" w:eastAsia="Times New Roman" w:hAnsi="Times New Roman" w:cs="Times New Roman"/>
          <w:color w:val="000000"/>
          <w:sz w:val="24"/>
          <w:szCs w:val="24"/>
          <w:lang w:eastAsia="ru-RU"/>
        </w:rPr>
        <w:t>);</w:t>
      </w:r>
    </w:p>
    <w:p w14:paraId="1445E80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четырехсложные слова, включающие открытые, закрытые слоги, слоги со стечением согласных с ударением на первом слоге (</w:t>
      </w:r>
      <w:r w:rsidRPr="00831188">
        <w:rPr>
          <w:rFonts w:ascii="Times New Roman" w:eastAsia="Times New Roman" w:hAnsi="Times New Roman" w:cs="Times New Roman"/>
          <w:i/>
          <w:iCs/>
          <w:color w:val="000000"/>
          <w:sz w:val="24"/>
          <w:szCs w:val="24"/>
          <w:lang w:eastAsia="ru-RU"/>
        </w:rPr>
        <w:t>пуговица, гусеница, жаворонок и т.д.</w:t>
      </w:r>
      <w:r w:rsidRPr="00831188">
        <w:rPr>
          <w:rFonts w:ascii="Times New Roman" w:eastAsia="Times New Roman" w:hAnsi="Times New Roman" w:cs="Times New Roman"/>
          <w:color w:val="000000"/>
          <w:sz w:val="24"/>
          <w:szCs w:val="24"/>
          <w:lang w:eastAsia="ru-RU"/>
        </w:rPr>
        <w:t>), на втором слоге (</w:t>
      </w:r>
      <w:r w:rsidRPr="00831188">
        <w:rPr>
          <w:rFonts w:ascii="Times New Roman" w:eastAsia="Times New Roman" w:hAnsi="Times New Roman" w:cs="Times New Roman"/>
          <w:i/>
          <w:iCs/>
          <w:color w:val="000000"/>
          <w:sz w:val="24"/>
          <w:szCs w:val="24"/>
          <w:lang w:eastAsia="ru-RU"/>
        </w:rPr>
        <w:t>планировать, дыхание, коричневый и т.д.</w:t>
      </w:r>
      <w:r w:rsidRPr="00831188">
        <w:rPr>
          <w:rFonts w:ascii="Times New Roman" w:eastAsia="Times New Roman" w:hAnsi="Times New Roman" w:cs="Times New Roman"/>
          <w:color w:val="000000"/>
          <w:sz w:val="24"/>
          <w:szCs w:val="24"/>
          <w:lang w:eastAsia="ru-RU"/>
        </w:rPr>
        <w:t>), на третьем слоге (</w:t>
      </w:r>
      <w:r w:rsidRPr="00831188">
        <w:rPr>
          <w:rFonts w:ascii="Times New Roman" w:eastAsia="Times New Roman" w:hAnsi="Times New Roman" w:cs="Times New Roman"/>
          <w:i/>
          <w:iCs/>
          <w:color w:val="000000"/>
          <w:sz w:val="24"/>
          <w:szCs w:val="24"/>
          <w:lang w:eastAsia="ru-RU"/>
        </w:rPr>
        <w:t>ежевика, оказаться, земляника и т.д.</w:t>
      </w:r>
      <w:r w:rsidRPr="00831188">
        <w:rPr>
          <w:rFonts w:ascii="Times New Roman" w:eastAsia="Times New Roman" w:hAnsi="Times New Roman" w:cs="Times New Roman"/>
          <w:color w:val="000000"/>
          <w:sz w:val="24"/>
          <w:szCs w:val="24"/>
          <w:lang w:eastAsia="ru-RU"/>
        </w:rPr>
        <w:t>), на последнем слоге (</w:t>
      </w:r>
      <w:r w:rsidRPr="00831188">
        <w:rPr>
          <w:rFonts w:ascii="Times New Roman" w:eastAsia="Times New Roman" w:hAnsi="Times New Roman" w:cs="Times New Roman"/>
          <w:i/>
          <w:iCs/>
          <w:color w:val="000000"/>
          <w:sz w:val="24"/>
          <w:szCs w:val="24"/>
          <w:lang w:eastAsia="ru-RU"/>
        </w:rPr>
        <w:t>колокола, велосипед, перепорхнуть и т.д.</w:t>
      </w:r>
      <w:r w:rsidRPr="00831188">
        <w:rPr>
          <w:rFonts w:ascii="Times New Roman" w:eastAsia="Times New Roman" w:hAnsi="Times New Roman" w:cs="Times New Roman"/>
          <w:color w:val="000000"/>
          <w:sz w:val="24"/>
          <w:szCs w:val="24"/>
          <w:lang w:eastAsia="ru-RU"/>
        </w:rPr>
        <w:t>).</w:t>
      </w:r>
    </w:p>
    <w:p w14:paraId="58E41250"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Новая </w:t>
      </w:r>
      <w:proofErr w:type="spellStart"/>
      <w:r w:rsidR="00831188" w:rsidRPr="00831188">
        <w:rPr>
          <w:rFonts w:ascii="Times New Roman" w:eastAsia="Times New Roman" w:hAnsi="Times New Roman" w:cs="Times New Roman"/>
          <w:color w:val="000000"/>
          <w:sz w:val="24"/>
          <w:szCs w:val="24"/>
          <w:lang w:eastAsia="ru-RU"/>
        </w:rPr>
        <w:t>звукослоговая</w:t>
      </w:r>
      <w:proofErr w:type="spellEnd"/>
      <w:r w:rsidR="00831188" w:rsidRPr="00831188">
        <w:rPr>
          <w:rFonts w:ascii="Times New Roman" w:eastAsia="Times New Roman" w:hAnsi="Times New Roman" w:cs="Times New Roman"/>
          <w:color w:val="000000"/>
          <w:sz w:val="24"/>
          <w:szCs w:val="24"/>
          <w:lang w:eastAsia="ru-RU"/>
        </w:rPr>
        <w:t xml:space="preserve"> структура закрепляется на </w:t>
      </w:r>
      <w:proofErr w:type="spellStart"/>
      <w:r w:rsidR="00831188" w:rsidRPr="00831188">
        <w:rPr>
          <w:rFonts w:ascii="Times New Roman" w:eastAsia="Times New Roman" w:hAnsi="Times New Roman" w:cs="Times New Roman"/>
          <w:color w:val="000000"/>
          <w:sz w:val="24"/>
          <w:szCs w:val="24"/>
          <w:lang w:eastAsia="ru-RU"/>
        </w:rPr>
        <w:t>артикуляторно</w:t>
      </w:r>
      <w:proofErr w:type="spellEnd"/>
      <w:r w:rsidR="00831188" w:rsidRPr="00831188">
        <w:rPr>
          <w:rFonts w:ascii="Times New Roman" w:eastAsia="Times New Roman" w:hAnsi="Times New Roman" w:cs="Times New Roman"/>
          <w:color w:val="000000"/>
          <w:sz w:val="24"/>
          <w:szCs w:val="24"/>
          <w:lang w:eastAsia="ru-RU"/>
        </w:rPr>
        <w:t xml:space="preserve"> простых звуках, произношение ко</w:t>
      </w:r>
      <w:r w:rsidR="00831188" w:rsidRPr="00831188">
        <w:rPr>
          <w:rFonts w:ascii="Times New Roman" w:eastAsia="Times New Roman" w:hAnsi="Times New Roman" w:cs="Times New Roman"/>
          <w:color w:val="000000"/>
          <w:sz w:val="24"/>
          <w:szCs w:val="24"/>
          <w:lang w:eastAsia="ru-RU"/>
        </w:rPr>
        <w:softHyphen/>
        <w:t xml:space="preserve">торых не было нарушено у детей. Параллельно с коррекцией дефектов звукопроизношения и воспроизведения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структуры слова осуществляется работа по нормализации просодических компонентов речи.</w:t>
      </w:r>
    </w:p>
    <w:p w14:paraId="409F6DD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Тематика и последовательность формирования правильного про</w:t>
      </w:r>
      <w:r w:rsidR="00831188" w:rsidRPr="00831188">
        <w:rPr>
          <w:rFonts w:ascii="Times New Roman" w:eastAsia="Times New Roman" w:hAnsi="Times New Roman" w:cs="Times New Roman"/>
          <w:color w:val="000000"/>
          <w:sz w:val="24"/>
          <w:szCs w:val="24"/>
          <w:lang w:eastAsia="ru-RU"/>
        </w:rPr>
        <w:softHyphen/>
        <w:t>изношения и развития фонематических процессов связана, прежде всего, с программой по обучению грамоте, но имеет опережающий характер. К моменту усвоения той или иной буквы по мере возмож</w:t>
      </w:r>
      <w:r w:rsidR="00831188" w:rsidRPr="00831188">
        <w:rPr>
          <w:rFonts w:ascii="Times New Roman" w:eastAsia="Times New Roman" w:hAnsi="Times New Roman" w:cs="Times New Roman"/>
          <w:color w:val="000000"/>
          <w:sz w:val="24"/>
          <w:szCs w:val="24"/>
          <w:lang w:eastAsia="ru-RU"/>
        </w:rPr>
        <w:softHyphen/>
        <w:t>ности обучающиеся должны научиться произносить соответствующий звук и уметь выделять его из речи.</w:t>
      </w:r>
    </w:p>
    <w:p w14:paraId="3F46993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результате обучения обучающиеся овладевают не только определенным объемом знаний и навыков в области звуковой стороны речи, но и в значительной мере расширяется и уточняется их лексикон, происходит совершенствование употребления правильных грамматических форм слова и словообразовательных моделей. Задачи коррекции нарушений лексико-грамматического строя речи на уроках произношения ставятся в соответствии с программой обучения грамоте, раз</w:t>
      </w:r>
      <w:r w:rsidR="00831188" w:rsidRPr="00831188">
        <w:rPr>
          <w:rFonts w:ascii="Times New Roman" w:eastAsia="Times New Roman" w:hAnsi="Times New Roman" w:cs="Times New Roman"/>
          <w:color w:val="000000"/>
          <w:sz w:val="24"/>
          <w:szCs w:val="24"/>
          <w:lang w:eastAsia="ru-RU"/>
        </w:rPr>
        <w:softHyphen/>
        <w:t>вития речи, русскому языку.</w:t>
      </w:r>
    </w:p>
    <w:p w14:paraId="1270BC5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К концу II класса у обучающихся с ТНР должны быть в основном устранены нарушения звуковой стороны речи (дефекты звукопроизношения, нарушения </w:t>
      </w:r>
      <w:proofErr w:type="spellStart"/>
      <w:r w:rsidRPr="00831188">
        <w:rPr>
          <w:rFonts w:ascii="Times New Roman" w:eastAsia="Times New Roman" w:hAnsi="Times New Roman" w:cs="Times New Roman"/>
          <w:color w:val="000000"/>
          <w:sz w:val="24"/>
          <w:szCs w:val="24"/>
          <w:lang w:eastAsia="ru-RU"/>
        </w:rPr>
        <w:t>звукослоговой</w:t>
      </w:r>
      <w:proofErr w:type="spellEnd"/>
      <w:r w:rsidRPr="00831188">
        <w:rPr>
          <w:rFonts w:ascii="Times New Roman" w:eastAsia="Times New Roman" w:hAnsi="Times New Roman" w:cs="Times New Roman"/>
          <w:color w:val="000000"/>
          <w:sz w:val="24"/>
          <w:szCs w:val="24"/>
          <w:lang w:eastAsia="ru-RU"/>
        </w:rPr>
        <w:t xml:space="preserve"> структуры не только простых, но и сложных слов, нарушения про</w:t>
      </w:r>
      <w:r w:rsidRPr="00831188">
        <w:rPr>
          <w:rFonts w:ascii="Times New Roman" w:eastAsia="Times New Roman" w:hAnsi="Times New Roman" w:cs="Times New Roman"/>
          <w:color w:val="000000"/>
          <w:sz w:val="24"/>
          <w:szCs w:val="24"/>
          <w:lang w:eastAsia="ru-RU"/>
        </w:rPr>
        <w:softHyphen/>
        <w:t>содической стороны речи). Сокращаются репродуктивные упражнения и повышается роль когнитивных процессов в формировании устной речи. При тяжелых расстройствах звуковой сто</w:t>
      </w:r>
      <w:r w:rsidRPr="00831188">
        <w:rPr>
          <w:rFonts w:ascii="Times New Roman" w:eastAsia="Times New Roman" w:hAnsi="Times New Roman" w:cs="Times New Roman"/>
          <w:color w:val="000000"/>
          <w:sz w:val="24"/>
          <w:szCs w:val="24"/>
          <w:lang w:eastAsia="ru-RU"/>
        </w:rPr>
        <w:softHyphen/>
        <w:t>роны речи (</w:t>
      </w:r>
      <w:proofErr w:type="spellStart"/>
      <w:r w:rsidRPr="00831188">
        <w:rPr>
          <w:rFonts w:ascii="Times New Roman" w:eastAsia="Times New Roman" w:hAnsi="Times New Roman" w:cs="Times New Roman"/>
          <w:color w:val="000000"/>
          <w:sz w:val="24"/>
          <w:szCs w:val="24"/>
          <w:lang w:eastAsia="ru-RU"/>
        </w:rPr>
        <w:t>ринолалии</w:t>
      </w:r>
      <w:proofErr w:type="spellEnd"/>
      <w:r w:rsidRPr="00831188">
        <w:rPr>
          <w:rFonts w:ascii="Times New Roman" w:eastAsia="Times New Roman" w:hAnsi="Times New Roman" w:cs="Times New Roman"/>
          <w:color w:val="000000"/>
          <w:sz w:val="24"/>
          <w:szCs w:val="24"/>
          <w:lang w:eastAsia="ru-RU"/>
        </w:rPr>
        <w:t>, дизартрии) работа продолжается в III и IV классах.</w:t>
      </w:r>
    </w:p>
    <w:p w14:paraId="09F5CB3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Конкретное содержание занятий по коррекции нару</w:t>
      </w:r>
      <w:r w:rsidR="00831188" w:rsidRPr="00831188">
        <w:rPr>
          <w:rFonts w:ascii="Times New Roman" w:eastAsia="Times New Roman" w:hAnsi="Times New Roman" w:cs="Times New Roman"/>
          <w:color w:val="000000"/>
          <w:sz w:val="24"/>
          <w:szCs w:val="24"/>
          <w:lang w:eastAsia="ru-RU"/>
        </w:rPr>
        <w:softHyphen/>
        <w:t>шений произношения определяется характером речевого дефекта обучающихся, программой по обучению грамоте (I (I дополнительный) класс), по математике, а также программой по развитию речи и русскому языку.</w:t>
      </w:r>
    </w:p>
    <w:p w14:paraId="3580E720"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уроков произношения и логопедических занятий осуществляется закрепление практических речевых умений и навыков обучающихся. В связи с этим темы и содержание уроков произношения и логопедических занятий носят опережающий характер и подготавливают обучающихся к усвоению программ «Обучение грамоте», «Русский язык», которые предполагают осознание и анализ речевых процессов. Учи</w:t>
      </w:r>
      <w:r w:rsidR="00831188" w:rsidRPr="00831188">
        <w:rPr>
          <w:rFonts w:ascii="Times New Roman" w:eastAsia="Times New Roman" w:hAnsi="Times New Roman" w:cs="Times New Roman"/>
          <w:color w:val="000000"/>
          <w:sz w:val="24"/>
          <w:szCs w:val="24"/>
          <w:lang w:eastAsia="ru-RU"/>
        </w:rPr>
        <w:softHyphen/>
        <w:t>тывая трудности автоматизации речевых умений и навыков у обучающихся с ТНР, опережение может быть значительным.</w:t>
      </w:r>
    </w:p>
    <w:p w14:paraId="2D2F85A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Предметные результаты освоения содержания коррекционного курса «Произношение» определяются уровнем речевого развития, степенью выраженности, механизмом речевой/языковой/коммуникативной недостаточности, структурой речевого дефекта обучающихся с ТНР.</w:t>
      </w:r>
    </w:p>
    <w:p w14:paraId="1328098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Общими ориентирами в достижении предметных результатов освоения содержания коррекционного курса «Произношение» выступают:</w:t>
      </w:r>
    </w:p>
    <w:p w14:paraId="0202450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психофизиологических механизмов, лежащих в основе произносительной речи (сенсомоторных операций порождения речевого высказывания);</w:t>
      </w:r>
    </w:p>
    <w:p w14:paraId="2C1FE8B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нормативное/компенсированное произношение звуков русского языка во взаимодействии между звучанием, лексическим значением слова и его графической формой;</w:t>
      </w:r>
    </w:p>
    <w:p w14:paraId="5F2FFBB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осознание единства звукового состава слова и его значения;</w:t>
      </w:r>
    </w:p>
    <w:p w14:paraId="4ED88BA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осуществлять операции языкового анализа и синтеза на уровне предложения и слова;</w:t>
      </w:r>
    </w:p>
    <w:p w14:paraId="647235E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понятия слога как минимальной произносительной единицы, усвоение смыслоразличительной роли ударения;</w:t>
      </w:r>
    </w:p>
    <w:p w14:paraId="0C8B77A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сформированность умений воспроизводить </w:t>
      </w:r>
      <w:proofErr w:type="spellStart"/>
      <w:r w:rsidRPr="00831188">
        <w:rPr>
          <w:rFonts w:ascii="Times New Roman" w:eastAsia="Times New Roman" w:hAnsi="Times New Roman" w:cs="Times New Roman"/>
          <w:color w:val="000000"/>
          <w:sz w:val="24"/>
          <w:szCs w:val="24"/>
          <w:lang w:eastAsia="ru-RU"/>
        </w:rPr>
        <w:t>звукослоговую</w:t>
      </w:r>
      <w:proofErr w:type="spellEnd"/>
      <w:r w:rsidRPr="00831188">
        <w:rPr>
          <w:rFonts w:ascii="Times New Roman" w:eastAsia="Times New Roman" w:hAnsi="Times New Roman" w:cs="Times New Roman"/>
          <w:color w:val="000000"/>
          <w:sz w:val="24"/>
          <w:szCs w:val="24"/>
          <w:lang w:eastAsia="ru-RU"/>
        </w:rPr>
        <w:t xml:space="preserve"> структуру слов различной сложности (как изолированно, так и в условиях контекста);</w:t>
      </w:r>
    </w:p>
    <w:p w14:paraId="5D7AF2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осознание эмоционально-экспрессивной и семантической функции интонации, умение пользоваться выразительной речью в соответствии с коммуникативной установкой;</w:t>
      </w:r>
    </w:p>
    <w:p w14:paraId="50BAC8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речевых предпосылок к овладению чтению и письмом.</w:t>
      </w:r>
    </w:p>
    <w:p w14:paraId="28AEAC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500ACB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 Логопедическая ритмика</w:t>
      </w:r>
    </w:p>
    <w:p w14:paraId="4925663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Логопедическая ритмика представляет активную технологию, реализующуюся в структуре коррекционно-логопедического воздействия по устранению нарушений речи. Логопедическая ритмика играет существенную роль как в коррекции нарушений речи, так и в развитии естественных движений обучающихся с ТНР. Содержательной основой логопедической ритмики является взаимосвязь речи, движения и музыки.</w:t>
      </w:r>
    </w:p>
    <w:p w14:paraId="3ACF3CC0"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Цель коррекционного курса «Логопедическая ритмика - преодоление нарушений речи путем развития, воспитания и коррекции нарушений координированной работы двигательного/</w:t>
      </w:r>
      <w:proofErr w:type="spellStart"/>
      <w:r w:rsidR="00831188" w:rsidRPr="00831188">
        <w:rPr>
          <w:rFonts w:ascii="Times New Roman" w:eastAsia="Times New Roman" w:hAnsi="Times New Roman" w:cs="Times New Roman"/>
          <w:color w:val="000000"/>
          <w:sz w:val="24"/>
          <w:szCs w:val="24"/>
          <w:lang w:eastAsia="ru-RU"/>
        </w:rPr>
        <w:t>речедвигательного</w:t>
      </w:r>
      <w:proofErr w:type="spellEnd"/>
      <w:r w:rsidR="00831188" w:rsidRPr="00831188">
        <w:rPr>
          <w:rFonts w:ascii="Times New Roman" w:eastAsia="Times New Roman" w:hAnsi="Times New Roman" w:cs="Times New Roman"/>
          <w:color w:val="000000"/>
          <w:sz w:val="24"/>
          <w:szCs w:val="24"/>
          <w:lang w:eastAsia="ru-RU"/>
        </w:rPr>
        <w:t xml:space="preserve"> и слухового анализаторов в процессе интеграции движений, музыки и речи.</w:t>
      </w:r>
    </w:p>
    <w:p w14:paraId="3B5A536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 </w:t>
      </w:r>
      <w:proofErr w:type="spellStart"/>
      <w:r w:rsidR="00831188" w:rsidRPr="00831188">
        <w:rPr>
          <w:rFonts w:ascii="Times New Roman" w:eastAsia="Times New Roman" w:hAnsi="Times New Roman" w:cs="Times New Roman"/>
          <w:color w:val="000000"/>
          <w:sz w:val="24"/>
          <w:szCs w:val="24"/>
          <w:lang w:eastAsia="ru-RU"/>
        </w:rPr>
        <w:t>логоритмическом</w:t>
      </w:r>
      <w:proofErr w:type="spellEnd"/>
      <w:r w:rsidR="00831188" w:rsidRPr="00831188">
        <w:rPr>
          <w:rFonts w:ascii="Times New Roman" w:eastAsia="Times New Roman" w:hAnsi="Times New Roman" w:cs="Times New Roman"/>
          <w:color w:val="000000"/>
          <w:sz w:val="24"/>
          <w:szCs w:val="24"/>
          <w:lang w:eastAsia="ru-RU"/>
        </w:rPr>
        <w:t xml:space="preserve"> воздействии выделяются два основных направления работы:</w:t>
      </w:r>
    </w:p>
    <w:p w14:paraId="133DDB4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развитие, воспитание и коррекция неречевых процессов у обучающихся с ТНР (слухового и зрительного внимания, памяти; оптико-пространственных представлений; </w:t>
      </w:r>
      <w:proofErr w:type="spellStart"/>
      <w:r w:rsidRPr="00831188">
        <w:rPr>
          <w:rFonts w:ascii="Times New Roman" w:eastAsia="Times New Roman" w:hAnsi="Times New Roman" w:cs="Times New Roman"/>
          <w:color w:val="000000"/>
          <w:sz w:val="24"/>
          <w:szCs w:val="24"/>
          <w:lang w:eastAsia="ru-RU"/>
        </w:rPr>
        <w:t>сукцессивных</w:t>
      </w:r>
      <w:proofErr w:type="spellEnd"/>
      <w:r w:rsidRPr="00831188">
        <w:rPr>
          <w:rFonts w:ascii="Times New Roman" w:eastAsia="Times New Roman" w:hAnsi="Times New Roman" w:cs="Times New Roman"/>
          <w:color w:val="000000"/>
          <w:sz w:val="24"/>
          <w:szCs w:val="24"/>
          <w:lang w:eastAsia="ru-RU"/>
        </w:rPr>
        <w:t xml:space="preserve"> и симультанных процессов; артикуляторного праксиса, координации движений, чувства темпа и ритма в движении в соответствии с темпом и ритмом музыки);</w:t>
      </w:r>
    </w:p>
    <w:p w14:paraId="4712E6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 развитие речи и коррекция речевых нарушений (формирование оптимального для речи типа физиологического дыхания и на его основе – речевого дыхания с воспитанием его объема, плавности, ритмичности, продолжительности; коррекция нарушений голосообразования; темпа, ритма, интонационного оформления речи, </w:t>
      </w:r>
      <w:proofErr w:type="spellStart"/>
      <w:r w:rsidRPr="00831188">
        <w:rPr>
          <w:rFonts w:ascii="Times New Roman" w:eastAsia="Times New Roman" w:hAnsi="Times New Roman" w:cs="Times New Roman"/>
          <w:color w:val="000000"/>
          <w:sz w:val="24"/>
          <w:szCs w:val="24"/>
          <w:lang w:eastAsia="ru-RU"/>
        </w:rPr>
        <w:t>паузации</w:t>
      </w:r>
      <w:proofErr w:type="spellEnd"/>
      <w:r w:rsidRPr="00831188">
        <w:rPr>
          <w:rFonts w:ascii="Times New Roman" w:eastAsia="Times New Roman" w:hAnsi="Times New Roman" w:cs="Times New Roman"/>
          <w:color w:val="000000"/>
          <w:sz w:val="24"/>
          <w:szCs w:val="24"/>
          <w:lang w:eastAsia="ru-RU"/>
        </w:rPr>
        <w:t>, обучение умению правильно использовать логическое и словесно-фразовое ударение; развитие фонематического восприятия; коррекция речевых нарушений в зависимости от механизма, структуры речевого дефекта и методических подходов к их преодолению).</w:t>
      </w:r>
    </w:p>
    <w:p w14:paraId="3B2B1C0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Все </w:t>
      </w:r>
      <w:proofErr w:type="spellStart"/>
      <w:r w:rsidR="00831188" w:rsidRPr="00831188">
        <w:rPr>
          <w:rFonts w:ascii="Times New Roman" w:eastAsia="Times New Roman" w:hAnsi="Times New Roman" w:cs="Times New Roman"/>
          <w:color w:val="000000"/>
          <w:sz w:val="24"/>
          <w:szCs w:val="24"/>
          <w:lang w:eastAsia="ru-RU"/>
        </w:rPr>
        <w:t>логоритмические</w:t>
      </w:r>
      <w:proofErr w:type="spellEnd"/>
      <w:r w:rsidR="00831188" w:rsidRPr="00831188">
        <w:rPr>
          <w:rFonts w:ascii="Times New Roman" w:eastAsia="Times New Roman" w:hAnsi="Times New Roman" w:cs="Times New Roman"/>
          <w:color w:val="000000"/>
          <w:sz w:val="24"/>
          <w:szCs w:val="24"/>
          <w:lang w:eastAsia="ru-RU"/>
        </w:rPr>
        <w:t xml:space="preserve"> упражнения обеспечивают нормализацию речевого дыхания, формирование умений произвольно изменять акустические характеристики голоса параллельно с формированием правильного произношения звуков; координированную работу дыхательной, голосовой и артикуляторной мускулатуры; выражение эмоций разнообразными просодическими средствами.</w:t>
      </w:r>
    </w:p>
    <w:p w14:paraId="7FE029C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реализации коррекционного курса «Логопедическая ритмика» решаются следующие </w:t>
      </w:r>
      <w:r w:rsidR="00831188" w:rsidRPr="00831188">
        <w:rPr>
          <w:rFonts w:ascii="Times New Roman" w:eastAsia="Times New Roman" w:hAnsi="Times New Roman" w:cs="Times New Roman"/>
          <w:b/>
          <w:bCs/>
          <w:color w:val="000000"/>
          <w:sz w:val="24"/>
          <w:szCs w:val="24"/>
          <w:lang w:eastAsia="ru-RU"/>
        </w:rPr>
        <w:t>задачи:</w:t>
      </w:r>
    </w:p>
    <w:p w14:paraId="55B0090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общей, тонкой и артикуляторной моторики;</w:t>
      </w:r>
    </w:p>
    <w:p w14:paraId="5D56C82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дыхания и голоса;</w:t>
      </w:r>
    </w:p>
    <w:p w14:paraId="654A4B8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восприятия, различения и воспроизведения ритмов, реализующихся в различном темпе;</w:t>
      </w:r>
    </w:p>
    <w:p w14:paraId="6E3F4F9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координации речи с темпом и ритмом музыки, умения сочетать систему движений (речевых, общих) с музыкой различного темпа и ритма;</w:t>
      </w:r>
    </w:p>
    <w:p w14:paraId="0DDCD80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умения вносить коррективы в характер выполняемых движений в соответствии с заданной установкой (с характером темпа и ритма музыкального произведения);</w:t>
      </w:r>
    </w:p>
    <w:p w14:paraId="6C594B2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коррекция речевых нарушений средствами логопедической ритмики.</w:t>
      </w:r>
    </w:p>
    <w:p w14:paraId="38A50E9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Задачи реализации коррекционного курса «Логопедическая ритмика» конкретизируются для обучающихся с ТНР на I и II отделениях.</w:t>
      </w:r>
    </w:p>
    <w:p w14:paraId="2F2E1877" w14:textId="77777777" w:rsidR="00831188" w:rsidRPr="00831188" w:rsidRDefault="00831188" w:rsidP="008713DC">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Содержание коррекционного курса «Логопедическая ритмика»</w:t>
      </w:r>
    </w:p>
    <w:p w14:paraId="166D640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Развитие, воспитание и коррекция неречевых процессов</w:t>
      </w:r>
    </w:p>
    <w:p w14:paraId="7DA2148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слухового восприятия. </w:t>
      </w:r>
      <w:r w:rsidR="00831188" w:rsidRPr="00831188">
        <w:rPr>
          <w:rFonts w:ascii="Times New Roman" w:eastAsia="Times New Roman" w:hAnsi="Times New Roman" w:cs="Times New Roman"/>
          <w:color w:val="000000"/>
          <w:sz w:val="24"/>
          <w:szCs w:val="24"/>
          <w:lang w:eastAsia="ru-RU"/>
        </w:rPr>
        <w:t>Формирование ритмического, гармонического, мелодического (</w:t>
      </w:r>
      <w:proofErr w:type="spellStart"/>
      <w:r w:rsidR="00831188" w:rsidRPr="00831188">
        <w:rPr>
          <w:rFonts w:ascii="Times New Roman" w:eastAsia="Times New Roman" w:hAnsi="Times New Roman" w:cs="Times New Roman"/>
          <w:color w:val="000000"/>
          <w:sz w:val="24"/>
          <w:szCs w:val="24"/>
          <w:lang w:eastAsia="ru-RU"/>
        </w:rPr>
        <w:t>звуковысотного</w:t>
      </w:r>
      <w:proofErr w:type="spellEnd"/>
      <w:r w:rsidR="00831188" w:rsidRPr="00831188">
        <w:rPr>
          <w:rFonts w:ascii="Times New Roman" w:eastAsia="Times New Roman" w:hAnsi="Times New Roman" w:cs="Times New Roman"/>
          <w:color w:val="000000"/>
          <w:sz w:val="24"/>
          <w:szCs w:val="24"/>
          <w:lang w:eastAsia="ru-RU"/>
        </w:rPr>
        <w:t xml:space="preserve">), тембрового, динамического слуха. Восприятие и воспроизведение различных ритмических структур, как простых (неакцентированных), так и акцентированных, с целью развития </w:t>
      </w:r>
      <w:proofErr w:type="spellStart"/>
      <w:r w:rsidR="00831188" w:rsidRPr="00831188">
        <w:rPr>
          <w:rFonts w:ascii="Times New Roman" w:eastAsia="Times New Roman" w:hAnsi="Times New Roman" w:cs="Times New Roman"/>
          <w:color w:val="000000"/>
          <w:sz w:val="24"/>
          <w:szCs w:val="24"/>
          <w:lang w:eastAsia="ru-RU"/>
        </w:rPr>
        <w:t>слухомоторных</w:t>
      </w:r>
      <w:proofErr w:type="spellEnd"/>
      <w:r w:rsidR="00831188" w:rsidRPr="00831188">
        <w:rPr>
          <w:rFonts w:ascii="Times New Roman" w:eastAsia="Times New Roman" w:hAnsi="Times New Roman" w:cs="Times New Roman"/>
          <w:color w:val="000000"/>
          <w:sz w:val="24"/>
          <w:szCs w:val="24"/>
          <w:lang w:eastAsia="ru-RU"/>
        </w:rPr>
        <w:t xml:space="preserve"> дифференцировок, </w:t>
      </w:r>
      <w:proofErr w:type="spellStart"/>
      <w:r w:rsidR="00831188" w:rsidRPr="00831188">
        <w:rPr>
          <w:rFonts w:ascii="Times New Roman" w:eastAsia="Times New Roman" w:hAnsi="Times New Roman" w:cs="Times New Roman"/>
          <w:color w:val="000000"/>
          <w:sz w:val="24"/>
          <w:szCs w:val="24"/>
          <w:lang w:eastAsia="ru-RU"/>
        </w:rPr>
        <w:t>сукцессивных</w:t>
      </w:r>
      <w:proofErr w:type="spellEnd"/>
      <w:r w:rsidR="00831188" w:rsidRPr="00831188">
        <w:rPr>
          <w:rFonts w:ascii="Times New Roman" w:eastAsia="Times New Roman" w:hAnsi="Times New Roman" w:cs="Times New Roman"/>
          <w:color w:val="000000"/>
          <w:sz w:val="24"/>
          <w:szCs w:val="24"/>
          <w:lang w:eastAsia="ru-RU"/>
        </w:rPr>
        <w:t xml:space="preserve"> функций </w:t>
      </w:r>
      <w:proofErr w:type="spellStart"/>
      <w:r w:rsidR="00831188" w:rsidRPr="00831188">
        <w:rPr>
          <w:rFonts w:ascii="Times New Roman" w:eastAsia="Times New Roman" w:hAnsi="Times New Roman" w:cs="Times New Roman"/>
          <w:color w:val="000000"/>
          <w:sz w:val="24"/>
          <w:szCs w:val="24"/>
          <w:lang w:eastAsia="ru-RU"/>
        </w:rPr>
        <w:t>рядовосприятия</w:t>
      </w:r>
      <w:proofErr w:type="spellEnd"/>
      <w:r w:rsidR="00831188" w:rsidRPr="00831188">
        <w:rPr>
          <w:rFonts w:ascii="Times New Roman" w:eastAsia="Times New Roman" w:hAnsi="Times New Roman" w:cs="Times New Roman"/>
          <w:color w:val="000000"/>
          <w:sz w:val="24"/>
          <w:szCs w:val="24"/>
          <w:lang w:eastAsia="ru-RU"/>
        </w:rPr>
        <w:t xml:space="preserve"> и </w:t>
      </w:r>
      <w:proofErr w:type="spellStart"/>
      <w:r w:rsidR="00831188" w:rsidRPr="00831188">
        <w:rPr>
          <w:rFonts w:ascii="Times New Roman" w:eastAsia="Times New Roman" w:hAnsi="Times New Roman" w:cs="Times New Roman"/>
          <w:color w:val="000000"/>
          <w:sz w:val="24"/>
          <w:szCs w:val="24"/>
          <w:lang w:eastAsia="ru-RU"/>
        </w:rPr>
        <w:t>рядовоспроизведения</w:t>
      </w:r>
      <w:proofErr w:type="spellEnd"/>
      <w:r w:rsidR="00831188" w:rsidRPr="00831188">
        <w:rPr>
          <w:rFonts w:ascii="Times New Roman" w:eastAsia="Times New Roman" w:hAnsi="Times New Roman" w:cs="Times New Roman"/>
          <w:color w:val="000000"/>
          <w:sz w:val="24"/>
          <w:szCs w:val="24"/>
          <w:lang w:eastAsia="ru-RU"/>
        </w:rPr>
        <w:t>; развитие межанализаторного взаимодействия (</w:t>
      </w:r>
      <w:proofErr w:type="spellStart"/>
      <w:r w:rsidR="00831188" w:rsidRPr="00831188">
        <w:rPr>
          <w:rFonts w:ascii="Times New Roman" w:eastAsia="Times New Roman" w:hAnsi="Times New Roman" w:cs="Times New Roman"/>
          <w:color w:val="000000"/>
          <w:sz w:val="24"/>
          <w:szCs w:val="24"/>
          <w:lang w:eastAsia="ru-RU"/>
        </w:rPr>
        <w:t>слухо</w:t>
      </w:r>
      <w:proofErr w:type="spellEnd"/>
      <w:r w:rsidR="00831188" w:rsidRPr="00831188">
        <w:rPr>
          <w:rFonts w:ascii="Times New Roman" w:eastAsia="Times New Roman" w:hAnsi="Times New Roman" w:cs="Times New Roman"/>
          <w:color w:val="000000"/>
          <w:sz w:val="24"/>
          <w:szCs w:val="24"/>
          <w:lang w:eastAsia="ru-RU"/>
        </w:rPr>
        <w:t xml:space="preserve">-зрительных, </w:t>
      </w:r>
      <w:proofErr w:type="spellStart"/>
      <w:r w:rsidR="00831188" w:rsidRPr="00831188">
        <w:rPr>
          <w:rFonts w:ascii="Times New Roman" w:eastAsia="Times New Roman" w:hAnsi="Times New Roman" w:cs="Times New Roman"/>
          <w:color w:val="000000"/>
          <w:sz w:val="24"/>
          <w:szCs w:val="24"/>
          <w:lang w:eastAsia="ru-RU"/>
        </w:rPr>
        <w:t>слухо</w:t>
      </w:r>
      <w:proofErr w:type="spellEnd"/>
      <w:r w:rsidR="00831188" w:rsidRPr="00831188">
        <w:rPr>
          <w:rFonts w:ascii="Times New Roman" w:eastAsia="Times New Roman" w:hAnsi="Times New Roman" w:cs="Times New Roman"/>
          <w:color w:val="000000"/>
          <w:sz w:val="24"/>
          <w:szCs w:val="24"/>
          <w:lang w:eastAsia="ru-RU"/>
        </w:rPr>
        <w:t xml:space="preserve">-двигательных, зрительно-двигательных связей); создание предпосылок для усвоения словесного ударения, правильного воспроизведения акцентно-ритмической, </w:t>
      </w:r>
      <w:proofErr w:type="spellStart"/>
      <w:r w:rsidR="00831188" w:rsidRPr="00831188">
        <w:rPr>
          <w:rFonts w:ascii="Times New Roman" w:eastAsia="Times New Roman" w:hAnsi="Times New Roman" w:cs="Times New Roman"/>
          <w:color w:val="000000"/>
          <w:sz w:val="24"/>
          <w:szCs w:val="24"/>
          <w:lang w:eastAsia="ru-RU"/>
        </w:rPr>
        <w:t>звукослоговой</w:t>
      </w:r>
      <w:proofErr w:type="spellEnd"/>
      <w:r w:rsidR="00831188" w:rsidRPr="00831188">
        <w:rPr>
          <w:rFonts w:ascii="Times New Roman" w:eastAsia="Times New Roman" w:hAnsi="Times New Roman" w:cs="Times New Roman"/>
          <w:color w:val="000000"/>
          <w:sz w:val="24"/>
          <w:szCs w:val="24"/>
          <w:lang w:eastAsia="ru-RU"/>
        </w:rPr>
        <w:t xml:space="preserve"> структуры слова; дифференциация звучания различных по высоте источников звука (звучащие колокольчики, поставленный вертикально металлофон и др.), различных по силе и характеру звучания источников звука (звучащие игрушки, музыкальные инструменты). Развитие слухового восприятия как основы формирования фонематического восприятия.</w:t>
      </w:r>
    </w:p>
    <w:p w14:paraId="4DF9CE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Развитие внимания и памяти.</w:t>
      </w:r>
      <w:r w:rsidRPr="00831188">
        <w:rPr>
          <w:rFonts w:ascii="Times New Roman" w:eastAsia="Times New Roman" w:hAnsi="Times New Roman" w:cs="Times New Roman"/>
          <w:color w:val="000000"/>
          <w:sz w:val="24"/>
          <w:szCs w:val="24"/>
          <w:lang w:eastAsia="ru-RU"/>
        </w:rPr>
        <w:t> Формирование концентрации (устойчивости), объема, переключения и распределения внимания; быстрой и точной реакции на зрительные и слуховые сигналы; способности распределять внимание между сигналами различной модальности. Обучение умению сосредоточиваться и проявлять волевые усилия. Развитие качеств всех видов памяти: зрительной, слуховой, двигательной; умения удерживать в памяти и воспроизводить заданный ряд последовательных движений, сохраняя двигательную программу.</w:t>
      </w:r>
    </w:p>
    <w:p w14:paraId="037376A4"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Регуляция мышечного тонуса. </w:t>
      </w:r>
      <w:r w:rsidR="00831188" w:rsidRPr="00831188">
        <w:rPr>
          <w:rFonts w:ascii="Times New Roman" w:eastAsia="Times New Roman" w:hAnsi="Times New Roman" w:cs="Times New Roman"/>
          <w:color w:val="000000"/>
          <w:sz w:val="24"/>
          <w:szCs w:val="24"/>
          <w:lang w:eastAsia="ru-RU"/>
        </w:rPr>
        <w:t xml:space="preserve">Развитие умения расслаблять и напрягать определённые группы мышц по контрасту с напряжением/расслаблением и по </w:t>
      </w:r>
      <w:r w:rsidR="00831188" w:rsidRPr="00831188">
        <w:rPr>
          <w:rFonts w:ascii="Times New Roman" w:eastAsia="Times New Roman" w:hAnsi="Times New Roman" w:cs="Times New Roman"/>
          <w:color w:val="000000"/>
          <w:sz w:val="24"/>
          <w:szCs w:val="24"/>
          <w:lang w:eastAsia="ru-RU"/>
        </w:rPr>
        <w:lastRenderedPageBreak/>
        <w:t>представлению. Формирование умений регулировать мышечный тонус, обеспечивающих произвольное управление движениями </w:t>
      </w:r>
      <w:proofErr w:type="spellStart"/>
      <w:r w:rsidR="00831188" w:rsidRPr="00831188">
        <w:rPr>
          <w:rFonts w:ascii="Times New Roman" w:eastAsia="Times New Roman" w:hAnsi="Times New Roman" w:cs="Times New Roman"/>
          <w:color w:val="000000"/>
          <w:sz w:val="24"/>
          <w:szCs w:val="24"/>
          <w:lang w:eastAsia="ru-RU"/>
        </w:rPr>
        <w:t>общескелетной</w:t>
      </w:r>
      <w:proofErr w:type="spellEnd"/>
      <w:r w:rsidR="00831188" w:rsidRPr="00831188">
        <w:rPr>
          <w:rFonts w:ascii="Times New Roman" w:eastAsia="Times New Roman" w:hAnsi="Times New Roman" w:cs="Times New Roman"/>
          <w:color w:val="000000"/>
          <w:sz w:val="24"/>
          <w:szCs w:val="24"/>
          <w:lang w:eastAsia="ru-RU"/>
        </w:rPr>
        <w:t>/артикуляторной мускулатуры. Укрепление мышц стоп, спины, живота, плечевого пояса, ног, артикуляторного аппарата.</w:t>
      </w:r>
    </w:p>
    <w:p w14:paraId="7F9B344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движений.</w:t>
      </w:r>
      <w:r w:rsidR="00831188" w:rsidRPr="00831188">
        <w:rPr>
          <w:rFonts w:ascii="Times New Roman" w:eastAsia="Times New Roman" w:hAnsi="Times New Roman" w:cs="Times New Roman"/>
          <w:color w:val="000000"/>
          <w:sz w:val="24"/>
          <w:szCs w:val="24"/>
          <w:lang w:eastAsia="ru-RU"/>
        </w:rPr>
        <w:t> На фоне нормализации мышечного тонуса развитие всех параметров общих/ручных/артикуляторных движений. Обучение различным видам ходьбы; формирование статической и динамической координации общих/ручных/артикуляторных и мимических движений (в процессе выполнения последовательно и одновременно организованных движений); пространственно-временной организации двигательного акта. Все движения выполняются ритмично, под счет или в соответствии с определенным акцентом в музыке.</w:t>
      </w:r>
    </w:p>
    <w:p w14:paraId="0030E18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чувства музыкального размера (метра).</w:t>
      </w:r>
      <w:r w:rsidR="00831188" w:rsidRPr="00831188">
        <w:rPr>
          <w:rFonts w:ascii="Times New Roman" w:eastAsia="Times New Roman" w:hAnsi="Times New Roman" w:cs="Times New Roman"/>
          <w:color w:val="000000"/>
          <w:sz w:val="24"/>
          <w:szCs w:val="24"/>
          <w:lang w:eastAsia="ru-RU"/>
        </w:rPr>
        <w:t>Усвоение понятия об акценте как ударном моменте в звучании. Умение прислушиваться и различать отдельные ударные моменты на фоне звучания равной силы, давать на них ответную реакцию движением. Умение воспринимать неожиданный, метрический (равномерно повторяющийся) и переходный акцент и соответствующим образом реагировать на него (переход на другое движение, прекращение или поочередное выполнение движения и т.п.).</w:t>
      </w:r>
    </w:p>
    <w:p w14:paraId="6E47F2B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чувства музыкального темпа.</w:t>
      </w:r>
      <w:r w:rsidR="00831188" w:rsidRPr="00831188">
        <w:rPr>
          <w:rFonts w:ascii="Times New Roman" w:eastAsia="Times New Roman" w:hAnsi="Times New Roman" w:cs="Times New Roman"/>
          <w:color w:val="000000"/>
          <w:sz w:val="24"/>
          <w:szCs w:val="24"/>
          <w:lang w:eastAsia="ru-RU"/>
        </w:rPr>
        <w:t> Чувство музыкального темпа как основа дальнейшей работы над темпом речи. Восприятие и различение темпа музыки с целью его согласования с темпом простых движений (хлопки, взмахи руками) и более сложных движений (ходьба, бег, построения, перестроения, движения с реальными и воображаемыми предметами). Умение чувствовать темп музыкаль</w:t>
      </w:r>
      <w:r w:rsidR="00831188" w:rsidRPr="00831188">
        <w:rPr>
          <w:rFonts w:ascii="Times New Roman" w:eastAsia="Times New Roman" w:hAnsi="Times New Roman" w:cs="Times New Roman"/>
          <w:color w:val="000000"/>
          <w:sz w:val="24"/>
          <w:szCs w:val="24"/>
          <w:lang w:eastAsia="ru-RU"/>
        </w:rPr>
        <w:softHyphen/>
        <w:t>ного произведения с целью его соотнесения темпом речи.</w:t>
      </w:r>
    </w:p>
    <w:p w14:paraId="59385DE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чувства музыкального ритма и чувства ритма в движении. </w:t>
      </w:r>
      <w:r w:rsidR="00831188" w:rsidRPr="00831188">
        <w:rPr>
          <w:rFonts w:ascii="Times New Roman" w:eastAsia="Times New Roman" w:hAnsi="Times New Roman" w:cs="Times New Roman"/>
          <w:color w:val="000000"/>
          <w:sz w:val="24"/>
          <w:szCs w:val="24"/>
          <w:lang w:eastAsia="ru-RU"/>
        </w:rPr>
        <w:t>Чувство музыкального ритма и ритма в движении как основа дальнейшей работы по формированию ритма речи. Основные сенсорные компоненты чувства музыкального ритма: отношения длительности звуков и пауз, лежащих в основе ритмического рисунка; отношения акцентированных и неакцентированных звуковых элементов, составляющих основу музыкального метра; скорость следования опорных звуков, определяющая музыкальный темп. Восприятие, усвоение, и воспроизведение ритмического рисунка на инструментах (бу</w:t>
      </w:r>
      <w:r w:rsidR="00831188" w:rsidRPr="00831188">
        <w:rPr>
          <w:rFonts w:ascii="Times New Roman" w:eastAsia="Times New Roman" w:hAnsi="Times New Roman" w:cs="Times New Roman"/>
          <w:color w:val="000000"/>
          <w:sz w:val="24"/>
          <w:szCs w:val="24"/>
          <w:lang w:eastAsia="ru-RU"/>
        </w:rPr>
        <w:softHyphen/>
        <w:t>бен, маракасы, барабан) и в движении (хлопками, ходьбой, бегом, поворотами туловища, взмахами рук и т.п.).</w:t>
      </w:r>
    </w:p>
    <w:p w14:paraId="6277714F" w14:textId="77777777" w:rsidR="00831188" w:rsidRPr="00831188" w:rsidRDefault="00831188" w:rsidP="008713DC">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Развитие речи и коррекция речевых нарушений</w:t>
      </w:r>
    </w:p>
    <w:p w14:paraId="1B42D05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дыхания и голоса.</w:t>
      </w:r>
      <w:r w:rsidR="00831188" w:rsidRPr="00831188">
        <w:rPr>
          <w:rFonts w:ascii="Times New Roman" w:eastAsia="Times New Roman" w:hAnsi="Times New Roman" w:cs="Times New Roman"/>
          <w:color w:val="000000"/>
          <w:sz w:val="24"/>
          <w:szCs w:val="24"/>
          <w:lang w:eastAsia="ru-RU"/>
        </w:rPr>
        <w:t> Развитие дыхания и голоса прово</w:t>
      </w:r>
      <w:r w:rsidR="00831188" w:rsidRPr="00831188">
        <w:rPr>
          <w:rFonts w:ascii="Times New Roman" w:eastAsia="Times New Roman" w:hAnsi="Times New Roman" w:cs="Times New Roman"/>
          <w:color w:val="000000"/>
          <w:sz w:val="24"/>
          <w:szCs w:val="24"/>
          <w:lang w:eastAsia="ru-RU"/>
        </w:rPr>
        <w:softHyphen/>
        <w:t>дится в соответствии с этапами коррекционно-логопедической ра</w:t>
      </w:r>
      <w:r w:rsidR="00831188" w:rsidRPr="00831188">
        <w:rPr>
          <w:rFonts w:ascii="Times New Roman" w:eastAsia="Times New Roman" w:hAnsi="Times New Roman" w:cs="Times New Roman"/>
          <w:color w:val="000000"/>
          <w:sz w:val="24"/>
          <w:szCs w:val="24"/>
          <w:lang w:eastAsia="ru-RU"/>
        </w:rPr>
        <w:softHyphen/>
        <w:t xml:space="preserve">боты и решает задачу нормализации деятельности периферических отделов речевого аппарата, создает предпосылки для формирования четкой дикции. Формирование оптимального для речи типа физиологического дыхания (смешанно-диафрагмального) и на его основе – продолжительного плавного речевого выдоха. Статические дыхательные упражнения, обеспечивающие дифференциацию носового и ротового дыхания, подготавливающие </w:t>
      </w:r>
      <w:proofErr w:type="spellStart"/>
      <w:r w:rsidR="00831188" w:rsidRPr="00831188">
        <w:rPr>
          <w:rFonts w:ascii="Times New Roman" w:eastAsia="Times New Roman" w:hAnsi="Times New Roman" w:cs="Times New Roman"/>
          <w:color w:val="000000"/>
          <w:sz w:val="24"/>
          <w:szCs w:val="24"/>
          <w:lang w:eastAsia="ru-RU"/>
        </w:rPr>
        <w:t>речеголосовой</w:t>
      </w:r>
      <w:proofErr w:type="spellEnd"/>
      <w:r w:rsidR="00831188" w:rsidRPr="00831188">
        <w:rPr>
          <w:rFonts w:ascii="Times New Roman" w:eastAsia="Times New Roman" w:hAnsi="Times New Roman" w:cs="Times New Roman"/>
          <w:color w:val="000000"/>
          <w:sz w:val="24"/>
          <w:szCs w:val="24"/>
          <w:lang w:eastAsia="ru-RU"/>
        </w:rPr>
        <w:t xml:space="preserve"> аппарат к ощущению правильного </w:t>
      </w:r>
      <w:proofErr w:type="spellStart"/>
      <w:r w:rsidR="00831188" w:rsidRPr="00831188">
        <w:rPr>
          <w:rFonts w:ascii="Times New Roman" w:eastAsia="Times New Roman" w:hAnsi="Times New Roman" w:cs="Times New Roman"/>
          <w:color w:val="000000"/>
          <w:sz w:val="24"/>
          <w:szCs w:val="24"/>
          <w:lang w:eastAsia="ru-RU"/>
        </w:rPr>
        <w:t>резонирования</w:t>
      </w:r>
      <w:proofErr w:type="spellEnd"/>
      <w:r w:rsidR="00831188" w:rsidRPr="00831188">
        <w:rPr>
          <w:rFonts w:ascii="Times New Roman" w:eastAsia="Times New Roman" w:hAnsi="Times New Roman" w:cs="Times New Roman"/>
          <w:color w:val="000000"/>
          <w:sz w:val="24"/>
          <w:szCs w:val="24"/>
          <w:lang w:eastAsia="ru-RU"/>
        </w:rPr>
        <w:t xml:space="preserve"> и создающие необходимые условия для развития фонационного дыхания. Динамические дыхательные упражнения (в сочетании с движениями рук, туловища, ног, головы), обеспечивающие навыки полного смешанно-диафрагмального дыхания с активизацией мышц брюшного пресса во время вдоха и выдоха и способствующие снятию голосовой зажатости. Произнесение различного речевого материала на выдохе (гласных, глухих согласных звуков, их сочетаний, двух- трехсложных слов с открытыми и закрытыми слогами, фраз) с учетом параметров движения: интенсивности (характеризующей динамический компонент артикуляции), напряженности (характеризующей степень напряжения различных мышц, участвующих в артикуляции), длительности.</w:t>
      </w:r>
    </w:p>
    <w:p w14:paraId="6D3FA85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Удлинение выдоха приемом наращивания слогов, увеличения числа слов, произносимых на выдохе, постепенного распространения фразы. При этом учитываются физиологические возможности обучающихся с ТНР.</w:t>
      </w:r>
    </w:p>
    <w:p w14:paraId="3E2A12C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темпа и ритма дыхания в процессе двигательных упражнений сначала без речи с музыкальным сопровождением (что обеспечивает музыкально-ритмические стимуляции), затем с речью. При выборе музыкального сопровождения предпочтение отдается танцевальной музыке, в которой без труда различаются ритмические удары (акценты).</w:t>
      </w:r>
    </w:p>
    <w:p w14:paraId="6F1F6230"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высоты, силы, тембра, модуляций голоса. Голосовые (</w:t>
      </w:r>
      <w:proofErr w:type="spellStart"/>
      <w:r w:rsidR="00831188" w:rsidRPr="00831188">
        <w:rPr>
          <w:rFonts w:ascii="Times New Roman" w:eastAsia="Times New Roman" w:hAnsi="Times New Roman" w:cs="Times New Roman"/>
          <w:color w:val="000000"/>
          <w:sz w:val="24"/>
          <w:szCs w:val="24"/>
          <w:lang w:eastAsia="ru-RU"/>
        </w:rPr>
        <w:t>ортофонические</w:t>
      </w:r>
      <w:proofErr w:type="spellEnd"/>
      <w:r w:rsidR="00831188" w:rsidRPr="00831188">
        <w:rPr>
          <w:rFonts w:ascii="Times New Roman" w:eastAsia="Times New Roman" w:hAnsi="Times New Roman" w:cs="Times New Roman"/>
          <w:color w:val="000000"/>
          <w:sz w:val="24"/>
          <w:szCs w:val="24"/>
          <w:lang w:eastAsia="ru-RU"/>
        </w:rPr>
        <w:t>) упражнения как средство выработки координированной работы речевой мускулатуры. Мелодекламация и чтение стихотворений с соблюдением физиологических приемов голосоведения.</w:t>
      </w:r>
    </w:p>
    <w:p w14:paraId="2206BBF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Специфика содержания работы по формированию дыхания, голоса, звукопроизношения определяется с учетом механизма речевой патологии.</w:t>
      </w:r>
    </w:p>
    <w:p w14:paraId="77665F6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фонематического восприятия. </w:t>
      </w:r>
      <w:r w:rsidR="00831188" w:rsidRPr="00831188">
        <w:rPr>
          <w:rFonts w:ascii="Times New Roman" w:eastAsia="Times New Roman" w:hAnsi="Times New Roman" w:cs="Times New Roman"/>
          <w:color w:val="000000"/>
          <w:sz w:val="24"/>
          <w:szCs w:val="24"/>
          <w:lang w:eastAsia="ru-RU"/>
        </w:rPr>
        <w:t>Подготовительные упражнения: восприятие и анализ музыки различной тональности, характера, громкости, темпа и ритма. Произношение/</w:t>
      </w:r>
      <w:proofErr w:type="spellStart"/>
      <w:r w:rsidR="00831188" w:rsidRPr="00831188">
        <w:rPr>
          <w:rFonts w:ascii="Times New Roman" w:eastAsia="Times New Roman" w:hAnsi="Times New Roman" w:cs="Times New Roman"/>
          <w:color w:val="000000"/>
          <w:sz w:val="24"/>
          <w:szCs w:val="24"/>
          <w:lang w:eastAsia="ru-RU"/>
        </w:rPr>
        <w:t>пропевание</w:t>
      </w:r>
      <w:proofErr w:type="spellEnd"/>
      <w:r w:rsidR="00831188" w:rsidRPr="00831188">
        <w:rPr>
          <w:rFonts w:ascii="Times New Roman" w:eastAsia="Times New Roman" w:hAnsi="Times New Roman" w:cs="Times New Roman"/>
          <w:color w:val="000000"/>
          <w:sz w:val="24"/>
          <w:szCs w:val="24"/>
          <w:lang w:eastAsia="ru-RU"/>
        </w:rPr>
        <w:t xml:space="preserve"> под музыку речевого материала, насыщенного оппозиционными звуками.</w:t>
      </w:r>
    </w:p>
    <w:p w14:paraId="2D67D13C"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темпа и ритма речи.</w:t>
      </w:r>
      <w:r w:rsidR="00831188" w:rsidRPr="00831188">
        <w:rPr>
          <w:rFonts w:ascii="Times New Roman" w:eastAsia="Times New Roman" w:hAnsi="Times New Roman" w:cs="Times New Roman"/>
          <w:color w:val="000000"/>
          <w:sz w:val="24"/>
          <w:szCs w:val="24"/>
          <w:lang w:eastAsia="ru-RU"/>
        </w:rPr>
        <w:t> Ритмическая основа речи, обеспечивающая овладение слоговой/акцентной структурой слова, словесным ударением. Ориентация на ритмическую основу слогов, слов и фраз на основе формирования чувства ритма (музыкального и двигательного). Развитие чувства ритма, координа</w:t>
      </w:r>
      <w:r w:rsidR="00831188" w:rsidRPr="00831188">
        <w:rPr>
          <w:rFonts w:ascii="Times New Roman" w:eastAsia="Times New Roman" w:hAnsi="Times New Roman" w:cs="Times New Roman"/>
          <w:color w:val="000000"/>
          <w:sz w:val="24"/>
          <w:szCs w:val="24"/>
          <w:lang w:eastAsia="ru-RU"/>
        </w:rPr>
        <w:softHyphen/>
        <w:t>ции ритмических движений с музыкой в соответствии с ее характером, динамикой, регистрами и речью (движения с хлопками, действия с предметами: флажками, лентами, платочками, мячами). Счетные упражнения, обеспечивающие соблюдение двигательной программы, пространствен</w:t>
      </w:r>
      <w:r w:rsidR="00831188" w:rsidRPr="00831188">
        <w:rPr>
          <w:rFonts w:ascii="Times New Roman" w:eastAsia="Times New Roman" w:hAnsi="Times New Roman" w:cs="Times New Roman"/>
          <w:color w:val="000000"/>
          <w:sz w:val="24"/>
          <w:szCs w:val="24"/>
          <w:lang w:eastAsia="ru-RU"/>
        </w:rPr>
        <w:softHyphen/>
        <w:t>ную организацию двигательного акта и ис</w:t>
      </w:r>
      <w:r w:rsidR="00831188" w:rsidRPr="00831188">
        <w:rPr>
          <w:rFonts w:ascii="Times New Roman" w:eastAsia="Times New Roman" w:hAnsi="Times New Roman" w:cs="Times New Roman"/>
          <w:color w:val="000000"/>
          <w:sz w:val="24"/>
          <w:szCs w:val="24"/>
          <w:lang w:eastAsia="ru-RU"/>
        </w:rPr>
        <w:softHyphen/>
        <w:t>пользующиеся в качестве сигнала для выполнения движений. Двигательные инсценировки стихотворений, песни-пляски, в которых движения согласуются со сло</w:t>
      </w:r>
      <w:r w:rsidR="00831188" w:rsidRPr="00831188">
        <w:rPr>
          <w:rFonts w:ascii="Times New Roman" w:eastAsia="Times New Roman" w:hAnsi="Times New Roman" w:cs="Times New Roman"/>
          <w:color w:val="000000"/>
          <w:sz w:val="24"/>
          <w:szCs w:val="24"/>
          <w:lang w:eastAsia="ru-RU"/>
        </w:rPr>
        <w:softHyphen/>
        <w:t>вом, а речевой материал обеспечивает автоматизацию и дифференциацию звуков, обогащение лексикона, развитие грамматического строя речи.</w:t>
      </w:r>
    </w:p>
    <w:p w14:paraId="02D2AF5C"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Развитие просодической стороны речи.</w:t>
      </w:r>
      <w:r w:rsidR="00831188" w:rsidRPr="00831188">
        <w:rPr>
          <w:rFonts w:ascii="Times New Roman" w:eastAsia="Times New Roman" w:hAnsi="Times New Roman" w:cs="Times New Roman"/>
          <w:color w:val="000000"/>
          <w:sz w:val="24"/>
          <w:szCs w:val="24"/>
          <w:lang w:eastAsia="ru-RU"/>
        </w:rPr>
        <w:t xml:space="preserve"> Просодическое оформление речи: мелодика, темп, ритм, акцент (логическое ударение), </w:t>
      </w:r>
      <w:proofErr w:type="spellStart"/>
      <w:r w:rsidR="00831188" w:rsidRPr="00831188">
        <w:rPr>
          <w:rFonts w:ascii="Times New Roman" w:eastAsia="Times New Roman" w:hAnsi="Times New Roman" w:cs="Times New Roman"/>
          <w:color w:val="000000"/>
          <w:sz w:val="24"/>
          <w:szCs w:val="24"/>
          <w:lang w:eastAsia="ru-RU"/>
        </w:rPr>
        <w:t>паузация</w:t>
      </w:r>
      <w:proofErr w:type="spellEnd"/>
      <w:r w:rsidR="00831188" w:rsidRPr="00831188">
        <w:rPr>
          <w:rFonts w:ascii="Times New Roman" w:eastAsia="Times New Roman" w:hAnsi="Times New Roman" w:cs="Times New Roman"/>
          <w:color w:val="000000"/>
          <w:sz w:val="24"/>
          <w:szCs w:val="24"/>
          <w:lang w:eastAsia="ru-RU"/>
        </w:rPr>
        <w:t xml:space="preserve">. Развитие просодии на основе воспитанных характеристик речевого дыхания, темпо-ритмической организации движений, </w:t>
      </w:r>
      <w:proofErr w:type="spellStart"/>
      <w:r w:rsidR="00831188" w:rsidRPr="00831188">
        <w:rPr>
          <w:rFonts w:ascii="Times New Roman" w:eastAsia="Times New Roman" w:hAnsi="Times New Roman" w:cs="Times New Roman"/>
          <w:color w:val="000000"/>
          <w:sz w:val="24"/>
          <w:szCs w:val="24"/>
          <w:lang w:eastAsia="ru-RU"/>
        </w:rPr>
        <w:t>звуковысотных</w:t>
      </w:r>
      <w:proofErr w:type="spellEnd"/>
      <w:r w:rsidR="00831188" w:rsidRPr="00831188">
        <w:rPr>
          <w:rFonts w:ascii="Times New Roman" w:eastAsia="Times New Roman" w:hAnsi="Times New Roman" w:cs="Times New Roman"/>
          <w:color w:val="000000"/>
          <w:sz w:val="24"/>
          <w:szCs w:val="24"/>
          <w:lang w:eastAsia="ru-RU"/>
        </w:rPr>
        <w:t>, динамических изменений, речевого слуха, обеспечивающего способность точно распознавать интонации, устанавливать связь интонационных средств со смыслом высказывания. Организация и уточнение семантической стороны речи, лексического значения слов. Сопровождение высказываний различных коммуникативных типов (повествование завершенное и незавершенное, вопросительная интонация с вопросительным словом и без вопросительного слова, восклицательная, побудительная интонация) выразительными движениями в соответствии с характером музыки.</w:t>
      </w:r>
    </w:p>
    <w:p w14:paraId="679E179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Предметные результаты освоения содержания коррекционного курса «Логопедическая ритмика» определяется уровнем речевого развития, степенью выраженности, механизмом речевой/языковой/коммуникативной недостаточности, структурой речевого дефекта обучающегося с ТНР.</w:t>
      </w:r>
    </w:p>
    <w:p w14:paraId="36FCCEE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Общими ориентирами в достижении предметных результатов освоения содержания коррекционного курса «Логопедическая ритмика» выступают:</w:t>
      </w:r>
    </w:p>
    <w:p w14:paraId="1B9A883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сформированность слухового восприятия (ритмического, гармонического, </w:t>
      </w:r>
      <w:proofErr w:type="spellStart"/>
      <w:r w:rsidRPr="00831188">
        <w:rPr>
          <w:rFonts w:ascii="Times New Roman" w:eastAsia="Times New Roman" w:hAnsi="Times New Roman" w:cs="Times New Roman"/>
          <w:color w:val="000000"/>
          <w:sz w:val="24"/>
          <w:szCs w:val="24"/>
          <w:lang w:eastAsia="ru-RU"/>
        </w:rPr>
        <w:t>звуковысотного</w:t>
      </w:r>
      <w:proofErr w:type="spellEnd"/>
      <w:r w:rsidRPr="00831188">
        <w:rPr>
          <w:rFonts w:ascii="Times New Roman" w:eastAsia="Times New Roman" w:hAnsi="Times New Roman" w:cs="Times New Roman"/>
          <w:color w:val="000000"/>
          <w:sz w:val="24"/>
          <w:szCs w:val="24"/>
          <w:lang w:eastAsia="ru-RU"/>
        </w:rPr>
        <w:t>, тембрового, динамического слуха);</w:t>
      </w:r>
    </w:p>
    <w:p w14:paraId="1267F84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сформированность </w:t>
      </w:r>
      <w:proofErr w:type="spellStart"/>
      <w:r w:rsidRPr="00831188">
        <w:rPr>
          <w:rFonts w:ascii="Times New Roman" w:eastAsia="Times New Roman" w:hAnsi="Times New Roman" w:cs="Times New Roman"/>
          <w:color w:val="000000"/>
          <w:sz w:val="24"/>
          <w:szCs w:val="24"/>
          <w:lang w:eastAsia="ru-RU"/>
        </w:rPr>
        <w:t>сукцессивных</w:t>
      </w:r>
      <w:proofErr w:type="spellEnd"/>
      <w:r w:rsidRPr="00831188">
        <w:rPr>
          <w:rFonts w:ascii="Times New Roman" w:eastAsia="Times New Roman" w:hAnsi="Times New Roman" w:cs="Times New Roman"/>
          <w:color w:val="000000"/>
          <w:sz w:val="24"/>
          <w:szCs w:val="24"/>
          <w:lang w:eastAsia="ru-RU"/>
        </w:rPr>
        <w:t xml:space="preserve"> функций </w:t>
      </w:r>
      <w:proofErr w:type="spellStart"/>
      <w:r w:rsidRPr="00831188">
        <w:rPr>
          <w:rFonts w:ascii="Times New Roman" w:eastAsia="Times New Roman" w:hAnsi="Times New Roman" w:cs="Times New Roman"/>
          <w:color w:val="000000"/>
          <w:sz w:val="24"/>
          <w:szCs w:val="24"/>
          <w:lang w:eastAsia="ru-RU"/>
        </w:rPr>
        <w:t>рядовосприятия</w:t>
      </w:r>
      <w:proofErr w:type="spellEnd"/>
      <w:r w:rsidRPr="00831188">
        <w:rPr>
          <w:rFonts w:ascii="Times New Roman" w:eastAsia="Times New Roman" w:hAnsi="Times New Roman" w:cs="Times New Roman"/>
          <w:color w:val="000000"/>
          <w:sz w:val="24"/>
          <w:szCs w:val="24"/>
          <w:lang w:eastAsia="ru-RU"/>
        </w:rPr>
        <w:t xml:space="preserve"> и </w:t>
      </w:r>
      <w:proofErr w:type="spellStart"/>
      <w:r w:rsidRPr="00831188">
        <w:rPr>
          <w:rFonts w:ascii="Times New Roman" w:eastAsia="Times New Roman" w:hAnsi="Times New Roman" w:cs="Times New Roman"/>
          <w:color w:val="000000"/>
          <w:sz w:val="24"/>
          <w:szCs w:val="24"/>
          <w:lang w:eastAsia="ru-RU"/>
        </w:rPr>
        <w:t>рядовоспроизведения</w:t>
      </w:r>
      <w:proofErr w:type="spellEnd"/>
      <w:r w:rsidRPr="00831188">
        <w:rPr>
          <w:rFonts w:ascii="Times New Roman" w:eastAsia="Times New Roman" w:hAnsi="Times New Roman" w:cs="Times New Roman"/>
          <w:color w:val="000000"/>
          <w:sz w:val="24"/>
          <w:szCs w:val="24"/>
          <w:lang w:eastAsia="ru-RU"/>
        </w:rPr>
        <w:t>;</w:t>
      </w:r>
    </w:p>
    <w:p w14:paraId="39AC76E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сформированность умения различать звучания различных по высоте источников звуков;</w:t>
      </w:r>
    </w:p>
    <w:p w14:paraId="285AAE8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концентрировать, переключать и распределять внимание между сигналами различной модальности;</w:t>
      </w:r>
    </w:p>
    <w:p w14:paraId="39E70BE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увеличение объема и улучшение качества зрительной, слуховой, двигательной памяти;</w:t>
      </w:r>
    </w:p>
    <w:p w14:paraId="6FC044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сформированность умений регулировать мышечный тонус, выполнять произвольные движения </w:t>
      </w:r>
      <w:proofErr w:type="spellStart"/>
      <w:r w:rsidRPr="00831188">
        <w:rPr>
          <w:rFonts w:ascii="Times New Roman" w:eastAsia="Times New Roman" w:hAnsi="Times New Roman" w:cs="Times New Roman"/>
          <w:color w:val="000000"/>
          <w:sz w:val="24"/>
          <w:szCs w:val="24"/>
          <w:lang w:eastAsia="ru-RU"/>
        </w:rPr>
        <w:t>общескелетной</w:t>
      </w:r>
      <w:proofErr w:type="spellEnd"/>
      <w:r w:rsidRPr="00831188">
        <w:rPr>
          <w:rFonts w:ascii="Times New Roman" w:eastAsia="Times New Roman" w:hAnsi="Times New Roman" w:cs="Times New Roman"/>
          <w:color w:val="000000"/>
          <w:sz w:val="24"/>
          <w:szCs w:val="24"/>
          <w:lang w:eastAsia="ru-RU"/>
        </w:rPr>
        <w:t>/артикуляторной мускулатуры;</w:t>
      </w:r>
    </w:p>
    <w:p w14:paraId="3E15B8A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всех параметров общих (ручных), артикуляторных движений, их статической и динамической координации, пространственно-временной организации двигательного акта;</w:t>
      </w:r>
    </w:p>
    <w:p w14:paraId="625A4C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чувства музыкального темпа, ритма и чувства ритма в движении;</w:t>
      </w:r>
    </w:p>
    <w:p w14:paraId="3D3265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оптимального для речи типа физиологического дыхания, умения изменять его темп и ритм в процессе выполнения двигательных упражнений;</w:t>
      </w:r>
    </w:p>
    <w:p w14:paraId="5170E91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умение произвольно изменять акустические характеристики голоса, пользоваться разнообразием просодического оформления речи, правильно артикулировать звуки во время пения;</w:t>
      </w:r>
    </w:p>
    <w:p w14:paraId="73ABD66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совершенствование словарного запаса и грамматического строя речи.</w:t>
      </w:r>
    </w:p>
    <w:p w14:paraId="224CF13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7CCF26B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3. Развитие речи</w:t>
      </w:r>
    </w:p>
    <w:p w14:paraId="320E3DB6"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Коррекционный курс «Развитие речи» тесно связан с учебными предметами области «Филология» и ставит своей целью поэ</w:t>
      </w:r>
      <w:r w:rsidR="00831188" w:rsidRPr="00831188">
        <w:rPr>
          <w:rFonts w:ascii="Times New Roman" w:eastAsia="Times New Roman" w:hAnsi="Times New Roman" w:cs="Times New Roman"/>
          <w:color w:val="000000"/>
          <w:sz w:val="24"/>
          <w:szCs w:val="24"/>
          <w:lang w:eastAsia="ru-RU"/>
        </w:rPr>
        <w:softHyphen/>
        <w:t>тапное формирование речевой деятельности обучающихся во всех аспектах. На уроках по развитию речи обучающиеся получают не только знания о нормах общения, но и практическую речевую подготовку. Они научаются наблюдать, анализировать и обобщать различные процессы языковой действительности. На уроках ведется работа по развитию диалогической и монологической речи, происходит обогащение и уточнение словарного запаса и практическое овладение основными закономерностями грамматического строя языка. Система занятий по развитию речи направлена на овладение обучающимися с ТНР способами и средствами рече</w:t>
      </w:r>
      <w:r w:rsidR="00831188" w:rsidRPr="00831188">
        <w:rPr>
          <w:rFonts w:ascii="Times New Roman" w:eastAsia="Times New Roman" w:hAnsi="Times New Roman" w:cs="Times New Roman"/>
          <w:color w:val="000000"/>
          <w:sz w:val="24"/>
          <w:szCs w:val="24"/>
          <w:lang w:eastAsia="ru-RU"/>
        </w:rPr>
        <w:softHyphen/>
        <w:t>вой деятельности, формирование языковых обобщений, правильное использование языковых средств в процессе общения, учебной дея</w:t>
      </w:r>
      <w:r w:rsidR="00831188" w:rsidRPr="00831188">
        <w:rPr>
          <w:rFonts w:ascii="Times New Roman" w:eastAsia="Times New Roman" w:hAnsi="Times New Roman" w:cs="Times New Roman"/>
          <w:color w:val="000000"/>
          <w:sz w:val="24"/>
          <w:szCs w:val="24"/>
          <w:lang w:eastAsia="ru-RU"/>
        </w:rPr>
        <w:softHyphen/>
        <w:t>тельности.</w:t>
      </w:r>
    </w:p>
    <w:p w14:paraId="67623E2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Главной целью работы по развитию речи является формирование и систематическое совершенствование полноценных языковых средств общения и мышления у обучающихся с ТНР.</w:t>
      </w:r>
    </w:p>
    <w:p w14:paraId="3EF7C34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Реализация этой цели осуществляется в процессе решения следующих </w:t>
      </w:r>
      <w:r w:rsidRPr="00831188">
        <w:rPr>
          <w:rFonts w:ascii="Times New Roman" w:eastAsia="Times New Roman" w:hAnsi="Times New Roman" w:cs="Times New Roman"/>
          <w:b/>
          <w:bCs/>
          <w:color w:val="000000"/>
          <w:sz w:val="24"/>
          <w:szCs w:val="24"/>
          <w:lang w:eastAsia="ru-RU"/>
        </w:rPr>
        <w:t>задач</w:t>
      </w:r>
      <w:r w:rsidRPr="00831188">
        <w:rPr>
          <w:rFonts w:ascii="Times New Roman" w:eastAsia="Times New Roman" w:hAnsi="Times New Roman" w:cs="Times New Roman"/>
          <w:color w:val="000000"/>
          <w:sz w:val="24"/>
          <w:szCs w:val="24"/>
          <w:lang w:eastAsia="ru-RU"/>
        </w:rPr>
        <w:t>:</w:t>
      </w:r>
    </w:p>
    <w:p w14:paraId="420C25F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(предметно-практического, наглядно-образного, словесно-логического мышления);</w:t>
      </w:r>
    </w:p>
    <w:p w14:paraId="6719F32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развитие и обогащение лексического строя речи;</w:t>
      </w:r>
    </w:p>
    <w:p w14:paraId="69934C9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практическое овладение основными морфологическими закономерностями грамматического строя речи;</w:t>
      </w:r>
    </w:p>
    <w:p w14:paraId="52EDC94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практическое овладение моделями различных синтаксических конструкций предложений;</w:t>
      </w:r>
    </w:p>
    <w:p w14:paraId="075021E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усвоение лексико-грамматического материала для овладения программным материалом по обучению грамоте, чтению и другим учебным предметам.</w:t>
      </w:r>
    </w:p>
    <w:p w14:paraId="28327F9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Задачи реализации коррекционного курса «Развитие речи» конкретизируются для обучающихся с ТНР на I и II отделениях.</w:t>
      </w:r>
    </w:p>
    <w:p w14:paraId="34551B9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Задачи уроков по развитию речи взаимосвязаны и решаются в процессе специально организованной речевой практики с использованием тренировочных упражнений, направленных на преодоление </w:t>
      </w:r>
      <w:proofErr w:type="spellStart"/>
      <w:r w:rsidRPr="00831188">
        <w:rPr>
          <w:rFonts w:ascii="Times New Roman" w:eastAsia="Times New Roman" w:hAnsi="Times New Roman" w:cs="Times New Roman"/>
          <w:color w:val="000000"/>
          <w:sz w:val="24"/>
          <w:szCs w:val="24"/>
          <w:lang w:eastAsia="ru-RU"/>
        </w:rPr>
        <w:t>дефицитарности</w:t>
      </w:r>
      <w:proofErr w:type="spellEnd"/>
      <w:r w:rsidRPr="00831188">
        <w:rPr>
          <w:rFonts w:ascii="Times New Roman" w:eastAsia="Times New Roman" w:hAnsi="Times New Roman" w:cs="Times New Roman"/>
          <w:color w:val="000000"/>
          <w:sz w:val="24"/>
          <w:szCs w:val="24"/>
          <w:lang w:eastAsia="ru-RU"/>
        </w:rPr>
        <w:t xml:space="preserve"> лексико-грамматических обобщений в </w:t>
      </w:r>
      <w:r w:rsidRPr="00831188">
        <w:rPr>
          <w:rFonts w:ascii="Times New Roman" w:eastAsia="Times New Roman" w:hAnsi="Times New Roman" w:cs="Times New Roman"/>
          <w:color w:val="000000"/>
          <w:sz w:val="24"/>
          <w:szCs w:val="24"/>
          <w:lang w:eastAsia="ru-RU"/>
        </w:rPr>
        <w:lastRenderedPageBreak/>
        <w:t>качестве необходимой базы, формирующей и развивающей самостоятельную речевую деятельность обучающихся. Задачи уроков по развитию речи решаются как при реализации содержания коррекционных курсов, так и содержания учебных предметов.</w:t>
      </w:r>
    </w:p>
    <w:p w14:paraId="401167D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речи на уроках произношения предусматривает формирование звуковой стороны речи на материале различных синтаксических конструкций и коммуникативных моделей.</w:t>
      </w:r>
    </w:p>
    <w:p w14:paraId="76C9B57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Развитие речи на уроках литературного чтения обеспечивает овладение умениями отвечать на вопросы учителя о прочитанном, выполнять устно-речевые </w:t>
      </w:r>
      <w:proofErr w:type="spellStart"/>
      <w:r w:rsidRPr="00831188">
        <w:rPr>
          <w:rFonts w:ascii="Times New Roman" w:eastAsia="Times New Roman" w:hAnsi="Times New Roman" w:cs="Times New Roman"/>
          <w:color w:val="000000"/>
          <w:sz w:val="24"/>
          <w:szCs w:val="24"/>
          <w:lang w:eastAsia="ru-RU"/>
        </w:rPr>
        <w:t>послетекстовые</w:t>
      </w:r>
      <w:proofErr w:type="spellEnd"/>
      <w:r w:rsidRPr="00831188">
        <w:rPr>
          <w:rFonts w:ascii="Times New Roman" w:eastAsia="Times New Roman" w:hAnsi="Times New Roman" w:cs="Times New Roman"/>
          <w:color w:val="000000"/>
          <w:sz w:val="24"/>
          <w:szCs w:val="24"/>
          <w:lang w:eastAsia="ru-RU"/>
        </w:rPr>
        <w:t xml:space="preserve"> упражнения, составлять планы к рассказам, осуществлять систематическую словарную работу по текстам изучаемых произведений.</w:t>
      </w:r>
    </w:p>
    <w:p w14:paraId="3342801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обучения грамоте, русского языка речь обогащается доступной лингвистической терминологией. Навыки связного высказывания формируются в процессе систематических упражнений в составлении предложений, коротких текстов с привлечением изучаемого грамматического материала.</w:t>
      </w:r>
    </w:p>
    <w:p w14:paraId="1938327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математики отрабатываются умения передать условие задачи, четко и точно сформулировать вопрос к математическому действию, составить логичный и лаконичный ответ задачи, что создает условия для формирования связного учебного высказывания.</w:t>
      </w:r>
    </w:p>
    <w:p w14:paraId="1BF3F537"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речи осуществляется и на уроках изобразительного искусства, ручного труда, на индивидуальных/подгрупповых логопедических занятиях.</w:t>
      </w:r>
    </w:p>
    <w:p w14:paraId="7913027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то же время развитие речи является самостоятельным коррекционным курсом, что обусловливает его сложную структурную организацию.</w:t>
      </w:r>
    </w:p>
    <w:p w14:paraId="6953687F"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Лексический материал группируется по тематическим концентрам, грамматический – по типовым структурам, способствующим образованию у обучающихся речевых стереотипов, что позволяет использовать обучающимися языка как средства общения при решении коммуникативных задач.</w:t>
      </w:r>
    </w:p>
    <w:p w14:paraId="3FDCD057"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по развитию речи состоит из следующих разделов: «Работа над словом», «Работа над предложением», «Работа над связ</w:t>
      </w:r>
      <w:r w:rsidR="00831188" w:rsidRPr="00831188">
        <w:rPr>
          <w:rFonts w:ascii="Times New Roman" w:eastAsia="Times New Roman" w:hAnsi="Times New Roman" w:cs="Times New Roman"/>
          <w:color w:val="000000"/>
          <w:sz w:val="24"/>
          <w:szCs w:val="24"/>
          <w:lang w:eastAsia="ru-RU"/>
        </w:rPr>
        <w:softHyphen/>
        <w:t>ной речью».</w:t>
      </w:r>
    </w:p>
    <w:p w14:paraId="15316B4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Работа над всеми разделами ведется параллель</w:t>
      </w:r>
      <w:r w:rsidR="00831188" w:rsidRPr="00831188">
        <w:rPr>
          <w:rFonts w:ascii="Times New Roman" w:eastAsia="Times New Roman" w:hAnsi="Times New Roman" w:cs="Times New Roman"/>
          <w:color w:val="000000"/>
          <w:sz w:val="24"/>
          <w:szCs w:val="24"/>
          <w:lang w:eastAsia="ru-RU"/>
        </w:rPr>
        <w:softHyphen/>
        <w:t>но, однако при необходимости учитель может посвятить отдельные уроки работе над словом, над предложением или над связной речью.</w:t>
      </w:r>
    </w:p>
    <w:p w14:paraId="23ED5C2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Работа над словом.</w:t>
      </w:r>
      <w:r w:rsidRPr="00831188">
        <w:rPr>
          <w:rFonts w:ascii="Times New Roman" w:eastAsia="Times New Roman" w:hAnsi="Times New Roman" w:cs="Times New Roman"/>
          <w:color w:val="000000"/>
          <w:sz w:val="24"/>
          <w:szCs w:val="24"/>
          <w:lang w:eastAsia="ru-RU"/>
        </w:rPr>
        <w:t> Раздел призван решать следующие задачи:</w:t>
      </w:r>
    </w:p>
    <w:p w14:paraId="63F6454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понимания слов, обозначающих предметы, признаки, качества предметов, действия;</w:t>
      </w:r>
    </w:p>
    <w:p w14:paraId="79CD66B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обогащение и развитие словарного запаса обучающихся как путем накопления новых слов, так и за счет развития умения пользоваться различными способами словообразования;</w:t>
      </w:r>
    </w:p>
    <w:p w14:paraId="57EAB98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об обобщенном лексико-грамматическом значении слова;</w:t>
      </w:r>
    </w:p>
    <w:p w14:paraId="62DD10E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уточнение значений слов;</w:t>
      </w:r>
    </w:p>
    <w:p w14:paraId="55DDDD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лексической системности;</w:t>
      </w:r>
    </w:p>
    <w:p w14:paraId="3B7F06E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расширение и закрепление связей слова с другими словами;</w:t>
      </w:r>
    </w:p>
    <w:p w14:paraId="1339579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обучение правильному употреблению слов различных морфологических категорий в самостоятельной речи.</w:t>
      </w:r>
    </w:p>
    <w:p w14:paraId="19E1024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Принципы отбора лексического материала подчинены коммуникативным задачам, что обеспечивает в минимальные сроки использование обучающимися языка как средства общения. Лексический материал группируется по тематическим концентрам и по словообразовательным признакам с целью ознакомления со словообразовательными моделями различных частей речи: имен существительных, глаголов, имен прилагательных. Такой подход к отбору речевого материала обеспечивает формирование у обучающихся умений выбирать слова на основе соотнесения производящих и </w:t>
      </w:r>
      <w:r w:rsidR="00831188" w:rsidRPr="00831188">
        <w:rPr>
          <w:rFonts w:ascii="Times New Roman" w:eastAsia="Times New Roman" w:hAnsi="Times New Roman" w:cs="Times New Roman"/>
          <w:color w:val="000000"/>
          <w:sz w:val="24"/>
          <w:szCs w:val="24"/>
          <w:lang w:eastAsia="ru-RU"/>
        </w:rPr>
        <w:lastRenderedPageBreak/>
        <w:t>производных слов и выделения общности значения в тех изменениях, которые привносят суффиксы, приставки и флексии. Выделяется для усвоения и группа слов, не имеющих номинативного значения (предлоги, союзы, междометия), без знания которых обучающиеся не могут овладеть структурой различного типа предложений и связной речью. Изучаемые лексические средства языка включаются в непосредственное общение, формируют умения творчески использовать их в различных видах деятельности, обеспечивая лексическое «наполнение» высказываний.</w:t>
      </w:r>
    </w:p>
    <w:p w14:paraId="68207ABC"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Развитие словаря осуществляется в тесной связи с развитием познавательной деятельности обучающихся на основе ознакомле</w:t>
      </w:r>
      <w:r w:rsidR="00831188" w:rsidRPr="00831188">
        <w:rPr>
          <w:rFonts w:ascii="Times New Roman" w:eastAsia="Times New Roman" w:hAnsi="Times New Roman" w:cs="Times New Roman"/>
          <w:color w:val="000000"/>
          <w:sz w:val="24"/>
          <w:szCs w:val="24"/>
          <w:lang w:eastAsia="ru-RU"/>
        </w:rPr>
        <w:softHyphen/>
        <w:t>ния с предметами и явлениями окружающей действительности, уг</w:t>
      </w:r>
      <w:r w:rsidR="00831188" w:rsidRPr="00831188">
        <w:rPr>
          <w:rFonts w:ascii="Times New Roman" w:eastAsia="Times New Roman" w:hAnsi="Times New Roman" w:cs="Times New Roman"/>
          <w:color w:val="000000"/>
          <w:sz w:val="24"/>
          <w:szCs w:val="24"/>
          <w:lang w:eastAsia="ru-RU"/>
        </w:rPr>
        <w:softHyphen/>
        <w:t>лубления и обобщения знаний о них. Обучающиеся должны уметь вы</w:t>
      </w:r>
      <w:r w:rsidR="00831188" w:rsidRPr="00831188">
        <w:rPr>
          <w:rFonts w:ascii="Times New Roman" w:eastAsia="Times New Roman" w:hAnsi="Times New Roman" w:cs="Times New Roman"/>
          <w:color w:val="000000"/>
          <w:sz w:val="24"/>
          <w:szCs w:val="24"/>
          <w:lang w:eastAsia="ru-RU"/>
        </w:rPr>
        <w:softHyphen/>
        <w:t>делять существенные признаки предметов и явлений, вскрывать связи и отношения между ними и выражать их в речи.</w:t>
      </w:r>
    </w:p>
    <w:p w14:paraId="4111798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усвоения значения слова вначале уточняется его кон</w:t>
      </w:r>
      <w:r w:rsidR="00831188" w:rsidRPr="00831188">
        <w:rPr>
          <w:rFonts w:ascii="Times New Roman" w:eastAsia="Times New Roman" w:hAnsi="Times New Roman" w:cs="Times New Roman"/>
          <w:color w:val="000000"/>
          <w:sz w:val="24"/>
          <w:szCs w:val="24"/>
          <w:lang w:eastAsia="ru-RU"/>
        </w:rPr>
        <w:softHyphen/>
        <w:t>кретное значение (денотативный компонент — связь с конкретны</w:t>
      </w:r>
      <w:r w:rsidR="00831188" w:rsidRPr="00831188">
        <w:rPr>
          <w:rFonts w:ascii="Times New Roman" w:eastAsia="Times New Roman" w:hAnsi="Times New Roman" w:cs="Times New Roman"/>
          <w:color w:val="000000"/>
          <w:sz w:val="24"/>
          <w:szCs w:val="24"/>
          <w:lang w:eastAsia="ru-RU"/>
        </w:rPr>
        <w:softHyphen/>
        <w:t>ми предметами, действиями, признаками предметов). В дальнейшем проводится работа над понятийным компонентом значения слова (слово как обозначение группы, класса предмета). Уточнение зна</w:t>
      </w:r>
      <w:r w:rsidR="00831188" w:rsidRPr="00831188">
        <w:rPr>
          <w:rFonts w:ascii="Times New Roman" w:eastAsia="Times New Roman" w:hAnsi="Times New Roman" w:cs="Times New Roman"/>
          <w:color w:val="000000"/>
          <w:sz w:val="24"/>
          <w:szCs w:val="24"/>
          <w:lang w:eastAsia="ru-RU"/>
        </w:rPr>
        <w:softHyphen/>
        <w:t>чения обобщающих слов производится параллельно с дифференциа</w:t>
      </w:r>
      <w:r w:rsidR="00831188" w:rsidRPr="00831188">
        <w:rPr>
          <w:rFonts w:ascii="Times New Roman" w:eastAsia="Times New Roman" w:hAnsi="Times New Roman" w:cs="Times New Roman"/>
          <w:color w:val="000000"/>
          <w:sz w:val="24"/>
          <w:szCs w:val="24"/>
          <w:lang w:eastAsia="ru-RU"/>
        </w:rPr>
        <w:softHyphen/>
        <w:t>цией слов, относящихся к этому обобщающему поня</w:t>
      </w:r>
      <w:r w:rsidR="00831188" w:rsidRPr="00831188">
        <w:rPr>
          <w:rFonts w:ascii="Times New Roman" w:eastAsia="Times New Roman" w:hAnsi="Times New Roman" w:cs="Times New Roman"/>
          <w:color w:val="000000"/>
          <w:sz w:val="24"/>
          <w:szCs w:val="24"/>
          <w:lang w:eastAsia="ru-RU"/>
        </w:rPr>
        <w:softHyphen/>
        <w:t>тию (</w:t>
      </w:r>
      <w:r w:rsidR="00831188" w:rsidRPr="00831188">
        <w:rPr>
          <w:rFonts w:ascii="Times New Roman" w:eastAsia="Times New Roman" w:hAnsi="Times New Roman" w:cs="Times New Roman"/>
          <w:i/>
          <w:iCs/>
          <w:color w:val="000000"/>
          <w:sz w:val="24"/>
          <w:szCs w:val="24"/>
          <w:lang w:eastAsia="ru-RU"/>
        </w:rPr>
        <w:t>посуда — тарелка, чашка, нож, вилка, кастрюля</w:t>
      </w:r>
      <w:r w:rsidR="00831188" w:rsidRPr="00831188">
        <w:rPr>
          <w:rFonts w:ascii="Times New Roman" w:eastAsia="Times New Roman" w:hAnsi="Times New Roman" w:cs="Times New Roman"/>
          <w:color w:val="000000"/>
          <w:sz w:val="24"/>
          <w:szCs w:val="24"/>
          <w:lang w:eastAsia="ru-RU"/>
        </w:rPr>
        <w:t> и т. д. —</w:t>
      </w:r>
      <w:r w:rsidR="00831188" w:rsidRPr="00831188">
        <w:rPr>
          <w:rFonts w:ascii="Times New Roman" w:eastAsia="Times New Roman" w:hAnsi="Times New Roman" w:cs="Times New Roman"/>
          <w:i/>
          <w:iCs/>
          <w:color w:val="000000"/>
          <w:sz w:val="24"/>
          <w:szCs w:val="24"/>
          <w:lang w:eastAsia="ru-RU"/>
        </w:rPr>
        <w:t> ку</w:t>
      </w:r>
      <w:r w:rsidR="00831188" w:rsidRPr="00831188">
        <w:rPr>
          <w:rFonts w:ascii="Times New Roman" w:eastAsia="Times New Roman" w:hAnsi="Times New Roman" w:cs="Times New Roman"/>
          <w:i/>
          <w:iCs/>
          <w:color w:val="000000"/>
          <w:sz w:val="24"/>
          <w:szCs w:val="24"/>
          <w:lang w:eastAsia="ru-RU"/>
        </w:rPr>
        <w:softHyphen/>
        <w:t>хонная, столовая, чайная</w:t>
      </w:r>
      <w:r w:rsidR="00831188" w:rsidRPr="00831188">
        <w:rPr>
          <w:rFonts w:ascii="Times New Roman" w:eastAsia="Times New Roman" w:hAnsi="Times New Roman" w:cs="Times New Roman"/>
          <w:color w:val="000000"/>
          <w:sz w:val="24"/>
          <w:szCs w:val="24"/>
          <w:lang w:eastAsia="ru-RU"/>
        </w:rPr>
        <w:t>), определяется сходство и различие в значении этих слов.</w:t>
      </w:r>
    </w:p>
    <w:p w14:paraId="56710EB5"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мере уточнения значения слова осуществляется включение данного слова в определенную лексическую систему, формирование семантических полей (т. е. функциональное объединение слов се</w:t>
      </w:r>
      <w:r w:rsidR="00831188" w:rsidRPr="00831188">
        <w:rPr>
          <w:rFonts w:ascii="Times New Roman" w:eastAsia="Times New Roman" w:hAnsi="Times New Roman" w:cs="Times New Roman"/>
          <w:color w:val="000000"/>
          <w:sz w:val="24"/>
          <w:szCs w:val="24"/>
          <w:lang w:eastAsia="ru-RU"/>
        </w:rPr>
        <w:softHyphen/>
        <w:t>мантически близких).</w:t>
      </w:r>
    </w:p>
    <w:p w14:paraId="4A4E1297"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Обучающиеся учатся группировать слова по различным лексико- семантическим признакам (родовидовым отношениям, отношени</w:t>
      </w:r>
      <w:r w:rsidR="00831188" w:rsidRPr="00831188">
        <w:rPr>
          <w:rFonts w:ascii="Times New Roman" w:eastAsia="Times New Roman" w:hAnsi="Times New Roman" w:cs="Times New Roman"/>
          <w:color w:val="000000"/>
          <w:sz w:val="24"/>
          <w:szCs w:val="24"/>
          <w:lang w:eastAsia="ru-RU"/>
        </w:rPr>
        <w:softHyphen/>
        <w:t>ям часть-целое, по сходству или противоположности значений и т. д.), учатся находить и правильно использовать в речи антонимы и синонимы.</w:t>
      </w:r>
    </w:p>
    <w:p w14:paraId="302C06B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Обогащение словаря проводится и путем усвоения слов, выра</w:t>
      </w:r>
      <w:r w:rsidR="00831188" w:rsidRPr="00831188">
        <w:rPr>
          <w:rFonts w:ascii="Times New Roman" w:eastAsia="Times New Roman" w:hAnsi="Times New Roman" w:cs="Times New Roman"/>
          <w:color w:val="000000"/>
          <w:sz w:val="24"/>
          <w:szCs w:val="24"/>
          <w:lang w:eastAsia="ru-RU"/>
        </w:rPr>
        <w:softHyphen/>
        <w:t>жающих определенную синтаксическую роль в речи, но не имею</w:t>
      </w:r>
      <w:r w:rsidR="00831188" w:rsidRPr="00831188">
        <w:rPr>
          <w:rFonts w:ascii="Times New Roman" w:eastAsia="Times New Roman" w:hAnsi="Times New Roman" w:cs="Times New Roman"/>
          <w:color w:val="000000"/>
          <w:sz w:val="24"/>
          <w:szCs w:val="24"/>
          <w:lang w:eastAsia="ru-RU"/>
        </w:rPr>
        <w:softHyphen/>
        <w:t>щих лексического значения (союзы, междо</w:t>
      </w:r>
      <w:r w:rsidR="00831188" w:rsidRPr="00831188">
        <w:rPr>
          <w:rFonts w:ascii="Times New Roman" w:eastAsia="Times New Roman" w:hAnsi="Times New Roman" w:cs="Times New Roman"/>
          <w:color w:val="000000"/>
          <w:sz w:val="24"/>
          <w:szCs w:val="24"/>
          <w:lang w:eastAsia="ru-RU"/>
        </w:rPr>
        <w:softHyphen/>
        <w:t>метия). Развитие словаря осуществляется также через ознакомление обучающихся с различными способами словообразования. У обучающихся фор</w:t>
      </w:r>
      <w:r w:rsidR="00831188" w:rsidRPr="00831188">
        <w:rPr>
          <w:rFonts w:ascii="Times New Roman" w:eastAsia="Times New Roman" w:hAnsi="Times New Roman" w:cs="Times New Roman"/>
          <w:color w:val="000000"/>
          <w:sz w:val="24"/>
          <w:szCs w:val="24"/>
          <w:lang w:eastAsia="ru-RU"/>
        </w:rPr>
        <w:softHyphen/>
        <w:t>мируется способность выделять и сравнивать различные морфемы в словах.</w:t>
      </w:r>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В процессе усвоения словообразования рекомендуется сле</w:t>
      </w:r>
      <w:r w:rsidR="00831188" w:rsidRPr="00831188">
        <w:rPr>
          <w:rFonts w:ascii="Times New Roman" w:eastAsia="Times New Roman" w:hAnsi="Times New Roman" w:cs="Times New Roman"/>
          <w:color w:val="000000"/>
          <w:sz w:val="24"/>
          <w:szCs w:val="24"/>
          <w:lang w:eastAsia="ru-RU"/>
        </w:rPr>
        <w:softHyphen/>
        <w:t>дующий порядок работы: уточнение значения слова, от которого будет образовано новое слово, сопоставление по значению двух слов, вы</w:t>
      </w:r>
      <w:r w:rsidR="00831188" w:rsidRPr="00831188">
        <w:rPr>
          <w:rFonts w:ascii="Times New Roman" w:eastAsia="Times New Roman" w:hAnsi="Times New Roman" w:cs="Times New Roman"/>
          <w:color w:val="000000"/>
          <w:sz w:val="24"/>
          <w:szCs w:val="24"/>
          <w:lang w:eastAsia="ru-RU"/>
        </w:rPr>
        <w:softHyphen/>
        <w:t>деление общих и различных элементов в словах, уточнение обобщен</w:t>
      </w:r>
      <w:r w:rsidR="00831188" w:rsidRPr="00831188">
        <w:rPr>
          <w:rFonts w:ascii="Times New Roman" w:eastAsia="Times New Roman" w:hAnsi="Times New Roman" w:cs="Times New Roman"/>
          <w:color w:val="000000"/>
          <w:sz w:val="24"/>
          <w:szCs w:val="24"/>
          <w:lang w:eastAsia="ru-RU"/>
        </w:rPr>
        <w:softHyphen/>
        <w:t>ного значения некорневой морфемы, сопоставление родственных слов с различными префиксами или суффиксами, сравнение слов с разными корнями и одинаковой некорневой морфемой. Обучающиеся знакомятся с многозначностью отдельных приставок. При образо</w:t>
      </w:r>
      <w:r w:rsidR="00831188" w:rsidRPr="00831188">
        <w:rPr>
          <w:rFonts w:ascii="Times New Roman" w:eastAsia="Times New Roman" w:hAnsi="Times New Roman" w:cs="Times New Roman"/>
          <w:color w:val="000000"/>
          <w:sz w:val="24"/>
          <w:szCs w:val="24"/>
          <w:lang w:eastAsia="ru-RU"/>
        </w:rPr>
        <w:softHyphen/>
        <w:t>вании новых слов с помощью суффиксов следует обучать учащихся улавливать общий признак, обозначаемый этими суффиксами (на</w:t>
      </w:r>
      <w:r w:rsidR="00831188" w:rsidRPr="00831188">
        <w:rPr>
          <w:rFonts w:ascii="Times New Roman" w:eastAsia="Times New Roman" w:hAnsi="Times New Roman" w:cs="Times New Roman"/>
          <w:color w:val="000000"/>
          <w:sz w:val="24"/>
          <w:szCs w:val="24"/>
          <w:lang w:eastAsia="ru-RU"/>
        </w:rPr>
        <w:softHyphen/>
        <w:t>пример, обозначение лиц по роду их деятельности, профессии при помощи суффиксов</w:t>
      </w:r>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щик</w:t>
      </w:r>
      <w:proofErr w:type="spellEnd"/>
      <w:r w:rsidR="00831188" w:rsidRPr="00831188">
        <w:rPr>
          <w:rFonts w:ascii="Times New Roman" w:eastAsia="Times New Roman" w:hAnsi="Times New Roman" w:cs="Times New Roman"/>
          <w:b/>
          <w:bCs/>
          <w:color w:val="000000"/>
          <w:sz w:val="24"/>
          <w:szCs w:val="24"/>
          <w:lang w:eastAsia="ru-RU"/>
        </w:rPr>
        <w:t>, -чик, -</w:t>
      </w:r>
      <w:proofErr w:type="spellStart"/>
      <w:r w:rsidR="00831188" w:rsidRPr="00831188">
        <w:rPr>
          <w:rFonts w:ascii="Times New Roman" w:eastAsia="Times New Roman" w:hAnsi="Times New Roman" w:cs="Times New Roman"/>
          <w:b/>
          <w:bCs/>
          <w:color w:val="000000"/>
          <w:sz w:val="24"/>
          <w:szCs w:val="24"/>
          <w:lang w:eastAsia="ru-RU"/>
        </w:rPr>
        <w:t>ист</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тель</w:t>
      </w:r>
      <w:proofErr w:type="spellEnd"/>
      <w:r w:rsidR="00831188" w:rsidRPr="00831188">
        <w:rPr>
          <w:rFonts w:ascii="Times New Roman" w:eastAsia="Times New Roman" w:hAnsi="Times New Roman" w:cs="Times New Roman"/>
          <w:b/>
          <w:bCs/>
          <w:color w:val="000000"/>
          <w:sz w:val="24"/>
          <w:szCs w:val="24"/>
          <w:lang w:eastAsia="ru-RU"/>
        </w:rPr>
        <w:t>, -</w:t>
      </w:r>
      <w:proofErr w:type="spellStart"/>
      <w:r w:rsidR="00831188" w:rsidRPr="00831188">
        <w:rPr>
          <w:rFonts w:ascii="Times New Roman" w:eastAsia="Times New Roman" w:hAnsi="Times New Roman" w:cs="Times New Roman"/>
          <w:b/>
          <w:bCs/>
          <w:color w:val="000000"/>
          <w:sz w:val="24"/>
          <w:szCs w:val="24"/>
          <w:lang w:eastAsia="ru-RU"/>
        </w:rPr>
        <w:t>арь</w:t>
      </w:r>
      <w:proofErr w:type="spellEnd"/>
      <w:r w:rsidR="00831188" w:rsidRPr="00831188">
        <w:rPr>
          <w:rFonts w:ascii="Times New Roman" w:eastAsia="Times New Roman" w:hAnsi="Times New Roman" w:cs="Times New Roman"/>
          <w:b/>
          <w:bCs/>
          <w:color w:val="000000"/>
          <w:sz w:val="24"/>
          <w:szCs w:val="24"/>
          <w:lang w:eastAsia="ru-RU"/>
        </w:rPr>
        <w:t>). </w:t>
      </w:r>
      <w:r w:rsidR="00831188" w:rsidRPr="00831188">
        <w:rPr>
          <w:rFonts w:ascii="Times New Roman" w:eastAsia="Times New Roman" w:hAnsi="Times New Roman" w:cs="Times New Roman"/>
          <w:color w:val="000000"/>
          <w:sz w:val="24"/>
          <w:szCs w:val="24"/>
          <w:lang w:eastAsia="ru-RU"/>
        </w:rPr>
        <w:t>В дальнейшем в речь вводятся слова, образованные при помощи приставок и суф</w:t>
      </w:r>
      <w:r w:rsidR="00831188" w:rsidRPr="00831188">
        <w:rPr>
          <w:rFonts w:ascii="Times New Roman" w:eastAsia="Times New Roman" w:hAnsi="Times New Roman" w:cs="Times New Roman"/>
          <w:color w:val="000000"/>
          <w:sz w:val="24"/>
          <w:szCs w:val="24"/>
          <w:lang w:eastAsia="ru-RU"/>
        </w:rPr>
        <w:softHyphen/>
        <w:t>фиксов одновременно.</w:t>
      </w:r>
    </w:p>
    <w:p w14:paraId="240A8ED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Для закрепления слова в речи и активного его использования обучающимися необходимо создавать на уроках условия для частого употребления слова в составе различных словосочетаний и предложе</w:t>
      </w:r>
      <w:r w:rsidR="00831188" w:rsidRPr="00831188">
        <w:rPr>
          <w:rFonts w:ascii="Times New Roman" w:eastAsia="Times New Roman" w:hAnsi="Times New Roman" w:cs="Times New Roman"/>
          <w:color w:val="000000"/>
          <w:sz w:val="24"/>
          <w:szCs w:val="24"/>
          <w:lang w:eastAsia="ru-RU"/>
        </w:rPr>
        <w:softHyphen/>
        <w:t>ний. Желательно, чтобы обучающиеся самостоятельно включали отра</w:t>
      </w:r>
      <w:r w:rsidR="00831188" w:rsidRPr="00831188">
        <w:rPr>
          <w:rFonts w:ascii="Times New Roman" w:eastAsia="Times New Roman" w:hAnsi="Times New Roman" w:cs="Times New Roman"/>
          <w:color w:val="000000"/>
          <w:sz w:val="24"/>
          <w:szCs w:val="24"/>
          <w:lang w:eastAsia="ru-RU"/>
        </w:rPr>
        <w:softHyphen/>
        <w:t>ботанные слова в спонтанную речь.</w:t>
      </w:r>
    </w:p>
    <w:p w14:paraId="4416D1A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На уроках развития речи обучающиеся уточняют значения родст</w:t>
      </w:r>
      <w:r w:rsidR="00831188" w:rsidRPr="00831188">
        <w:rPr>
          <w:rFonts w:ascii="Times New Roman" w:eastAsia="Times New Roman" w:hAnsi="Times New Roman" w:cs="Times New Roman"/>
          <w:color w:val="000000"/>
          <w:sz w:val="24"/>
          <w:szCs w:val="24"/>
          <w:lang w:eastAsia="ru-RU"/>
        </w:rPr>
        <w:softHyphen/>
        <w:t>венных слов, закрепляют их точное использование в речи.</w:t>
      </w:r>
    </w:p>
    <w:p w14:paraId="3A76D88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Основное внимание в словарной работе следует уделять лекси</w:t>
      </w:r>
      <w:r w:rsidR="00831188" w:rsidRPr="00831188">
        <w:rPr>
          <w:rFonts w:ascii="Times New Roman" w:eastAsia="Times New Roman" w:hAnsi="Times New Roman" w:cs="Times New Roman"/>
          <w:color w:val="000000"/>
          <w:sz w:val="24"/>
          <w:szCs w:val="24"/>
          <w:lang w:eastAsia="ru-RU"/>
        </w:rPr>
        <w:softHyphen/>
        <w:t>ческим упражнениям. Упражнения должны носить характер прак</w:t>
      </w:r>
      <w:r w:rsidR="00831188" w:rsidRPr="00831188">
        <w:rPr>
          <w:rFonts w:ascii="Times New Roman" w:eastAsia="Times New Roman" w:hAnsi="Times New Roman" w:cs="Times New Roman"/>
          <w:color w:val="000000"/>
          <w:sz w:val="24"/>
          <w:szCs w:val="24"/>
          <w:lang w:eastAsia="ru-RU"/>
        </w:rPr>
        <w:softHyphen/>
        <w:t xml:space="preserve">тической речевой деятельности, </w:t>
      </w:r>
      <w:r w:rsidR="00831188" w:rsidRPr="00831188">
        <w:rPr>
          <w:rFonts w:ascii="Times New Roman" w:eastAsia="Times New Roman" w:hAnsi="Times New Roman" w:cs="Times New Roman"/>
          <w:color w:val="000000"/>
          <w:sz w:val="24"/>
          <w:szCs w:val="24"/>
          <w:lang w:eastAsia="ru-RU"/>
        </w:rPr>
        <w:lastRenderedPageBreak/>
        <w:t>включать наблюдения и анализ лексики, закреплять навык точного употребления слов в речи. Теоретичес</w:t>
      </w:r>
      <w:r w:rsidR="00831188" w:rsidRPr="00831188">
        <w:rPr>
          <w:rFonts w:ascii="Times New Roman" w:eastAsia="Times New Roman" w:hAnsi="Times New Roman" w:cs="Times New Roman"/>
          <w:color w:val="000000"/>
          <w:sz w:val="24"/>
          <w:szCs w:val="24"/>
          <w:lang w:eastAsia="ru-RU"/>
        </w:rPr>
        <w:softHyphen/>
        <w:t>кие сведения по лексике обучающимся не сообщаются. Слова отбира</w:t>
      </w:r>
      <w:r w:rsidR="00831188" w:rsidRPr="00831188">
        <w:rPr>
          <w:rFonts w:ascii="Times New Roman" w:eastAsia="Times New Roman" w:hAnsi="Times New Roman" w:cs="Times New Roman"/>
          <w:color w:val="000000"/>
          <w:sz w:val="24"/>
          <w:szCs w:val="24"/>
          <w:lang w:eastAsia="ru-RU"/>
        </w:rPr>
        <w:softHyphen/>
        <w:t>ются в соответствии с темой урока и включаются в тематический словарь, который усложняется от класса к классу. Особое внима</w:t>
      </w:r>
      <w:r w:rsidR="00831188" w:rsidRPr="00831188">
        <w:rPr>
          <w:rFonts w:ascii="Times New Roman" w:eastAsia="Times New Roman" w:hAnsi="Times New Roman" w:cs="Times New Roman"/>
          <w:color w:val="000000"/>
          <w:sz w:val="24"/>
          <w:szCs w:val="24"/>
          <w:lang w:eastAsia="ru-RU"/>
        </w:rPr>
        <w:softHyphen/>
        <w:t>ние уделяется усвоению глаголов, являющихся основой формиро</w:t>
      </w:r>
      <w:r w:rsidR="00831188" w:rsidRPr="00831188">
        <w:rPr>
          <w:rFonts w:ascii="Times New Roman" w:eastAsia="Times New Roman" w:hAnsi="Times New Roman" w:cs="Times New Roman"/>
          <w:color w:val="000000"/>
          <w:sz w:val="24"/>
          <w:szCs w:val="24"/>
          <w:lang w:eastAsia="ru-RU"/>
        </w:rPr>
        <w:softHyphen/>
        <w:t>вания структуры предложения.</w:t>
      </w:r>
    </w:p>
    <w:p w14:paraId="7C5E78FA"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усвоении конкретного значения слов используются различ</w:t>
      </w:r>
      <w:r w:rsidR="00831188" w:rsidRPr="00831188">
        <w:rPr>
          <w:rFonts w:ascii="Times New Roman" w:eastAsia="Times New Roman" w:hAnsi="Times New Roman" w:cs="Times New Roman"/>
          <w:color w:val="000000"/>
          <w:sz w:val="24"/>
          <w:szCs w:val="24"/>
          <w:lang w:eastAsia="ru-RU"/>
        </w:rPr>
        <w:softHyphen/>
        <w:t>ные наглядные средства (показ предмета, действия, его изображе</w:t>
      </w:r>
      <w:r w:rsidR="00831188" w:rsidRPr="00831188">
        <w:rPr>
          <w:rFonts w:ascii="Times New Roman" w:eastAsia="Times New Roman" w:hAnsi="Times New Roman" w:cs="Times New Roman"/>
          <w:color w:val="000000"/>
          <w:sz w:val="24"/>
          <w:szCs w:val="24"/>
          <w:lang w:eastAsia="ru-RU"/>
        </w:rPr>
        <w:softHyphen/>
        <w:t>ние на картинке и т.п.). При знакомстве со словами, имеющими отвлеченное (абстрактное) значение, применяются словесные и логические средства (описание, противопоставление по значению, анализ морфологической структуры и др.).</w:t>
      </w:r>
    </w:p>
    <w:p w14:paraId="4F541444"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Одновременно с уточнением лексического значения слова усваи</w:t>
      </w:r>
      <w:r w:rsidR="00831188" w:rsidRPr="00831188">
        <w:rPr>
          <w:rFonts w:ascii="Times New Roman" w:eastAsia="Times New Roman" w:hAnsi="Times New Roman" w:cs="Times New Roman"/>
          <w:color w:val="000000"/>
          <w:sz w:val="24"/>
          <w:szCs w:val="24"/>
          <w:lang w:eastAsia="ru-RU"/>
        </w:rPr>
        <w:softHyphen/>
        <w:t>вается его грамматическое значение. Усваиваются языковые закономерности и правила их использования, закрепляются связи грамматического значения слова с формальными признаками. Закрепляются наиболее продуктивные формы словоизменения и словообразовательных моделей; осваиваются менее продуктивные формы словоизменения и словообразовательных моделей; уточняются значение и звучание непродуктивных форм словоизменения и словообразовательных моделей.</w:t>
      </w:r>
    </w:p>
    <w:p w14:paraId="679A61DF"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Формируются понимание и дифференциация грамматических форм словоизменения: выделение общего грамматического значения ряда словоформ; соотнесение выделенного значения с флексией, выражающей данное грамматическое значение; звуковой анализ флексии; закрепление связи грамматического значения и флексии; уточнение значения, употребления и дифференциации предлогов (в значении направления действия, местонахождения в различных предложно-падежных формах); дифференциация форм единственного и множественного числа существительных (на материале слов с ударным/безударным окончанием, с ударным/безударным окончанием с морфонологическими изменениями в основе); дифференциация глаголов в форме 3-го лица единственного и множественного числа настоящего времени (с ударной/безударной флексией без чередования звуков в морфеме, с чередованием звуков в морфеме); умение определять род существительных по флексии.</w:t>
      </w:r>
    </w:p>
    <w:p w14:paraId="28A99AC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Формируются понимание и дифференциация словообразовательных моделей: существительных, образованных с помощью уменьшительно-ласкательных суффиксов и суффиксов со значением «очень большой»; прилагательных, образованных от существительных (с использованием продуктивных и непродуктивных суффиксов с чередованием и без чередования); глаголов, образованных префиксальным способом. Уточняются общие значения и звучания словообразующих аффиксов. Сравниваются родственные слова по значению и звучанию (производящего и производного), определяется их сходство и различие. Определяются и выделяются в родственных словах общие морфемы, соотносятся со значением. Формируются модели словообразования, уточняются и дифференцируются значения словообразующих аффиксов через сравнение слов с одинаковым аффиксом, через сравнение родственных слов.</w:t>
      </w:r>
    </w:p>
    <w:p w14:paraId="0DA48EC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Программой предусмотрена работа по развитию грамматических значений форм слов и грам</w:t>
      </w:r>
      <w:r w:rsidR="00831188" w:rsidRPr="00831188">
        <w:rPr>
          <w:rFonts w:ascii="Times New Roman" w:eastAsia="Times New Roman" w:hAnsi="Times New Roman" w:cs="Times New Roman"/>
          <w:color w:val="000000"/>
          <w:sz w:val="24"/>
          <w:szCs w:val="24"/>
          <w:lang w:eastAsia="ru-RU"/>
        </w:rPr>
        <w:softHyphen/>
        <w:t>матического оформления связей слов в предложениях.</w:t>
      </w:r>
    </w:p>
    <w:p w14:paraId="7D0730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Работа над предложением.</w:t>
      </w:r>
      <w:r w:rsidRPr="00831188">
        <w:rPr>
          <w:rFonts w:ascii="Times New Roman" w:eastAsia="Times New Roman" w:hAnsi="Times New Roman" w:cs="Times New Roman"/>
          <w:color w:val="000000"/>
          <w:sz w:val="24"/>
          <w:szCs w:val="24"/>
          <w:lang w:eastAsia="ru-RU"/>
        </w:rPr>
        <w:t> Основная задача этого раздела - раз</w:t>
      </w:r>
      <w:r w:rsidRPr="00831188">
        <w:rPr>
          <w:rFonts w:ascii="Times New Roman" w:eastAsia="Times New Roman" w:hAnsi="Times New Roman" w:cs="Times New Roman"/>
          <w:color w:val="000000"/>
          <w:sz w:val="24"/>
          <w:szCs w:val="24"/>
          <w:lang w:eastAsia="ru-RU"/>
        </w:rPr>
        <w:softHyphen/>
        <w:t>витие и совершенствование грамматического оформления речи пу</w:t>
      </w:r>
      <w:r w:rsidRPr="00831188">
        <w:rPr>
          <w:rFonts w:ascii="Times New Roman" w:eastAsia="Times New Roman" w:hAnsi="Times New Roman" w:cs="Times New Roman"/>
          <w:color w:val="000000"/>
          <w:sz w:val="24"/>
          <w:szCs w:val="24"/>
          <w:lang w:eastAsia="ru-RU"/>
        </w:rPr>
        <w:softHyphen/>
        <w:t>тем овладения словосочетаниями различных типов, связью слов в предложении, мо</w:t>
      </w:r>
      <w:r w:rsidRPr="00831188">
        <w:rPr>
          <w:rFonts w:ascii="Times New Roman" w:eastAsia="Times New Roman" w:hAnsi="Times New Roman" w:cs="Times New Roman"/>
          <w:color w:val="000000"/>
          <w:sz w:val="24"/>
          <w:szCs w:val="24"/>
          <w:lang w:eastAsia="ru-RU"/>
        </w:rPr>
        <w:softHyphen/>
        <w:t>делями различных синтаксических конструкций предложения.</w:t>
      </w:r>
    </w:p>
    <w:p w14:paraId="17E1686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(род, число, падеж, вид, время, лицо и т.д.).</w:t>
      </w:r>
    </w:p>
    <w:p w14:paraId="3D6E2D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Модели (типы) предложений усложняются от класса к классу.</w:t>
      </w:r>
    </w:p>
    <w:p w14:paraId="46D92B8A"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Овладение грамматическим строем языка в младших классах ведется в практическом плане без употребления грамматических терминов, путем формирования языковых (морфологических и син</w:t>
      </w:r>
      <w:r w:rsidR="00831188" w:rsidRPr="00831188">
        <w:rPr>
          <w:rFonts w:ascii="Times New Roman" w:eastAsia="Times New Roman" w:hAnsi="Times New Roman" w:cs="Times New Roman"/>
          <w:color w:val="000000"/>
          <w:sz w:val="24"/>
          <w:szCs w:val="24"/>
          <w:lang w:eastAsia="ru-RU"/>
        </w:rPr>
        <w:softHyphen/>
        <w:t>таксических) обобщений.</w:t>
      </w:r>
    </w:p>
    <w:p w14:paraId="146833D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Формирование различных конструкций предложения осущест</w:t>
      </w:r>
      <w:r w:rsidR="00831188" w:rsidRPr="00831188">
        <w:rPr>
          <w:rFonts w:ascii="Times New Roman" w:eastAsia="Times New Roman" w:hAnsi="Times New Roman" w:cs="Times New Roman"/>
          <w:color w:val="000000"/>
          <w:sz w:val="24"/>
          <w:szCs w:val="24"/>
          <w:lang w:eastAsia="ru-RU"/>
        </w:rPr>
        <w:softHyphen/>
        <w:t>вляется как на основе речевых образцов, так и на основе демон</w:t>
      </w:r>
      <w:r w:rsidR="00831188" w:rsidRPr="00831188">
        <w:rPr>
          <w:rFonts w:ascii="Times New Roman" w:eastAsia="Times New Roman" w:hAnsi="Times New Roman" w:cs="Times New Roman"/>
          <w:color w:val="000000"/>
          <w:sz w:val="24"/>
          <w:szCs w:val="24"/>
          <w:lang w:eastAsia="ru-RU"/>
        </w:rPr>
        <w:softHyphen/>
        <w:t>стрируемого действия, с помощью картинок. При этом важное место отводится таким видам работы как моделирование и конструирование, способствующих формированию процессов анализа, синтеза и обобщений на синтаксическом уровне.</w:t>
      </w:r>
    </w:p>
    <w:p w14:paraId="7C9A59E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работе над предложением большое внимание уделяется семантическим связям между словами предложения (с использованием вопросов, сопоставления по значению, верификации предложений, различной символизации).</w:t>
      </w:r>
    </w:p>
    <w:p w14:paraId="4877209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 введении в речь той или иной модели предложения необ</w:t>
      </w:r>
      <w:r w:rsidR="00831188" w:rsidRPr="00831188">
        <w:rPr>
          <w:rFonts w:ascii="Times New Roman" w:eastAsia="Times New Roman" w:hAnsi="Times New Roman" w:cs="Times New Roman"/>
          <w:color w:val="000000"/>
          <w:sz w:val="24"/>
          <w:szCs w:val="24"/>
          <w:lang w:eastAsia="ru-RU"/>
        </w:rPr>
        <w:softHyphen/>
        <w:t>ходимо опираться на внешние схемы, выделяя и обозначая графи</w:t>
      </w:r>
      <w:r w:rsidR="00831188" w:rsidRPr="00831188">
        <w:rPr>
          <w:rFonts w:ascii="Times New Roman" w:eastAsia="Times New Roman" w:hAnsi="Times New Roman" w:cs="Times New Roman"/>
          <w:color w:val="000000"/>
          <w:sz w:val="24"/>
          <w:szCs w:val="24"/>
          <w:lang w:eastAsia="ru-RU"/>
        </w:rPr>
        <w:softHyphen/>
        <w:t>чески его структурные компоненты. Алгоритмизация операций языкового анализа и синтеза позволяет учителю организовывать умственную деятельность обучающихся.</w:t>
      </w:r>
    </w:p>
    <w:p w14:paraId="1D29696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Работа над связной речью.</w:t>
      </w:r>
      <w:r w:rsidRPr="00831188">
        <w:rPr>
          <w:rFonts w:ascii="Times New Roman" w:eastAsia="Times New Roman" w:hAnsi="Times New Roman" w:cs="Times New Roman"/>
          <w:color w:val="000000"/>
          <w:sz w:val="24"/>
          <w:szCs w:val="24"/>
          <w:lang w:eastAsia="ru-RU"/>
        </w:rPr>
        <w:t> Основные задачи раздела следующие:</w:t>
      </w:r>
    </w:p>
    <w:p w14:paraId="58BDE25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анализировать неречевую ситуацию, выявлять причинно-следственные, пространственные, временные и другие семантические отношения;</w:t>
      </w:r>
    </w:p>
    <w:p w14:paraId="07A0435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планировать содержание связного собственного высказывания;</w:t>
      </w:r>
    </w:p>
    <w:p w14:paraId="2A43915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понимать связные высказывания различной сложности;</w:t>
      </w:r>
    </w:p>
    <w:p w14:paraId="7D2B3CF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самостоятельно выбирать и адекватно использовать язы</w:t>
      </w:r>
      <w:r w:rsidRPr="00831188">
        <w:rPr>
          <w:rFonts w:ascii="Times New Roman" w:eastAsia="Times New Roman" w:hAnsi="Times New Roman" w:cs="Times New Roman"/>
          <w:color w:val="000000"/>
          <w:sz w:val="24"/>
          <w:szCs w:val="24"/>
          <w:lang w:eastAsia="ru-RU"/>
        </w:rPr>
        <w:softHyphen/>
        <w:t>ковые средства оформления связного высказывания.</w:t>
      </w:r>
    </w:p>
    <w:p w14:paraId="7ECF0727"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Программой предусматривается овладение разными формами связной речи (диалогическая и монологическая), видами (устная и письмен</w:t>
      </w:r>
      <w:r w:rsidRPr="00831188">
        <w:rPr>
          <w:rFonts w:ascii="Times New Roman" w:eastAsia="Times New Roman" w:hAnsi="Times New Roman" w:cs="Times New Roman"/>
          <w:color w:val="000000"/>
          <w:sz w:val="24"/>
          <w:szCs w:val="24"/>
          <w:lang w:eastAsia="ru-RU"/>
        </w:rPr>
        <w:softHyphen/>
        <w:t>ная) и типами или стилями (сообщение, повествование, описание, рассуждение).</w:t>
      </w:r>
    </w:p>
    <w:p w14:paraId="6752562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Вначале обучающиеся усваивают диалогическую форму речи, учат</w:t>
      </w:r>
      <w:r w:rsidR="00831188" w:rsidRPr="00831188">
        <w:rPr>
          <w:rFonts w:ascii="Times New Roman" w:eastAsia="Times New Roman" w:hAnsi="Times New Roman" w:cs="Times New Roman"/>
          <w:color w:val="000000"/>
          <w:sz w:val="24"/>
          <w:szCs w:val="24"/>
          <w:lang w:eastAsia="ru-RU"/>
        </w:rPr>
        <w:softHyphen/>
        <w:t>ся составлять диалоги под руководством учителя.</w:t>
      </w:r>
    </w:p>
    <w:p w14:paraId="5CC11C05"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Работа над различными видами и типами связной монологичес</w:t>
      </w:r>
      <w:r w:rsidR="00831188" w:rsidRPr="00831188">
        <w:rPr>
          <w:rFonts w:ascii="Times New Roman" w:eastAsia="Times New Roman" w:hAnsi="Times New Roman" w:cs="Times New Roman"/>
          <w:color w:val="000000"/>
          <w:sz w:val="24"/>
          <w:szCs w:val="24"/>
          <w:lang w:eastAsia="ru-RU"/>
        </w:rPr>
        <w:softHyphen/>
        <w:t>кой речи происходит в определенной последовательности, с учетом психологической структуры этого вида речевой деятельности: осо</w:t>
      </w:r>
      <w:r w:rsidR="00831188" w:rsidRPr="00831188">
        <w:rPr>
          <w:rFonts w:ascii="Times New Roman" w:eastAsia="Times New Roman" w:hAnsi="Times New Roman" w:cs="Times New Roman"/>
          <w:color w:val="000000"/>
          <w:sz w:val="24"/>
          <w:szCs w:val="24"/>
          <w:lang w:eastAsia="ru-RU"/>
        </w:rPr>
        <w:softHyphen/>
        <w:t>знание побудительного мотива к высказыванию, ориентировка в смысловом содержании текста и в языковых средствах выражения этого содержания, создание про</w:t>
      </w:r>
      <w:r w:rsidR="00831188" w:rsidRPr="00831188">
        <w:rPr>
          <w:rFonts w:ascii="Times New Roman" w:eastAsia="Times New Roman" w:hAnsi="Times New Roman" w:cs="Times New Roman"/>
          <w:color w:val="000000"/>
          <w:sz w:val="24"/>
          <w:szCs w:val="24"/>
          <w:lang w:eastAsia="ru-RU"/>
        </w:rPr>
        <w:softHyphen/>
        <w:t>граммы (плана) связного высказывания сначала во внешнем плане (с внешними опорами, схемами), затем про себя, реализация про</w:t>
      </w:r>
      <w:r w:rsidR="00831188" w:rsidRPr="00831188">
        <w:rPr>
          <w:rFonts w:ascii="Times New Roman" w:eastAsia="Times New Roman" w:hAnsi="Times New Roman" w:cs="Times New Roman"/>
          <w:color w:val="000000"/>
          <w:sz w:val="24"/>
          <w:szCs w:val="24"/>
          <w:lang w:eastAsia="ru-RU"/>
        </w:rPr>
        <w:softHyphen/>
        <w:t>граммы (рассказывание).</w:t>
      </w:r>
    </w:p>
    <w:p w14:paraId="775CC89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Работа над смысловым содержанием текста включает развитие умения анализировать наглядную ситуацию (реальную ситуацию, серии сюжетных картинок, сюжетную картинку), выделять в ней главное и существенное, основное и фоновое, формирование уме</w:t>
      </w:r>
      <w:r w:rsidRPr="00831188">
        <w:rPr>
          <w:rFonts w:ascii="Times New Roman" w:eastAsia="Times New Roman" w:hAnsi="Times New Roman" w:cs="Times New Roman"/>
          <w:color w:val="000000"/>
          <w:sz w:val="24"/>
          <w:szCs w:val="24"/>
          <w:lang w:eastAsia="ru-RU"/>
        </w:rPr>
        <w:softHyphen/>
        <w:t>ния устанавливать смысловые связи между отдельными компонен</w:t>
      </w:r>
      <w:r w:rsidRPr="00831188">
        <w:rPr>
          <w:rFonts w:ascii="Times New Roman" w:eastAsia="Times New Roman" w:hAnsi="Times New Roman" w:cs="Times New Roman"/>
          <w:color w:val="000000"/>
          <w:sz w:val="24"/>
          <w:szCs w:val="24"/>
          <w:lang w:eastAsia="ru-RU"/>
        </w:rPr>
        <w:softHyphen/>
        <w:t>тами ситуации и располагать эти компоненты в определенной ло</w:t>
      </w:r>
      <w:r w:rsidRPr="00831188">
        <w:rPr>
          <w:rFonts w:ascii="Times New Roman" w:eastAsia="Times New Roman" w:hAnsi="Times New Roman" w:cs="Times New Roman"/>
          <w:color w:val="000000"/>
          <w:sz w:val="24"/>
          <w:szCs w:val="24"/>
          <w:lang w:eastAsia="ru-RU"/>
        </w:rPr>
        <w:softHyphen/>
        <w:t>гической последовательности, определяя смысловой план текста, умение удерживать смысловую программу в памяти, а в дальнейшем развертывать ее в процессе порождения связного высказывания.</w:t>
      </w:r>
    </w:p>
    <w:p w14:paraId="3D87AAA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смыслового программирования текста проводится работа с серией сюжетных картинок (раскладывание серий, нахож</w:t>
      </w:r>
      <w:r w:rsidR="00831188" w:rsidRPr="00831188">
        <w:rPr>
          <w:rFonts w:ascii="Times New Roman" w:eastAsia="Times New Roman" w:hAnsi="Times New Roman" w:cs="Times New Roman"/>
          <w:color w:val="000000"/>
          <w:sz w:val="24"/>
          <w:szCs w:val="24"/>
          <w:lang w:eastAsia="ru-RU"/>
        </w:rPr>
        <w:softHyphen/>
        <w:t>дение лишней или «выпавшей» картинки и т.д.); работа с двумя сход</w:t>
      </w:r>
      <w:r w:rsidR="00831188" w:rsidRPr="00831188">
        <w:rPr>
          <w:rFonts w:ascii="Times New Roman" w:eastAsia="Times New Roman" w:hAnsi="Times New Roman" w:cs="Times New Roman"/>
          <w:color w:val="000000"/>
          <w:sz w:val="24"/>
          <w:szCs w:val="24"/>
          <w:lang w:eastAsia="ru-RU"/>
        </w:rPr>
        <w:softHyphen/>
        <w:t>ными сюжетными картинками, на одной из которых отсутствует ряд предметов, что способствует привлечению внимания к содержанию, выделению элементов ситуации на картинке, ее анализу. Исполь</w:t>
      </w:r>
      <w:r w:rsidR="00831188" w:rsidRPr="00831188">
        <w:rPr>
          <w:rFonts w:ascii="Times New Roman" w:eastAsia="Times New Roman" w:hAnsi="Times New Roman" w:cs="Times New Roman"/>
          <w:color w:val="000000"/>
          <w:sz w:val="24"/>
          <w:szCs w:val="24"/>
          <w:lang w:eastAsia="ru-RU"/>
        </w:rPr>
        <w:softHyphen/>
        <w:t>зуется также работа над соотнесением сюжетных и предметных кар</w:t>
      </w:r>
      <w:r w:rsidR="00831188" w:rsidRPr="00831188">
        <w:rPr>
          <w:rFonts w:ascii="Times New Roman" w:eastAsia="Times New Roman" w:hAnsi="Times New Roman" w:cs="Times New Roman"/>
          <w:color w:val="000000"/>
          <w:sz w:val="24"/>
          <w:szCs w:val="24"/>
          <w:lang w:eastAsia="ru-RU"/>
        </w:rPr>
        <w:softHyphen/>
        <w:t>тинок; по анализу отдельной сюжетной картинки; составлению смысло</w:t>
      </w:r>
      <w:r w:rsidR="00831188" w:rsidRPr="00831188">
        <w:rPr>
          <w:rFonts w:ascii="Times New Roman" w:eastAsia="Times New Roman" w:hAnsi="Times New Roman" w:cs="Times New Roman"/>
          <w:color w:val="000000"/>
          <w:sz w:val="24"/>
          <w:szCs w:val="24"/>
          <w:lang w:eastAsia="ru-RU"/>
        </w:rPr>
        <w:softHyphen/>
        <w:t>вого плана связного высказывания (сначала картинно-графического, затем картинно-вербального, далее вербального).</w:t>
      </w:r>
    </w:p>
    <w:p w14:paraId="18AAE79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ab/>
      </w:r>
      <w:r w:rsidR="00831188" w:rsidRPr="00831188">
        <w:rPr>
          <w:rFonts w:ascii="Times New Roman" w:eastAsia="Times New Roman" w:hAnsi="Times New Roman" w:cs="Times New Roman"/>
          <w:color w:val="000000"/>
          <w:sz w:val="24"/>
          <w:szCs w:val="24"/>
          <w:lang w:eastAsia="ru-RU"/>
        </w:rPr>
        <w:t>Формирование умения оформлять текст с помощью языковых средств включает развитие навыков правильного выбора слов, грам</w:t>
      </w:r>
      <w:r w:rsidR="00831188" w:rsidRPr="00831188">
        <w:rPr>
          <w:rFonts w:ascii="Times New Roman" w:eastAsia="Times New Roman" w:hAnsi="Times New Roman" w:cs="Times New Roman"/>
          <w:color w:val="000000"/>
          <w:sz w:val="24"/>
          <w:szCs w:val="24"/>
          <w:lang w:eastAsia="ru-RU"/>
        </w:rPr>
        <w:softHyphen/>
        <w:t>матического оформления связей между словами в предложении, а также умения использовать специальные лингвистические средст</w:t>
      </w:r>
      <w:r w:rsidR="00831188" w:rsidRPr="00831188">
        <w:rPr>
          <w:rFonts w:ascii="Times New Roman" w:eastAsia="Times New Roman" w:hAnsi="Times New Roman" w:cs="Times New Roman"/>
          <w:color w:val="000000"/>
          <w:sz w:val="24"/>
          <w:szCs w:val="24"/>
          <w:lang w:eastAsia="ru-RU"/>
        </w:rPr>
        <w:softHyphen/>
        <w:t>ва связи между отдельными предложениями текста.</w:t>
      </w:r>
    </w:p>
    <w:p w14:paraId="6F836FA8"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процессе развития связной речи обучающихся с ТНР не</w:t>
      </w:r>
      <w:r w:rsidR="00831188" w:rsidRPr="00831188">
        <w:rPr>
          <w:rFonts w:ascii="Times New Roman" w:eastAsia="Times New Roman" w:hAnsi="Times New Roman" w:cs="Times New Roman"/>
          <w:color w:val="000000"/>
          <w:sz w:val="24"/>
          <w:szCs w:val="24"/>
          <w:lang w:eastAsia="ru-RU"/>
        </w:rPr>
        <w:softHyphen/>
        <w:t>обходимо учитывать последовательность перехода от ситуативной речи к контекстной. В связи с этим сначала в работе используются серии сюжетных картинок, отдельные сюжет</w:t>
      </w:r>
      <w:r w:rsidR="00831188" w:rsidRPr="00831188">
        <w:rPr>
          <w:rFonts w:ascii="Times New Roman" w:eastAsia="Times New Roman" w:hAnsi="Times New Roman" w:cs="Times New Roman"/>
          <w:color w:val="000000"/>
          <w:sz w:val="24"/>
          <w:szCs w:val="24"/>
          <w:lang w:eastAsia="ru-RU"/>
        </w:rPr>
        <w:softHyphen/>
        <w:t>ные картинки, и в дальнейшем обучающиеся учатся составлять рас</w:t>
      </w:r>
      <w:r w:rsidR="00831188" w:rsidRPr="00831188">
        <w:rPr>
          <w:rFonts w:ascii="Times New Roman" w:eastAsia="Times New Roman" w:hAnsi="Times New Roman" w:cs="Times New Roman"/>
          <w:color w:val="000000"/>
          <w:sz w:val="24"/>
          <w:szCs w:val="24"/>
          <w:lang w:eastAsia="ru-RU"/>
        </w:rPr>
        <w:softHyphen/>
        <w:t>сказы без использования наглядности, по заданной теме.</w:t>
      </w:r>
    </w:p>
    <w:p w14:paraId="205F7E23"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Система работы по развитию связной речи должна стро</w:t>
      </w:r>
      <w:r w:rsidR="00831188" w:rsidRPr="00831188">
        <w:rPr>
          <w:rFonts w:ascii="Times New Roman" w:eastAsia="Times New Roman" w:hAnsi="Times New Roman" w:cs="Times New Roman"/>
          <w:color w:val="000000"/>
          <w:sz w:val="24"/>
          <w:szCs w:val="24"/>
          <w:lang w:eastAsia="ru-RU"/>
        </w:rPr>
        <w:softHyphen/>
        <w:t>иться с учетом различной степени самостоятельности обучающихся при планировании текста. В связи с этим предусмотрена следующая последовательность работы: пере</w:t>
      </w:r>
      <w:r w:rsidR="00831188" w:rsidRPr="00831188">
        <w:rPr>
          <w:rFonts w:ascii="Times New Roman" w:eastAsia="Times New Roman" w:hAnsi="Times New Roman" w:cs="Times New Roman"/>
          <w:color w:val="000000"/>
          <w:sz w:val="24"/>
          <w:szCs w:val="24"/>
          <w:lang w:eastAsia="ru-RU"/>
        </w:rPr>
        <w:softHyphen/>
        <w:t>сказ с опорой на серии сюжетных картинок; пересказ по сюжетной картинке; пересказ без опоры на наглядность, рассказ по серии сюжетных картинок; рассказ по сюжетной картинке (сначала с пред</w:t>
      </w:r>
      <w:r w:rsidR="00831188" w:rsidRPr="00831188">
        <w:rPr>
          <w:rFonts w:ascii="Times New Roman" w:eastAsia="Times New Roman" w:hAnsi="Times New Roman" w:cs="Times New Roman"/>
          <w:color w:val="000000"/>
          <w:sz w:val="24"/>
          <w:szCs w:val="24"/>
          <w:lang w:eastAsia="ru-RU"/>
        </w:rPr>
        <w:softHyphen/>
        <w:t>варительной беседой по содержанию картинки, а затем самостоя</w:t>
      </w:r>
      <w:r w:rsidR="00831188" w:rsidRPr="00831188">
        <w:rPr>
          <w:rFonts w:ascii="Times New Roman" w:eastAsia="Times New Roman" w:hAnsi="Times New Roman" w:cs="Times New Roman"/>
          <w:color w:val="000000"/>
          <w:sz w:val="24"/>
          <w:szCs w:val="24"/>
          <w:lang w:eastAsia="ru-RU"/>
        </w:rPr>
        <w:softHyphen/>
        <w:t>тельный рассказ); самостоятельный рассказ на заданную тему (по предложенному названию, началу, концу).</w:t>
      </w:r>
    </w:p>
    <w:p w14:paraId="0A76D32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Учитывая степень трудности продуцирования текстов различной структуры реко</w:t>
      </w:r>
      <w:r w:rsidRPr="00831188">
        <w:rPr>
          <w:rFonts w:ascii="Times New Roman" w:eastAsia="Times New Roman" w:hAnsi="Times New Roman" w:cs="Times New Roman"/>
          <w:color w:val="000000"/>
          <w:sz w:val="24"/>
          <w:szCs w:val="24"/>
          <w:lang w:eastAsia="ru-RU"/>
        </w:rPr>
        <w:softHyphen/>
        <w:t>мендуется следующая последовательность работы: формирование умений составлять текст-повествование, текст-описание, текст-рассуждение.</w:t>
      </w:r>
    </w:p>
    <w:p w14:paraId="0B8FD2E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 (I дополнительном) классе обучающиеся учатся отвечать на вопросы учителя, составлять короткие рассказы по серии сюжетных карти</w:t>
      </w:r>
      <w:r w:rsidR="00831188" w:rsidRPr="00831188">
        <w:rPr>
          <w:rFonts w:ascii="Times New Roman" w:eastAsia="Times New Roman" w:hAnsi="Times New Roman" w:cs="Times New Roman"/>
          <w:color w:val="000000"/>
          <w:sz w:val="24"/>
          <w:szCs w:val="24"/>
          <w:lang w:eastAsia="ru-RU"/>
        </w:rPr>
        <w:softHyphen/>
        <w:t>нок. Под руководством учителя пересказывают небольшие тексты, составляют несколько предложений, объединенных одной темой (по картинке или серии картинок), высказываются по личным наблю</w:t>
      </w:r>
      <w:r w:rsidR="00831188" w:rsidRPr="00831188">
        <w:rPr>
          <w:rFonts w:ascii="Times New Roman" w:eastAsia="Times New Roman" w:hAnsi="Times New Roman" w:cs="Times New Roman"/>
          <w:color w:val="000000"/>
          <w:sz w:val="24"/>
          <w:szCs w:val="24"/>
          <w:lang w:eastAsia="ru-RU"/>
        </w:rPr>
        <w:softHyphen/>
        <w:t>дениям и впечатлениям.</w:t>
      </w:r>
    </w:p>
    <w:p w14:paraId="279B40FD"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Во II классе обучающиеся дают краткие и распространенные отве</w:t>
      </w:r>
      <w:r w:rsidR="00831188" w:rsidRPr="00831188">
        <w:rPr>
          <w:rFonts w:ascii="Times New Roman" w:eastAsia="Times New Roman" w:hAnsi="Times New Roman" w:cs="Times New Roman"/>
          <w:color w:val="000000"/>
          <w:sz w:val="24"/>
          <w:szCs w:val="24"/>
          <w:lang w:eastAsia="ru-RU"/>
        </w:rPr>
        <w:softHyphen/>
        <w:t>ты на вопросы, составляют диалоги по заданной ситуации. Знакомятся со структурой текста (начало, основная часть, концов</w:t>
      </w:r>
      <w:r w:rsidR="00831188" w:rsidRPr="00831188">
        <w:rPr>
          <w:rFonts w:ascii="Times New Roman" w:eastAsia="Times New Roman" w:hAnsi="Times New Roman" w:cs="Times New Roman"/>
          <w:color w:val="000000"/>
          <w:sz w:val="24"/>
          <w:szCs w:val="24"/>
          <w:lang w:eastAsia="ru-RU"/>
        </w:rPr>
        <w:softHyphen/>
        <w:t>ка), озаглавливают небольшие тексты и их части. Работают над изло</w:t>
      </w:r>
      <w:r w:rsidR="00831188" w:rsidRPr="00831188">
        <w:rPr>
          <w:rFonts w:ascii="Times New Roman" w:eastAsia="Times New Roman" w:hAnsi="Times New Roman" w:cs="Times New Roman"/>
          <w:color w:val="000000"/>
          <w:sz w:val="24"/>
          <w:szCs w:val="24"/>
          <w:lang w:eastAsia="ru-RU"/>
        </w:rPr>
        <w:softHyphen/>
        <w:t>жением.</w:t>
      </w:r>
    </w:p>
    <w:p w14:paraId="0A18E58F"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III и IV классах продолжается работа по формированию уме</w:t>
      </w:r>
      <w:r w:rsidR="00831188" w:rsidRPr="00831188">
        <w:rPr>
          <w:rFonts w:ascii="Times New Roman" w:eastAsia="Times New Roman" w:hAnsi="Times New Roman" w:cs="Times New Roman"/>
          <w:color w:val="000000"/>
          <w:sz w:val="24"/>
          <w:szCs w:val="24"/>
          <w:lang w:eastAsia="ru-RU"/>
        </w:rPr>
        <w:softHyphen/>
        <w:t>ний развертывать смысловую программу высказывания, точно использовать лексико-грамматические и выразительные средства его оформления. Формируются умения в работе с письмен</w:t>
      </w:r>
      <w:r w:rsidR="00831188" w:rsidRPr="00831188">
        <w:rPr>
          <w:rFonts w:ascii="Times New Roman" w:eastAsia="Times New Roman" w:hAnsi="Times New Roman" w:cs="Times New Roman"/>
          <w:color w:val="000000"/>
          <w:sz w:val="24"/>
          <w:szCs w:val="24"/>
          <w:lang w:eastAsia="ru-RU"/>
        </w:rPr>
        <w:softHyphen/>
        <w:t>ными изложениями и сочинениями.</w:t>
      </w:r>
    </w:p>
    <w:p w14:paraId="782B4289"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Тематика для развития речи тесно связана с жизненным опытом обучающихся, что помогает им осмысливать явления действительности, способствует созданию картины мира и является основой формирования социальной компетенции. В I (I дополнительном) классе основой для развития речи является «школьная» и «бытовая» тематика. Во II классе центральной является тематика, связанная с изменениями в природе по временам года. В III классе представления обучающихся обогащаются понятиями о космосе, планете Земля, ее поверхности, воздушной оболочке, более глубоко изучается природа родного края, взаимодействие человека и общества. В IV классе превалируют темы единства человека и природы, строения организма человека, его восприятия мира, а также исторические, патриотические и культурологические темы. Постепенное расширение и усложнение тематического поля тесным образом связано с изучением содержания учебного предмета «Окружающий мир» и максимально способствует социализации обучающихся, их когнитивному и коммуникативно-речевому развитию.</w:t>
      </w:r>
    </w:p>
    <w:p w14:paraId="2EA48CB0"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Примерная тематика для развития речи:</w:t>
      </w:r>
    </w:p>
    <w:p w14:paraId="79B60CC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I дополнительный класс: «Наш класс, наша школа», «Осень», «Наш город (село)», «Зима», «Моя семья. Наш дом», «Весна», «Лето».</w:t>
      </w:r>
    </w:p>
    <w:p w14:paraId="5815547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I класс: «Наш класс, наша школа», «Осень», «Наш город (село)», «Зима», «Моя семья. Наш дом», «Весна», «Родная страна», «Лето».</w:t>
      </w:r>
    </w:p>
    <w:p w14:paraId="4556EE6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II класс: «Окружающая природа», «Вспомним лето», «Осень», «Зима», «Весна», «Скоро лето».</w:t>
      </w:r>
    </w:p>
    <w:p w14:paraId="330447E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III класс: «Космос и Земля», «Земля и другие небесные тела», «Воздух», «Земля», «Вода», «Формы поверхности», «Наш край», «Человек и общество», «Устное народное творчество».</w:t>
      </w:r>
    </w:p>
    <w:p w14:paraId="464706A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IV класс: «Единство человека и природы», «Организм человека, охрана его здоровья», «Восприятие окружающего мира», «Человек и история», «Российская история», «Древняя Русь», «Московское царство», «Российская империя», «Российское государство», «Как мы понимаем друг друга».</w:t>
      </w:r>
    </w:p>
    <w:p w14:paraId="2DD785D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Предметные результаты</w:t>
      </w:r>
      <w:r w:rsidRPr="00831188">
        <w:rPr>
          <w:rFonts w:ascii="Times New Roman" w:eastAsia="Times New Roman" w:hAnsi="Times New Roman" w:cs="Times New Roman"/>
          <w:color w:val="000000"/>
          <w:sz w:val="24"/>
          <w:szCs w:val="24"/>
          <w:lang w:eastAsia="ru-RU"/>
        </w:rPr>
        <w:t> освоения содержания коррекционного курса «Развитие речи» определяется уровнем речевого развития, степенью выраженности, механизмом языковой/коммуникативной недостаточности, структурой речевого дефекта обучающихся с ТНР.</w:t>
      </w:r>
    </w:p>
    <w:p w14:paraId="403774E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Общими ориентирами в достижении предметных результатов освоения содержания коррекционного курса «Развитие речи» выступают:</w:t>
      </w:r>
    </w:p>
    <w:p w14:paraId="2A8BD6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представлений о нормах русского языка (орфоэпических, лексических, грамматических, орфографических, пунктуационных) и правилах речевого этикета;</w:t>
      </w:r>
    </w:p>
    <w:p w14:paraId="51BB272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осознания безошибочного письма как одного из проявлений собственного уровня культуры;</w:t>
      </w:r>
    </w:p>
    <w:p w14:paraId="13D99FA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владение учебными действиями с языковыми единицами и умение их использовать для решения познавательных, практических и коммуникативных задач;</w:t>
      </w:r>
    </w:p>
    <w:p w14:paraId="1ECE315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опознавать и анализировать основные единицы языка, его грамматические категории, использовать их адекватно ситуации общения;</w:t>
      </w:r>
    </w:p>
    <w:p w14:paraId="6746C8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анализа текстов;</w:t>
      </w:r>
    </w:p>
    <w:p w14:paraId="2199869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работать с разными видами текстов, различая их характерные особенности;</w:t>
      </w:r>
    </w:p>
    <w:p w14:paraId="19CC882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на практическом уровне создавать тексты разного вида (повествование, описание, рассуждения);</w:t>
      </w:r>
    </w:p>
    <w:p w14:paraId="568EFB7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умений создавать собственные тексты с опорой на иллюстрации, художественные произведения, личный опыт и др.</w:t>
      </w:r>
    </w:p>
    <w:p w14:paraId="46527E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r w:rsidRPr="00831188">
        <w:rPr>
          <w:rFonts w:ascii="Times New Roman" w:eastAsia="Times New Roman" w:hAnsi="Times New Roman" w:cs="Times New Roman"/>
          <w:b/>
          <w:bCs/>
          <w:color w:val="000000"/>
          <w:sz w:val="24"/>
          <w:szCs w:val="24"/>
          <w:lang w:eastAsia="ru-RU"/>
        </w:rPr>
        <w:t>2.3. Программа духовно-нравственного развития, воспитания</w:t>
      </w:r>
    </w:p>
    <w:p w14:paraId="65DCB48C"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духовно-нравственного развития и воспитания обучающихся с ТНР на ступени начального общего образования соответствует ФГОС</w:t>
      </w:r>
      <w:r>
        <w:rPr>
          <w:rFonts w:ascii="Times New Roman" w:eastAsia="Times New Roman" w:hAnsi="Times New Roman" w:cs="Times New Roman"/>
          <w:color w:val="000000"/>
          <w:sz w:val="24"/>
          <w:szCs w:val="24"/>
          <w:lang w:eastAsia="ru-RU"/>
        </w:rPr>
        <w:t xml:space="preserve"> НОО, ООП НОО МКОУ ТСШ-И,</w:t>
      </w:r>
      <w:r w:rsidR="00831188" w:rsidRPr="00831188">
        <w:rPr>
          <w:rFonts w:ascii="Times New Roman" w:eastAsia="Times New Roman" w:hAnsi="Times New Roman" w:cs="Times New Roman"/>
          <w:color w:val="000000"/>
          <w:sz w:val="24"/>
          <w:szCs w:val="24"/>
          <w:lang w:eastAsia="ru-RU"/>
        </w:rPr>
        <w:t xml:space="preserve"> направлена на обеспечение их духовно-нравственного развития в единстве урочной, внеурочной и внешкольной деятельности, в совместной педагогической работе образовательной организации, семьи</w:t>
      </w:r>
      <w:r>
        <w:rPr>
          <w:rFonts w:ascii="Times New Roman" w:eastAsia="Times New Roman" w:hAnsi="Times New Roman" w:cs="Times New Roman"/>
          <w:color w:val="000000"/>
          <w:sz w:val="24"/>
          <w:szCs w:val="24"/>
          <w:lang w:eastAsia="ru-RU"/>
        </w:rPr>
        <w:t>.</w:t>
      </w:r>
    </w:p>
    <w:p w14:paraId="5F074642"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 основу этой программы положены ключевые воспитательные задачи, базовые национальные ценности российского общества.</w:t>
      </w:r>
    </w:p>
    <w:p w14:paraId="351F454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предусматривает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14:paraId="0BB216A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обеспечивает:</w:t>
      </w:r>
    </w:p>
    <w:p w14:paraId="4A1AE3C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14:paraId="04A1E3A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w:t>
      </w:r>
    </w:p>
    <w:p w14:paraId="51A634C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 обучающихся активной деятельностной позиции.</w:t>
      </w:r>
    </w:p>
    <w:p w14:paraId="7043DDAE"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Целью реализации программы духовно-нравственного развития, воспитания обучающихся с ТНР является воспитание, социально-педагогическая поддержка становления и развития высоконравственного, ответственного, инициативного, компетентного гражданина России.</w:t>
      </w:r>
    </w:p>
    <w:p w14:paraId="769C542B"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духовно-нравственного развития, воспитания обучающихся с ТНР реализуется посредством:</w:t>
      </w:r>
    </w:p>
    <w:p w14:paraId="6655EE7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духовно-нравственного воспитания</w:t>
      </w:r>
      <w:r w:rsidRPr="00831188">
        <w:rPr>
          <w:rFonts w:ascii="Times New Roman" w:eastAsia="Times New Roman" w:hAnsi="Times New Roman" w:cs="Times New Roman"/>
          <w:color w:val="000000"/>
          <w:sz w:val="24"/>
          <w:szCs w:val="24"/>
          <w:lang w:eastAsia="ru-RU"/>
        </w:rPr>
        <w:t> - педагогически организованного процесса усвоения и принятия обучающимися базовых национальных ценностей, освоение ими системы общечеловеческих ценностей и культурных, духовных и нравственных ценностей многонационального народа Российской Федерации;</w:t>
      </w:r>
    </w:p>
    <w:p w14:paraId="09AABE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духовно-нравственного развития</w:t>
      </w:r>
      <w:r w:rsidRPr="00831188">
        <w:rPr>
          <w:rFonts w:ascii="Times New Roman" w:eastAsia="Times New Roman" w:hAnsi="Times New Roman" w:cs="Times New Roman"/>
          <w:color w:val="000000"/>
          <w:sz w:val="24"/>
          <w:szCs w:val="24"/>
          <w:lang w:eastAsia="ru-RU"/>
        </w:rPr>
        <w:t> - осуществления в процессе социализации последовательного расширения и укрепления ценностно-смысловой сферы личности, формирования способности обучающихся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14:paraId="764AAD2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Программой духовно-нравственного развития, воспитания</w:t>
      </w:r>
      <w:r w:rsidRPr="00831188">
        <w:rPr>
          <w:rFonts w:ascii="Times New Roman" w:eastAsia="Times New Roman" w:hAnsi="Times New Roman" w:cs="Times New Roman"/>
          <w:b/>
          <w:bCs/>
          <w:color w:val="000000"/>
          <w:sz w:val="24"/>
          <w:szCs w:val="24"/>
          <w:lang w:eastAsia="ru-RU"/>
        </w:rPr>
        <w:t> </w:t>
      </w:r>
      <w:r w:rsidRPr="00831188">
        <w:rPr>
          <w:rFonts w:ascii="Times New Roman" w:eastAsia="Times New Roman" w:hAnsi="Times New Roman" w:cs="Times New Roman"/>
          <w:color w:val="000000"/>
          <w:sz w:val="24"/>
          <w:szCs w:val="24"/>
          <w:lang w:eastAsia="ru-RU"/>
        </w:rPr>
        <w:t>обучающихся с ТНР ставятся следующие </w:t>
      </w:r>
      <w:r w:rsidRPr="00831188">
        <w:rPr>
          <w:rFonts w:ascii="Times New Roman" w:eastAsia="Times New Roman" w:hAnsi="Times New Roman" w:cs="Times New Roman"/>
          <w:b/>
          <w:bCs/>
          <w:color w:val="000000"/>
          <w:sz w:val="24"/>
          <w:szCs w:val="24"/>
          <w:lang w:eastAsia="ru-RU"/>
        </w:rPr>
        <w:t>задачи</w:t>
      </w:r>
      <w:r w:rsidRPr="00831188">
        <w:rPr>
          <w:rFonts w:ascii="Times New Roman" w:eastAsia="Times New Roman" w:hAnsi="Times New Roman" w:cs="Times New Roman"/>
          <w:color w:val="000000"/>
          <w:sz w:val="24"/>
          <w:szCs w:val="24"/>
          <w:lang w:eastAsia="ru-RU"/>
        </w:rPr>
        <w:t>:</w:t>
      </w:r>
    </w:p>
    <w:p w14:paraId="29E096BE"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В области формирования личностной культуры:</w:t>
      </w:r>
    </w:p>
    <w:p w14:paraId="2803C3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способности к духовному саморазвитию и нравственному самосовершенствованию на основе нравственных установок и моральных норм;</w:t>
      </w:r>
    </w:p>
    <w:p w14:paraId="335F97C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нравственности, основанной на свободе совести и вероисповедания, духовных традициях народов России и внутренней установке личности поступать согласно своей совести;</w:t>
      </w:r>
    </w:p>
    <w:p w14:paraId="754D978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 нравственного самосознания личности (совести) - способности обучающихся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14:paraId="3CBA529C"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нравственного смысла учения;</w:t>
      </w:r>
    </w:p>
    <w:p w14:paraId="52FFF23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 морали - осознанной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14:paraId="3FFC86D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 обучающихся базовых национальных ценностей, приобщение их к национальным и этническим духовным традициям;</w:t>
      </w:r>
    </w:p>
    <w:p w14:paraId="55CCE16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14:paraId="2FF038A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способности к самостоятельным поступкам и действиям, совершаемым на основе морального выбора, нести ответственность за их результаты;</w:t>
      </w:r>
    </w:p>
    <w:p w14:paraId="2DBB6C9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осознанного отношения к ценности человеческой жизни.</w:t>
      </w:r>
    </w:p>
    <w:p w14:paraId="0A42911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В области формирования социальной культуры:</w:t>
      </w:r>
    </w:p>
    <w:p w14:paraId="36C5C35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основ российской гражданской идентичности;</w:t>
      </w:r>
    </w:p>
    <w:p w14:paraId="5BE427E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воспитание ценностного отношения к своему национальному языку и культуре;</w:t>
      </w:r>
    </w:p>
    <w:p w14:paraId="5ADC1C2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патриотизма и гражданской солидарности;</w:t>
      </w:r>
    </w:p>
    <w:p w14:paraId="49306CA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навыков организации и осуществления сотрудничества с педагогами, сверстниками, родителями, другими обучающимися в решении общих проблем;</w:t>
      </w:r>
    </w:p>
    <w:p w14:paraId="61C4A81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формирования доверия к другим людям;</w:t>
      </w:r>
    </w:p>
    <w:p w14:paraId="507081D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развитие доброжелательности и эмоциональной отзывчивости, понимания других людей и сопереживания им;</w:t>
      </w:r>
    </w:p>
    <w:p w14:paraId="07331ED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становление гуманистических и демократических ценностных ориентаций;</w:t>
      </w:r>
    </w:p>
    <w:p w14:paraId="4F337F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14:paraId="059D87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толерантности (уважения к языкам, культурным традициям, истории и образу жизни представителей народов России).</w:t>
      </w:r>
    </w:p>
    <w:p w14:paraId="0760ACC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i/>
          <w:iCs/>
          <w:color w:val="000000"/>
          <w:sz w:val="24"/>
          <w:szCs w:val="24"/>
          <w:lang w:eastAsia="ru-RU"/>
        </w:rPr>
        <w:t>В области формирования семейной культуры:</w:t>
      </w:r>
    </w:p>
    <w:p w14:paraId="22D000E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отношения к семье как основе российского общества;</w:t>
      </w:r>
    </w:p>
    <w:p w14:paraId="20BFEF9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уважительного отношения к родителям, осознанного, заботливого отношения к старшим и младшим;</w:t>
      </w:r>
    </w:p>
    <w:p w14:paraId="7E56705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 семейных ценностях, гендерных семейных ролях и уважения к ним;</w:t>
      </w:r>
    </w:p>
    <w:p w14:paraId="5521355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знакомство с культурно-историческими и этническими традициями российской семьи.</w:t>
      </w:r>
    </w:p>
    <w:p w14:paraId="7609169C" w14:textId="77777777" w:rsidR="00831188" w:rsidRPr="00831188" w:rsidRDefault="008713DC" w:rsidP="008713DC">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p>
    <w:p w14:paraId="55B5591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i/>
          <w:iCs/>
          <w:color w:val="000000"/>
          <w:sz w:val="24"/>
          <w:szCs w:val="24"/>
          <w:lang w:eastAsia="ru-RU"/>
        </w:rPr>
        <w:t>Планируемые результаты</w:t>
      </w:r>
      <w:r w:rsidRPr="00831188">
        <w:rPr>
          <w:rFonts w:ascii="Times New Roman" w:eastAsia="Times New Roman" w:hAnsi="Times New Roman" w:cs="Times New Roman"/>
          <w:color w:val="000000"/>
          <w:sz w:val="24"/>
          <w:szCs w:val="24"/>
          <w:lang w:eastAsia="ru-RU"/>
        </w:rPr>
        <w:t> освоения программы:</w:t>
      </w:r>
    </w:p>
    <w:p w14:paraId="2928332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т.п.);</w:t>
      </w:r>
    </w:p>
    <w:p w14:paraId="063F50E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понимания социальной реальности и повседневной жизни;</w:t>
      </w:r>
    </w:p>
    <w:p w14:paraId="460FCA2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позитивного отношения к базовым ценностям общества, ценностного отношения к социальной реальности;</w:t>
      </w:r>
    </w:p>
    <w:p w14:paraId="66CABC9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получение обучающимися опыта переживания и позитивного отношения к базовым ценностям общества;</w:t>
      </w:r>
    </w:p>
    <w:p w14:paraId="0AB0D95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приобретение опыта самостоятельного общественного действия;</w:t>
      </w:r>
    </w:p>
    <w:p w14:paraId="3D8E060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сформированность социально приемлемых моделей поведения.</w:t>
      </w:r>
    </w:p>
    <w:p w14:paraId="0C8A9304"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2.4. Программа формирования экологической культуры,</w:t>
      </w:r>
      <w:r w:rsidR="00831188" w:rsidRPr="00831188">
        <w:rPr>
          <w:rFonts w:ascii="Times New Roman" w:eastAsia="Times New Roman" w:hAnsi="Times New Roman" w:cs="Times New Roman"/>
          <w:b/>
          <w:bCs/>
          <w:color w:val="000000"/>
          <w:sz w:val="24"/>
          <w:szCs w:val="24"/>
          <w:lang w:eastAsia="ru-RU"/>
        </w:rPr>
        <w:br/>
        <w:t>здорового и безопасного образа жизни</w:t>
      </w:r>
    </w:p>
    <w:p w14:paraId="3B36AAB7"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Программа формирования экологической культуры, здорового и безопасного образа жизни соответствует ФГОС НОО, ООП НОО </w:t>
      </w:r>
      <w:r>
        <w:rPr>
          <w:rFonts w:ascii="Times New Roman" w:eastAsia="Times New Roman" w:hAnsi="Times New Roman" w:cs="Times New Roman"/>
          <w:color w:val="000000"/>
          <w:sz w:val="24"/>
          <w:szCs w:val="24"/>
          <w:lang w:eastAsia="ru-RU"/>
        </w:rPr>
        <w:t>ТСШ-И</w:t>
      </w:r>
    </w:p>
    <w:p w14:paraId="3B3FF30A" w14:textId="77777777" w:rsidR="00831188" w:rsidRPr="00831188" w:rsidRDefault="008713DC" w:rsidP="008713DC">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 обучающихся с ТНР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обучающегося, достижению планируемых результатов освоения адаптированной основной общеобразовательной программы начального общего образования.</w:t>
      </w:r>
    </w:p>
    <w:p w14:paraId="1F5BA831" w14:textId="77777777" w:rsidR="00831188" w:rsidRPr="00831188" w:rsidRDefault="008713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Задачи</w:t>
      </w:r>
      <w:r w:rsidR="00831188" w:rsidRPr="00831188">
        <w:rPr>
          <w:rFonts w:ascii="Times New Roman" w:eastAsia="Times New Roman" w:hAnsi="Times New Roman" w:cs="Times New Roman"/>
          <w:color w:val="000000"/>
          <w:sz w:val="24"/>
          <w:szCs w:val="24"/>
          <w:lang w:eastAsia="ru-RU"/>
        </w:rPr>
        <w:t> формирования экологической культуры, здорового и безопасного образа жизни обучающихся с ТНР:</w:t>
      </w:r>
    </w:p>
    <w:p w14:paraId="1A50265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14:paraId="0FDA7B9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об основных компонентах культуры здоровья и здорового образа жизни;</w:t>
      </w:r>
    </w:p>
    <w:p w14:paraId="4BC52AD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пробуждение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831188">
        <w:rPr>
          <w:rFonts w:ascii="Times New Roman" w:eastAsia="Times New Roman" w:hAnsi="Times New Roman" w:cs="Times New Roman"/>
          <w:color w:val="000000"/>
          <w:sz w:val="24"/>
          <w:szCs w:val="24"/>
          <w:lang w:eastAsia="ru-RU"/>
        </w:rPr>
        <w:t>здоровьесберегающего</w:t>
      </w:r>
      <w:proofErr w:type="spellEnd"/>
      <w:r w:rsidRPr="00831188">
        <w:rPr>
          <w:rFonts w:ascii="Times New Roman" w:eastAsia="Times New Roman" w:hAnsi="Times New Roman" w:cs="Times New Roman"/>
          <w:color w:val="000000"/>
          <w:sz w:val="24"/>
          <w:szCs w:val="24"/>
          <w:lang w:eastAsia="ru-RU"/>
        </w:rPr>
        <w:t xml:space="preserve"> характера учебной деятельности и общения);</w:t>
      </w:r>
    </w:p>
    <w:p w14:paraId="6609A77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формирование представлений о позитивных факторах, влияющих на здоровье;</w:t>
      </w:r>
    </w:p>
    <w:p w14:paraId="1B6B4C6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 правильном (здоровом) питании, его режиме, полезных продуктах и формирование установки на использование здорового питания;</w:t>
      </w:r>
    </w:p>
    <w:p w14:paraId="7E5E53F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знакомство с правилами личной гигиены, формирование потребности их соблюдения;</w:t>
      </w:r>
    </w:p>
    <w:p w14:paraId="03C8416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использование оптимальных двигательных режимов для обучающихся с ТНР с учетом их возрастных, психологических и иных особенностей,</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 xml:space="preserve">развитие потребности в занятиях физической культурой и спортом, преодоление </w:t>
      </w:r>
      <w:proofErr w:type="spellStart"/>
      <w:r w:rsidRPr="00831188">
        <w:rPr>
          <w:rFonts w:ascii="Times New Roman" w:eastAsia="Times New Roman" w:hAnsi="Times New Roman" w:cs="Times New Roman"/>
          <w:color w:val="000000"/>
          <w:sz w:val="24"/>
          <w:szCs w:val="24"/>
          <w:lang w:eastAsia="ru-RU"/>
        </w:rPr>
        <w:t>дефицитарности</w:t>
      </w:r>
      <w:proofErr w:type="spellEnd"/>
      <w:r w:rsidRPr="00831188">
        <w:rPr>
          <w:rFonts w:ascii="Times New Roman" w:eastAsia="Times New Roman" w:hAnsi="Times New Roman" w:cs="Times New Roman"/>
          <w:color w:val="000000"/>
          <w:sz w:val="24"/>
          <w:szCs w:val="24"/>
          <w:lang w:eastAsia="ru-RU"/>
        </w:rPr>
        <w:t xml:space="preserve"> психомоторного развития;</w:t>
      </w:r>
    </w:p>
    <w:p w14:paraId="34823DC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формирование представлений о рациональной организации режима дня, умений соблюдать </w:t>
      </w:r>
      <w:proofErr w:type="spellStart"/>
      <w:r w:rsidRPr="00831188">
        <w:rPr>
          <w:rFonts w:ascii="Times New Roman" w:eastAsia="Times New Roman" w:hAnsi="Times New Roman" w:cs="Times New Roman"/>
          <w:color w:val="000000"/>
          <w:sz w:val="24"/>
          <w:szCs w:val="24"/>
          <w:lang w:eastAsia="ru-RU"/>
        </w:rPr>
        <w:t>здоровьесозидающие</w:t>
      </w:r>
      <w:proofErr w:type="spellEnd"/>
      <w:r w:rsidRPr="00831188">
        <w:rPr>
          <w:rFonts w:ascii="Times New Roman" w:eastAsia="Times New Roman" w:hAnsi="Times New Roman" w:cs="Times New Roman"/>
          <w:color w:val="000000"/>
          <w:sz w:val="24"/>
          <w:szCs w:val="24"/>
          <w:lang w:eastAsia="ru-RU"/>
        </w:rPr>
        <w:t xml:space="preserve"> режимы дня, в том числе речевой режим;</w:t>
      </w:r>
    </w:p>
    <w:p w14:paraId="0388AC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переутомление);</w:t>
      </w:r>
    </w:p>
    <w:p w14:paraId="2D5230F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становление умений противостояния вовлечению в табакокурение и употребление алкоголя, наркотических и сильнодействующих веществ;</w:t>
      </w:r>
    </w:p>
    <w:p w14:paraId="452E37B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потребности обучающегося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14:paraId="191C779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 формирование основ </w:t>
      </w:r>
      <w:proofErr w:type="spellStart"/>
      <w:r w:rsidRPr="00831188">
        <w:rPr>
          <w:rFonts w:ascii="Times New Roman" w:eastAsia="Times New Roman" w:hAnsi="Times New Roman" w:cs="Times New Roman"/>
          <w:color w:val="000000"/>
          <w:sz w:val="24"/>
          <w:szCs w:val="24"/>
          <w:lang w:eastAsia="ru-RU"/>
        </w:rPr>
        <w:t>здоровьесберегающей</w:t>
      </w:r>
      <w:proofErr w:type="spellEnd"/>
      <w:r w:rsidRPr="00831188">
        <w:rPr>
          <w:rFonts w:ascii="Times New Roman" w:eastAsia="Times New Roman" w:hAnsi="Times New Roman" w:cs="Times New Roman"/>
          <w:color w:val="000000"/>
          <w:sz w:val="24"/>
          <w:szCs w:val="24"/>
          <w:lang w:eastAsia="ru-RU"/>
        </w:rPr>
        <w:t xml:space="preserve"> учебной культуры: умений организовывать успешную учебную работу, создавая </w:t>
      </w:r>
      <w:proofErr w:type="spellStart"/>
      <w:r w:rsidRPr="00831188">
        <w:rPr>
          <w:rFonts w:ascii="Times New Roman" w:eastAsia="Times New Roman" w:hAnsi="Times New Roman" w:cs="Times New Roman"/>
          <w:color w:val="000000"/>
          <w:sz w:val="24"/>
          <w:szCs w:val="24"/>
          <w:lang w:eastAsia="ru-RU"/>
        </w:rPr>
        <w:t>здоровьесберегающие</w:t>
      </w:r>
      <w:proofErr w:type="spellEnd"/>
      <w:r w:rsidRPr="00831188">
        <w:rPr>
          <w:rFonts w:ascii="Times New Roman" w:eastAsia="Times New Roman" w:hAnsi="Times New Roman" w:cs="Times New Roman"/>
          <w:color w:val="000000"/>
          <w:sz w:val="24"/>
          <w:szCs w:val="24"/>
          <w:lang w:eastAsia="ru-RU"/>
        </w:rPr>
        <w:t xml:space="preserve"> условия, выбирая адекватные средства и приемы выполнения заданий с учетом индивидуальных особенностей;</w:t>
      </w:r>
    </w:p>
    <w:p w14:paraId="7423DAD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представлений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14:paraId="1E8ED91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умений безопасного поведения в окружающей среде и простейших умений поведения в экстремальных (чрезвычайных) ситуациях;</w:t>
      </w:r>
    </w:p>
    <w:p w14:paraId="692B651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формирование познавательного интереса и бережного отношения к природе.</w:t>
      </w:r>
    </w:p>
    <w:p w14:paraId="40D197AB"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 обучающихся с ТНР реализуется по следующим направлениям:</w:t>
      </w:r>
    </w:p>
    <w:p w14:paraId="43B44813"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1. Создание </w:t>
      </w:r>
      <w:proofErr w:type="spellStart"/>
      <w:r w:rsidRPr="00831188">
        <w:rPr>
          <w:rFonts w:ascii="Times New Roman" w:eastAsia="Times New Roman" w:hAnsi="Times New Roman" w:cs="Times New Roman"/>
          <w:color w:val="000000"/>
          <w:sz w:val="24"/>
          <w:szCs w:val="24"/>
          <w:lang w:eastAsia="ru-RU"/>
        </w:rPr>
        <w:t>здоровьесберегающей</w:t>
      </w:r>
      <w:proofErr w:type="spellEnd"/>
      <w:r w:rsidRPr="00831188">
        <w:rPr>
          <w:rFonts w:ascii="Times New Roman" w:eastAsia="Times New Roman" w:hAnsi="Times New Roman" w:cs="Times New Roman"/>
          <w:color w:val="000000"/>
          <w:sz w:val="24"/>
          <w:szCs w:val="24"/>
          <w:lang w:eastAsia="ru-RU"/>
        </w:rPr>
        <w:t xml:space="preserve"> инфраструктуры образовательной организации с целью реализации необходимых условий для сбережения здоровья обучающихся.</w:t>
      </w:r>
    </w:p>
    <w:p w14:paraId="763DC94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ТНР установку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14:paraId="3B5FBAD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3. Организация физкультурно-оздоровительной работы, 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14:paraId="628F31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4. Формирование экологической культуры в процессе усвоения элементарных представлений об </w:t>
      </w:r>
      <w:proofErr w:type="spellStart"/>
      <w:r w:rsidRPr="00831188">
        <w:rPr>
          <w:rFonts w:ascii="Times New Roman" w:eastAsia="Times New Roman" w:hAnsi="Times New Roman" w:cs="Times New Roman"/>
          <w:color w:val="000000"/>
          <w:sz w:val="24"/>
          <w:szCs w:val="24"/>
          <w:lang w:eastAsia="ru-RU"/>
        </w:rPr>
        <w:t>экокультурных</w:t>
      </w:r>
      <w:proofErr w:type="spellEnd"/>
      <w:r w:rsidRPr="00831188">
        <w:rPr>
          <w:rFonts w:ascii="Times New Roman" w:eastAsia="Times New Roman" w:hAnsi="Times New Roman" w:cs="Times New Roman"/>
          <w:color w:val="000000"/>
          <w:sz w:val="24"/>
          <w:szCs w:val="24"/>
          <w:lang w:eastAsia="ru-RU"/>
        </w:rPr>
        <w:t xml:space="preserve"> ценностях, о традициях этического отношения к природе в культурах народов России, нормах экологической этики, об экологически грамотном взаимодействии человека с природой в ходе экскурсий, прогулок, </w:t>
      </w:r>
      <w:r w:rsidRPr="00831188">
        <w:rPr>
          <w:rFonts w:ascii="Times New Roman" w:eastAsia="Times New Roman" w:hAnsi="Times New Roman" w:cs="Times New Roman"/>
          <w:color w:val="000000"/>
          <w:sz w:val="24"/>
          <w:szCs w:val="24"/>
          <w:lang w:eastAsia="ru-RU"/>
        </w:rPr>
        <w:lastRenderedPageBreak/>
        <w:t>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14:paraId="2A6ED1F0"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ТНР, прошедшими </w:t>
      </w:r>
      <w:proofErr w:type="spellStart"/>
      <w:r w:rsidRPr="00831188">
        <w:rPr>
          <w:rFonts w:ascii="Times New Roman" w:eastAsia="Times New Roman" w:hAnsi="Times New Roman" w:cs="Times New Roman"/>
          <w:color w:val="000000"/>
          <w:sz w:val="24"/>
          <w:szCs w:val="24"/>
          <w:lang w:eastAsia="ru-RU"/>
        </w:rPr>
        <w:t>саногенетический</w:t>
      </w:r>
      <w:proofErr w:type="spellEnd"/>
      <w:r w:rsidRPr="00831188">
        <w:rPr>
          <w:rFonts w:ascii="Times New Roman" w:eastAsia="Times New Roman" w:hAnsi="Times New Roman" w:cs="Times New Roman"/>
          <w:color w:val="000000"/>
          <w:sz w:val="24"/>
          <w:szCs w:val="24"/>
          <w:lang w:eastAsia="ru-RU"/>
        </w:rPr>
        <w:t xml:space="preserve"> мониторинг и получивших рекомендации по коррекции различных параметров здоровья.</w:t>
      </w:r>
    </w:p>
    <w:p w14:paraId="7878BABA" w14:textId="77777777" w:rsidR="00831188" w:rsidRPr="00831188" w:rsidRDefault="00D639E9"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 самостоятельно разрабатывается на основе пр</w:t>
      </w:r>
      <w:r>
        <w:rPr>
          <w:rFonts w:ascii="Times New Roman" w:eastAsia="Times New Roman" w:hAnsi="Times New Roman" w:cs="Times New Roman"/>
          <w:color w:val="000000"/>
          <w:sz w:val="24"/>
          <w:szCs w:val="24"/>
          <w:lang w:eastAsia="ru-RU"/>
        </w:rPr>
        <w:t>ограммы, разработанной для ТСШ-И</w:t>
      </w:r>
      <w:r w:rsidR="00831188" w:rsidRPr="00831188">
        <w:rPr>
          <w:rFonts w:ascii="Times New Roman" w:eastAsia="Times New Roman" w:hAnsi="Times New Roman" w:cs="Times New Roman"/>
          <w:color w:val="000000"/>
          <w:sz w:val="24"/>
          <w:szCs w:val="24"/>
          <w:lang w:eastAsia="ru-RU"/>
        </w:rPr>
        <w:t>, с учетом специфики образовательных потребностей обучающихся с ТНР.</w:t>
      </w:r>
    </w:p>
    <w:p w14:paraId="4AA069E8" w14:textId="77777777" w:rsidR="005E5795" w:rsidRDefault="005E5795" w:rsidP="00831188">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070BB85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2.5 Программа коррекционной работы.</w:t>
      </w:r>
    </w:p>
    <w:p w14:paraId="67AB608E"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Настоящая программа написана с учётом программно-методического, кадрового, информационного и материально-технического обеспечения образовательн</w:t>
      </w:r>
      <w:r w:rsidR="00D639E9">
        <w:rPr>
          <w:rFonts w:ascii="Times New Roman" w:eastAsia="Times New Roman" w:hAnsi="Times New Roman" w:cs="Times New Roman"/>
          <w:color w:val="000000"/>
          <w:sz w:val="24"/>
          <w:szCs w:val="24"/>
          <w:lang w:eastAsia="ru-RU"/>
        </w:rPr>
        <w:t>ого учреждения МКОУ ТСШ-И ЭМР</w:t>
      </w:r>
      <w:r w:rsidRPr="00831188">
        <w:rPr>
          <w:rFonts w:ascii="Times New Roman" w:eastAsia="Times New Roman" w:hAnsi="Times New Roman" w:cs="Times New Roman"/>
          <w:color w:val="000000"/>
          <w:sz w:val="24"/>
          <w:szCs w:val="24"/>
          <w:lang w:eastAsia="ru-RU"/>
        </w:rPr>
        <w:t>.</w:t>
      </w:r>
    </w:p>
    <w:p w14:paraId="34A412F6"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Цель программы:</w:t>
      </w:r>
    </w:p>
    <w:p w14:paraId="15782603"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коррекционной работы в соответствии со Стандартом направлена на создание системы комплексной помощи обучающимся с ТНР в освоении адаптированной основной общеобразовательной программы начального общего образования, коррекцию недостатков в физическом и (или) психическом и речевом развитии обучающихся, их социальную адаптацию.</w:t>
      </w:r>
    </w:p>
    <w:p w14:paraId="3D56EEDF"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коррекционной работы обеспечивает:</w:t>
      </w:r>
    </w:p>
    <w:p w14:paraId="4B16BA2D" w14:textId="77777777" w:rsidR="00831188" w:rsidRPr="00831188" w:rsidRDefault="00831188" w:rsidP="00E97358">
      <w:pPr>
        <w:numPr>
          <w:ilvl w:val="0"/>
          <w:numId w:val="16"/>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выявление особых образовательных потребностей обучающихся с ТНР, обусловленных недостатками в их физическом и (или) психическом (речевом) развитии;</w:t>
      </w:r>
    </w:p>
    <w:p w14:paraId="41F13008" w14:textId="77777777" w:rsidR="00831188" w:rsidRPr="00831188" w:rsidRDefault="00831188" w:rsidP="00E97358">
      <w:pPr>
        <w:numPr>
          <w:ilvl w:val="0"/>
          <w:numId w:val="16"/>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осуществление индивидуально-ориентированной психолого-медико-педагогической помощи обучающимся с ТНР с учетом психофизического и речевого развития и индивидуальных возможностей обучающихся (в соответствии с рекомендациями психолого- медико-педагогической комиссии);</w:t>
      </w:r>
    </w:p>
    <w:p w14:paraId="5CCC7B05" w14:textId="77777777" w:rsidR="00831188" w:rsidRPr="00831188" w:rsidRDefault="00831188" w:rsidP="00E97358">
      <w:pPr>
        <w:numPr>
          <w:ilvl w:val="0"/>
          <w:numId w:val="16"/>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возможность освоения обучающимися с ТНР адаптированной основной общеобразовательной программы начального общего образования и их интеграции в образовательной организации;</w:t>
      </w:r>
    </w:p>
    <w:p w14:paraId="2B986009" w14:textId="77777777" w:rsidR="00831188" w:rsidRPr="00831188" w:rsidRDefault="00831188" w:rsidP="00E97358">
      <w:pPr>
        <w:numPr>
          <w:ilvl w:val="0"/>
          <w:numId w:val="16"/>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создание специальных условий обучения и воспитания, позволяющих учитывать особые образовательные потребности детей с ТНР посредством индивидуализации и дифференциации образовательного процесса.</w:t>
      </w:r>
    </w:p>
    <w:p w14:paraId="0FA8FE5B"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Задачи программы:</w:t>
      </w:r>
    </w:p>
    <w:p w14:paraId="6132AEAA" w14:textId="77777777" w:rsidR="00831188" w:rsidRPr="00831188" w:rsidRDefault="00831188" w:rsidP="00E97358">
      <w:pPr>
        <w:numPr>
          <w:ilvl w:val="0"/>
          <w:numId w:val="1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своевременное выявление обучающихся с трудностями адаптации в образовательно-воспитательном процессе;</w:t>
      </w:r>
    </w:p>
    <w:p w14:paraId="7063A624" w14:textId="77777777" w:rsidR="00831188" w:rsidRPr="00831188" w:rsidRDefault="00831188" w:rsidP="00E97358">
      <w:pPr>
        <w:numPr>
          <w:ilvl w:val="0"/>
          <w:numId w:val="1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определение особых образовательных потребностей обучающихся с ТНР, обусловленных уровнем их речевого развития и механизмом речевой патологии;</w:t>
      </w:r>
    </w:p>
    <w:p w14:paraId="39E9B2FB" w14:textId="77777777" w:rsidR="00831188" w:rsidRPr="00831188" w:rsidRDefault="00831188" w:rsidP="00E97358">
      <w:pPr>
        <w:numPr>
          <w:ilvl w:val="0"/>
          <w:numId w:val="1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повышение возможностей обучающихся с ТНР в освоении адаптированной основной общеобразовательной программы начального общего образования и интегрировании в образовательный процесс с учетом степени выраженности и механизма речевого недоразвития;</w:t>
      </w:r>
    </w:p>
    <w:p w14:paraId="5584236B" w14:textId="77777777" w:rsidR="00831188" w:rsidRPr="00831188" w:rsidRDefault="00831188" w:rsidP="00E97358">
      <w:pPr>
        <w:numPr>
          <w:ilvl w:val="0"/>
          <w:numId w:val="1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создание и реализация условий, нормализующих анализаторную, </w:t>
      </w:r>
      <w:proofErr w:type="spellStart"/>
      <w:r w:rsidRPr="00831188">
        <w:rPr>
          <w:rFonts w:ascii="Times New Roman" w:eastAsia="Times New Roman" w:hAnsi="Times New Roman" w:cs="Times New Roman"/>
          <w:color w:val="000000"/>
          <w:sz w:val="24"/>
          <w:szCs w:val="24"/>
          <w:lang w:eastAsia="ru-RU"/>
        </w:rPr>
        <w:t>аналитико</w:t>
      </w:r>
      <w:r w:rsidRPr="00831188">
        <w:rPr>
          <w:rFonts w:ascii="Times New Roman" w:eastAsia="Times New Roman" w:hAnsi="Times New Roman" w:cs="Times New Roman"/>
          <w:color w:val="000000"/>
          <w:sz w:val="24"/>
          <w:szCs w:val="24"/>
          <w:lang w:eastAsia="ru-RU"/>
        </w:rPr>
        <w:softHyphen/>
        <w:t>синтетическую</w:t>
      </w:r>
      <w:proofErr w:type="spellEnd"/>
      <w:r w:rsidRPr="00831188">
        <w:rPr>
          <w:rFonts w:ascii="Times New Roman" w:eastAsia="Times New Roman" w:hAnsi="Times New Roman" w:cs="Times New Roman"/>
          <w:color w:val="000000"/>
          <w:sz w:val="24"/>
          <w:szCs w:val="24"/>
          <w:lang w:eastAsia="ru-RU"/>
        </w:rPr>
        <w:t xml:space="preserve">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 медико-педагогической коррекции;</w:t>
      </w:r>
    </w:p>
    <w:p w14:paraId="494FB0B6" w14:textId="77777777" w:rsidR="00831188" w:rsidRPr="00831188" w:rsidRDefault="00831188" w:rsidP="00E97358">
      <w:pPr>
        <w:numPr>
          <w:ilvl w:val="0"/>
          <w:numId w:val="1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оказание родителям (законным представителям) обучающихся с ТНР консультативной и методической помощи по медицинским, социальным, психологическим, правовым и другим вопросам.</w:t>
      </w:r>
    </w:p>
    <w:p w14:paraId="113B2517"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Программа коррекционной работы предусматривает:</w:t>
      </w:r>
    </w:p>
    <w:p w14:paraId="250A9735"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реализацию образовательной организацией коррекционно-развивающей области через специальные курсы и индивидуальную/подгрупповую логопедическую работу, обеспечивающих удовлетворение особых образовательных потребностей обучающихся с ТНР, преодоление неречевых и речевых расстройств в синдроме речевой патологии;</w:t>
      </w:r>
    </w:p>
    <w:p w14:paraId="22579A68"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обеспечение коррекционной направленности общеобразовательных предметов и воспитательных мероприятий, что позволяет обучающимся с ТНР самостоятельно повышать свои компенсаторные, адаптационные возможности в условиях урочной и внеурочной деятельности;</w:t>
      </w:r>
    </w:p>
    <w:p w14:paraId="15CB4C91"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возможность адаптации основной общеобразовательной программы при изучении всех учебных предметов с учетом необходимости коррекции речевых нарушений и совершенствования коммуникативных навыков обучающихся с ТНР;</w:t>
      </w:r>
    </w:p>
    <w:p w14:paraId="334526C6"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организацию и проведение мероприятий, обеспечивающих реализацию "обходных путей" коррекционного воздействия на речевые процессы, повышающих контроль за устной и письменной речью;</w:t>
      </w:r>
    </w:p>
    <w:p w14:paraId="7EED5A6F"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реализацию механизма взаимодействия в разработке и осуществлении коррекционных мероприятий учителей, специалистов в области коррекционной педагогики, медицинских работников образовательной организации и других организаций, специализирующихся в области семьи и других институтов общества;</w:t>
      </w:r>
    </w:p>
    <w:p w14:paraId="72B352BA" w14:textId="77777777" w:rsidR="00831188" w:rsidRPr="00831188" w:rsidRDefault="00831188" w:rsidP="00E97358">
      <w:pPr>
        <w:numPr>
          <w:ilvl w:val="0"/>
          <w:numId w:val="1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психолого-педагогическое сопровождение семьи (законных представителей) с целью ее активного включения в коррекционно-развивающую работу с обучающимся; организацию партнерских отношений с родителями (законными представителями).</w:t>
      </w:r>
    </w:p>
    <w:p w14:paraId="647993E4"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Содержание программы коррекционной работы определяют следующие принципы:</w:t>
      </w:r>
    </w:p>
    <w:p w14:paraId="272B8871" w14:textId="77777777" w:rsidR="00831188" w:rsidRPr="00831188" w:rsidRDefault="00831188" w:rsidP="00E97358">
      <w:pPr>
        <w:numPr>
          <w:ilvl w:val="0"/>
          <w:numId w:val="1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Соблюдение интересов ребёнка</w:t>
      </w:r>
      <w:r w:rsidRPr="00831188">
        <w:rPr>
          <w:rFonts w:ascii="Times New Roman" w:eastAsia="Times New Roman" w:hAnsi="Times New Roman" w:cs="Times New Roman"/>
          <w:color w:val="000000"/>
          <w:sz w:val="24"/>
          <w:szCs w:val="24"/>
          <w:lang w:eastAsia="ru-RU"/>
        </w:rPr>
        <w:t>. Принцип определяет позицию специалиста, который призван решать проблему ребёнка с максимальной пользой и в интересах ребёнка.</w:t>
      </w:r>
    </w:p>
    <w:p w14:paraId="4C1E1F22" w14:textId="77777777" w:rsidR="00831188" w:rsidRPr="00831188" w:rsidRDefault="00831188" w:rsidP="00E97358">
      <w:pPr>
        <w:numPr>
          <w:ilvl w:val="0"/>
          <w:numId w:val="1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Системность.</w:t>
      </w:r>
      <w:r w:rsidRPr="00831188">
        <w:rPr>
          <w:rFonts w:ascii="Times New Roman" w:eastAsia="Times New Roman" w:hAnsi="Times New Roman" w:cs="Times New Roman"/>
          <w:color w:val="000000"/>
          <w:sz w:val="24"/>
          <w:szCs w:val="24"/>
          <w:lang w:eastAsia="ru-RU"/>
        </w:rPr>
        <w:t>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14:paraId="3A9D2B27" w14:textId="77777777" w:rsidR="00831188" w:rsidRPr="00831188" w:rsidRDefault="00831188" w:rsidP="00E97358">
      <w:pPr>
        <w:numPr>
          <w:ilvl w:val="0"/>
          <w:numId w:val="1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Непрерывность.</w:t>
      </w:r>
      <w:r w:rsidRPr="00831188">
        <w:rPr>
          <w:rFonts w:ascii="Times New Roman" w:eastAsia="Times New Roman" w:hAnsi="Times New Roman" w:cs="Times New Roman"/>
          <w:color w:val="000000"/>
          <w:sz w:val="24"/>
          <w:szCs w:val="24"/>
          <w:lang w:eastAsia="ru-RU"/>
        </w:rPr>
        <w:t>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14:paraId="3A8D3BCE" w14:textId="77777777" w:rsidR="00831188" w:rsidRPr="00831188" w:rsidRDefault="00831188" w:rsidP="00E97358">
      <w:pPr>
        <w:numPr>
          <w:ilvl w:val="0"/>
          <w:numId w:val="1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Вариативность</w:t>
      </w:r>
      <w:r w:rsidRPr="00831188">
        <w:rPr>
          <w:rFonts w:ascii="Times New Roman" w:eastAsia="Times New Roman" w:hAnsi="Times New Roman" w:cs="Times New Roman"/>
          <w:color w:val="000000"/>
          <w:sz w:val="24"/>
          <w:szCs w:val="24"/>
          <w:lang w:eastAsia="ru-RU"/>
        </w:rPr>
        <w:t>. Принцип предполагает создание вариативных условий для получения образования детьми, имеющими умеренно ограниченные возможности здоровья.</w:t>
      </w:r>
    </w:p>
    <w:p w14:paraId="573C0FFF" w14:textId="77777777" w:rsidR="00831188" w:rsidRPr="00831188" w:rsidRDefault="00831188" w:rsidP="00E97358">
      <w:pPr>
        <w:numPr>
          <w:ilvl w:val="0"/>
          <w:numId w:val="1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Рекомендательный характер оказания помощи.</w:t>
      </w:r>
      <w:r w:rsidRPr="00831188">
        <w:rPr>
          <w:rFonts w:ascii="Times New Roman" w:eastAsia="Times New Roman" w:hAnsi="Times New Roman" w:cs="Times New Roman"/>
          <w:color w:val="000000"/>
          <w:sz w:val="24"/>
          <w:szCs w:val="24"/>
          <w:lang w:eastAsia="ru-RU"/>
        </w:rPr>
        <w:t> Принцип обеспечивает соблюдение гарантированных законодательством прав родителей (законных представителей) детей с умеренно ограниченными возможностями здоровья выбирать формы получения детьми образования, защищать законные права и интересы детей.</w:t>
      </w:r>
    </w:p>
    <w:p w14:paraId="363E9263"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p>
    <w:p w14:paraId="1982B742"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Направления работы:</w:t>
      </w:r>
    </w:p>
    <w:p w14:paraId="46BD29E8"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Программа коррекционной работы на ступени начального общего образования включает в себя взаимосвязанные направления. Данные направления отражают её основное содержание:</w:t>
      </w:r>
    </w:p>
    <w:p w14:paraId="61FD7555" w14:textId="77777777" w:rsidR="00831188" w:rsidRPr="00831188" w:rsidRDefault="00831188" w:rsidP="00E97358">
      <w:pPr>
        <w:numPr>
          <w:ilvl w:val="0"/>
          <w:numId w:val="2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диагностическая работа обеспечивает своевременное выявление у обучающихся с ТНР особых потребностей в адаптации к освоению адаптированной основной общеобразовательной программы начального общего образования, проведение комплексного обследования и подготовку рекомендаций по оказанию психолого-медико-педагогической помощи в условиях образовательной организации;</w:t>
      </w:r>
    </w:p>
    <w:p w14:paraId="538B25BB" w14:textId="77777777" w:rsidR="00831188" w:rsidRPr="00831188" w:rsidRDefault="00831188" w:rsidP="00E97358">
      <w:pPr>
        <w:numPr>
          <w:ilvl w:val="0"/>
          <w:numId w:val="2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коррекционно-развивающая работа обеспечивает оказание своевременной адресной специализированной помощи в освоении содержания образования и коррекцию недостатков в физическом и (или) психическом, речевом развитии обучающихся с ТНР; способствует формированию универсальных учебных действий у обучающихся (личностных, регулятивных, познавательных, коммуникативных);</w:t>
      </w:r>
    </w:p>
    <w:p w14:paraId="1C334756" w14:textId="77777777" w:rsidR="00831188" w:rsidRPr="00831188" w:rsidRDefault="00831188" w:rsidP="00E97358">
      <w:pPr>
        <w:numPr>
          <w:ilvl w:val="0"/>
          <w:numId w:val="2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консультативная работа обеспечивает у обучающихся с ТНР особых потребностей в адаптации к освоению адаптированной основной общеобразовательной программы начального общего образования, проведение комплексного обследования и</w:t>
      </w:r>
    </w:p>
    <w:p w14:paraId="76445DE5"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подготовку рекомендаций по оказанию психолого-медико-педагогической помощи в условиях образовательной организации;</w:t>
      </w:r>
    </w:p>
    <w:p w14:paraId="37D3081D" w14:textId="77777777" w:rsidR="00831188" w:rsidRPr="00831188" w:rsidRDefault="00831188" w:rsidP="00E97358">
      <w:pPr>
        <w:numPr>
          <w:ilvl w:val="0"/>
          <w:numId w:val="2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информационно-просветительская работа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w:t>
      </w:r>
      <w:proofErr w:type="spellStart"/>
      <w:r w:rsidRPr="00831188">
        <w:rPr>
          <w:rFonts w:ascii="Times New Roman" w:eastAsia="Times New Roman" w:hAnsi="Times New Roman" w:cs="Times New Roman"/>
          <w:color w:val="000000"/>
          <w:sz w:val="24"/>
          <w:szCs w:val="24"/>
          <w:lang w:eastAsia="ru-RU"/>
        </w:rPr>
        <w:t>дезадаптивные</w:t>
      </w:r>
      <w:proofErr w:type="spellEnd"/>
      <w:r w:rsidRPr="00831188">
        <w:rPr>
          <w:rFonts w:ascii="Times New Roman" w:eastAsia="Times New Roman" w:hAnsi="Times New Roman" w:cs="Times New Roman"/>
          <w:color w:val="000000"/>
          <w:sz w:val="24"/>
          <w:szCs w:val="24"/>
          <w:lang w:eastAsia="ru-RU"/>
        </w:rPr>
        <w:t xml:space="preserve"> особенности развития), их родителями (законными представителями), педагогическими работниками.</w:t>
      </w:r>
    </w:p>
    <w:p w14:paraId="35EB05FF"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1451C9B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2.6 Программа внеурочной деятельности</w:t>
      </w:r>
    </w:p>
    <w:p w14:paraId="20B49FFE" w14:textId="77777777" w:rsidR="00831188" w:rsidRPr="00831188" w:rsidRDefault="00D639E9"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Программа внеурочной деятельности обучающихся с ТНР на ступени начального общего образования соответствует ФГОС НОО, ООП НОО </w:t>
      </w:r>
      <w:r>
        <w:rPr>
          <w:rFonts w:ascii="Times New Roman" w:eastAsia="Times New Roman" w:hAnsi="Times New Roman" w:cs="Times New Roman"/>
          <w:color w:val="000000"/>
          <w:sz w:val="24"/>
          <w:szCs w:val="24"/>
          <w:lang w:eastAsia="ru-RU"/>
        </w:rPr>
        <w:t>ТСШ-И</w:t>
      </w:r>
    </w:p>
    <w:p w14:paraId="4C6A8852"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Программа внеурочной </w:t>
      </w:r>
      <w:r>
        <w:rPr>
          <w:rFonts w:ascii="Times New Roman" w:eastAsia="Times New Roman" w:hAnsi="Times New Roman" w:cs="Times New Roman"/>
          <w:color w:val="000000"/>
          <w:sz w:val="24"/>
          <w:szCs w:val="24"/>
          <w:lang w:eastAsia="ru-RU"/>
        </w:rPr>
        <w:t xml:space="preserve">деятельности ТСШ-И </w:t>
      </w:r>
      <w:r w:rsidR="00831188" w:rsidRPr="00831188">
        <w:rPr>
          <w:rFonts w:ascii="Times New Roman" w:eastAsia="Times New Roman" w:hAnsi="Times New Roman" w:cs="Times New Roman"/>
          <w:color w:val="000000"/>
          <w:sz w:val="24"/>
          <w:szCs w:val="24"/>
          <w:lang w:eastAsia="ru-RU"/>
        </w:rPr>
        <w:t>определяет состав и структуру направлений, формы организации, объем внеурочной деятельности для обучающихся с ТНР на ступени начального общего образования с учетом интересов обучающихся и возможности ОУ.</w:t>
      </w:r>
    </w:p>
    <w:p w14:paraId="2DFCA2B5"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разных обучающихся (с ТНР и без таковых), различных организаций.</w:t>
      </w:r>
    </w:p>
    <w:p w14:paraId="4FFAC954"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Виды совместной внеурочной деятельности подбираются с учетом возможностей и интересов как обучающихся с ТНР, так и их сверстников, не имеющих нарушений речи.</w:t>
      </w:r>
    </w:p>
    <w:p w14:paraId="630A719B"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Программа внеурочной деятельности направлена на удовлетворение потребностей обучающихся, общества и государства, региональной системы общего начального образования.</w:t>
      </w:r>
    </w:p>
    <w:p w14:paraId="22B53C33"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Целевая направленность внеурочной деятельности</w:t>
      </w:r>
    </w:p>
    <w:p w14:paraId="1DD331CB"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предусматривают тесное единство урочной и </w:t>
      </w:r>
      <w:r w:rsidRPr="00831188">
        <w:rPr>
          <w:rFonts w:ascii="Times New Roman" w:eastAsia="Times New Roman" w:hAnsi="Times New Roman" w:cs="Times New Roman"/>
          <w:b/>
          <w:bCs/>
          <w:color w:val="000000"/>
          <w:sz w:val="24"/>
          <w:szCs w:val="24"/>
          <w:lang w:eastAsia="ru-RU"/>
        </w:rPr>
        <w:t>внеурочной деятельности</w:t>
      </w:r>
      <w:r w:rsidRPr="00831188">
        <w:rPr>
          <w:rFonts w:ascii="Times New Roman" w:eastAsia="Times New Roman" w:hAnsi="Times New Roman" w:cs="Times New Roman"/>
          <w:color w:val="000000"/>
          <w:sz w:val="24"/>
          <w:szCs w:val="24"/>
          <w:lang w:eastAsia="ru-RU"/>
        </w:rPr>
        <w:t>. В соответствии со стандартом внеурочная деятельность, как и учебная деятельность на уроке, направлена на решение задач воспитания и социализации учащихся.</w:t>
      </w:r>
    </w:p>
    <w:p w14:paraId="4A29F43D"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Программа внеурочной деятельности составлена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w:t>
      </w:r>
      <w:r w:rsidRPr="00831188">
        <w:rPr>
          <w:rFonts w:ascii="Times New Roman" w:eastAsia="Times New Roman" w:hAnsi="Times New Roman" w:cs="Times New Roman"/>
          <w:color w:val="000000"/>
          <w:sz w:val="24"/>
          <w:szCs w:val="24"/>
          <w:lang w:eastAsia="ru-RU"/>
        </w:rPr>
        <w:lastRenderedPageBreak/>
        <w:t>образовательного пространства, а также выполнения гигиенических требований к условиям обучения школьников и сохранения здоровья.</w:t>
      </w:r>
    </w:p>
    <w:p w14:paraId="468BAA8A"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Цель программы</w:t>
      </w:r>
      <w:r w:rsidRPr="00831188">
        <w:rPr>
          <w:rFonts w:ascii="Times New Roman" w:eastAsia="Times New Roman" w:hAnsi="Times New Roman" w:cs="Times New Roman"/>
          <w:color w:val="000000"/>
          <w:sz w:val="24"/>
          <w:szCs w:val="24"/>
          <w:lang w:eastAsia="ru-RU"/>
        </w:rPr>
        <w:t> внеурочной деятельности - обеспечение достижения планируемых результатов основной образовательной программы через:</w:t>
      </w:r>
    </w:p>
    <w:p w14:paraId="771A5CED" w14:textId="77777777" w:rsidR="00831188" w:rsidRPr="00831188" w:rsidRDefault="00831188" w:rsidP="00E97358">
      <w:pPr>
        <w:numPr>
          <w:ilvl w:val="0"/>
          <w:numId w:val="2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14:paraId="496BE669" w14:textId="77777777" w:rsidR="00831188" w:rsidRPr="00831188" w:rsidRDefault="00831188" w:rsidP="00E97358">
      <w:pPr>
        <w:numPr>
          <w:ilvl w:val="0"/>
          <w:numId w:val="2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ключевых компетенций учащихся: информационной, коммуникативной, проблемной, кооперативной или компетенции по работе в сотрудничестве.</w:t>
      </w:r>
    </w:p>
    <w:p w14:paraId="4B731CCA"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Задачи программы:</w:t>
      </w:r>
    </w:p>
    <w:p w14:paraId="1A2458A3"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выявление интересов, склонностей, способностей, возможностей обучающихся;</w:t>
      </w:r>
    </w:p>
    <w:p w14:paraId="7F69243A"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педагогическое сопровождение индивидуального развития обучающихся;</w:t>
      </w:r>
    </w:p>
    <w:p w14:paraId="7F9FBC0E"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организация среды для реализации приобретенных знаний, умений, навыков; - развитие опыта творческой деятельности;</w:t>
      </w:r>
    </w:p>
    <w:p w14:paraId="2DFE5003"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опыта неформального общения;</w:t>
      </w:r>
    </w:p>
    <w:p w14:paraId="10503E5D"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расширение рамок общения с социумом;</w:t>
      </w:r>
    </w:p>
    <w:p w14:paraId="71751CE5" w14:textId="77777777" w:rsidR="00831188" w:rsidRPr="00831188" w:rsidRDefault="00831188" w:rsidP="00E97358">
      <w:pPr>
        <w:numPr>
          <w:ilvl w:val="0"/>
          <w:numId w:val="3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расширение культурного пространства образовательной организации.</w:t>
      </w:r>
    </w:p>
    <w:p w14:paraId="34E2765A"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образовательной организации формируется модель внеурочной деятельности, обеспечивающая возможность обучающимся с ТНР проявить себя, творчески раскрыться в области различных видов деятельности.</w:t>
      </w:r>
    </w:p>
    <w:p w14:paraId="6EE32998"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Принципами организации внеурочной деятельности в МБОУ «Лицей №123» являются:</w:t>
      </w:r>
    </w:p>
    <w:p w14:paraId="1BBF9053"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соответствие возрастным особенностям обучающихся;</w:t>
      </w:r>
    </w:p>
    <w:p w14:paraId="1F108D68"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преемственность с технологиями учебной деятельности;</w:t>
      </w:r>
    </w:p>
    <w:p w14:paraId="590D8CAC"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учет познавательных потребностей обучающихся и социального заказа родителей;</w:t>
      </w:r>
    </w:p>
    <w:p w14:paraId="77DA7DAB"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учёт кадрового потенциала образовательного учреждения;</w:t>
      </w:r>
    </w:p>
    <w:p w14:paraId="14140B80"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proofErr w:type="spellStart"/>
      <w:r w:rsidRPr="00831188">
        <w:rPr>
          <w:rFonts w:ascii="Times New Roman" w:eastAsia="Times New Roman" w:hAnsi="Times New Roman" w:cs="Times New Roman"/>
          <w:color w:val="000000"/>
          <w:sz w:val="24"/>
          <w:szCs w:val="24"/>
          <w:lang w:eastAsia="ru-RU"/>
        </w:rPr>
        <w:t>поэтапность</w:t>
      </w:r>
      <w:proofErr w:type="spellEnd"/>
      <w:r w:rsidRPr="00831188">
        <w:rPr>
          <w:rFonts w:ascii="Times New Roman" w:eastAsia="Times New Roman" w:hAnsi="Times New Roman" w:cs="Times New Roman"/>
          <w:color w:val="000000"/>
          <w:sz w:val="24"/>
          <w:szCs w:val="24"/>
          <w:lang w:eastAsia="ru-RU"/>
        </w:rPr>
        <w:t xml:space="preserve"> развития нововведений;</w:t>
      </w:r>
    </w:p>
    <w:p w14:paraId="6009E312"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опора на ценности воспитательной системы школы;</w:t>
      </w:r>
    </w:p>
    <w:p w14:paraId="765924DE" w14:textId="77777777" w:rsidR="00831188" w:rsidRPr="00831188" w:rsidRDefault="00831188" w:rsidP="00E97358">
      <w:pPr>
        <w:numPr>
          <w:ilvl w:val="0"/>
          <w:numId w:val="3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свободный выбор на основе личных интересов и склонностей ребенка.</w:t>
      </w:r>
    </w:p>
    <w:p w14:paraId="54E8581A"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Данные принципы определяют способы организации внеурочной деятельности в школе:</w:t>
      </w:r>
    </w:p>
    <w:p w14:paraId="7088B63C" w14:textId="77777777" w:rsidR="00831188" w:rsidRPr="00831188" w:rsidRDefault="00831188" w:rsidP="00E97358">
      <w:pPr>
        <w:numPr>
          <w:ilvl w:val="0"/>
          <w:numId w:val="3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реализация образовательных программ, разработанных педагогами школы;</w:t>
      </w:r>
    </w:p>
    <w:p w14:paraId="47C3FF00" w14:textId="77777777" w:rsidR="00831188" w:rsidRPr="00831188" w:rsidRDefault="00831188" w:rsidP="00E97358">
      <w:pPr>
        <w:numPr>
          <w:ilvl w:val="0"/>
          <w:numId w:val="3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включение ребенка в систему коллективных творческих дел, которые являются частью воспитательной системы школы по пяти направлениям;</w:t>
      </w:r>
    </w:p>
    <w:p w14:paraId="451A8FB9" w14:textId="77777777" w:rsidR="00831188" w:rsidRPr="00831188" w:rsidRDefault="00831188" w:rsidP="00E97358">
      <w:pPr>
        <w:numPr>
          <w:ilvl w:val="0"/>
          <w:numId w:val="3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использование ресурсов учреждений дополнительного образования.</w:t>
      </w:r>
    </w:p>
    <w:p w14:paraId="27087530"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ab/>
      </w:r>
      <w:r w:rsidR="00831188" w:rsidRPr="00831188">
        <w:rPr>
          <w:rFonts w:ascii="Times New Roman" w:eastAsia="Times New Roman" w:hAnsi="Times New Roman" w:cs="Times New Roman"/>
          <w:b/>
          <w:bCs/>
          <w:color w:val="000000"/>
          <w:sz w:val="24"/>
          <w:szCs w:val="24"/>
          <w:lang w:eastAsia="ru-RU"/>
        </w:rPr>
        <w:t>Специфика, требования и целесообразность направлений внеурочной деятельности</w:t>
      </w:r>
    </w:p>
    <w:p w14:paraId="0A848922"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Разработан план внеурочной деятельности, который является дополнением к учебному плану 1-4-х классов и одним из способов реализации адаптированной основной общеобразовательной программы начального общего образования обучающихся с ТНР.</w:t>
      </w:r>
    </w:p>
    <w:p w14:paraId="198D96E6"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Специфика внеурочной деятельности заключается в том, что в условиях образовательного учреждения ребёнок получает возможность подключиться к занятиям по интересам, познать новый способ существования - </w:t>
      </w:r>
      <w:proofErr w:type="spellStart"/>
      <w:r w:rsidRPr="00831188">
        <w:rPr>
          <w:rFonts w:ascii="Times New Roman" w:eastAsia="Times New Roman" w:hAnsi="Times New Roman" w:cs="Times New Roman"/>
          <w:color w:val="000000"/>
          <w:sz w:val="24"/>
          <w:szCs w:val="24"/>
          <w:lang w:eastAsia="ru-RU"/>
        </w:rPr>
        <w:t>безоценочный</w:t>
      </w:r>
      <w:proofErr w:type="spellEnd"/>
      <w:r w:rsidRPr="00831188">
        <w:rPr>
          <w:rFonts w:ascii="Times New Roman" w:eastAsia="Times New Roman" w:hAnsi="Times New Roman" w:cs="Times New Roman"/>
          <w:color w:val="000000"/>
          <w:sz w:val="24"/>
          <w:szCs w:val="24"/>
          <w:lang w:eastAsia="ru-RU"/>
        </w:rPr>
        <w:t>, при этом обеспечивающий достижение успеха благодаря его способностям независимо от успеваемости по обязательным учебным дисциплинам.</w:t>
      </w:r>
    </w:p>
    <w:p w14:paraId="67E2BC36"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Согласно требованиям стандартов и других документов, к организации внеурочной деятельности школьников предъявляются следующие </w:t>
      </w:r>
      <w:r w:rsidR="00831188" w:rsidRPr="00831188">
        <w:rPr>
          <w:rFonts w:ascii="Times New Roman" w:eastAsia="Times New Roman" w:hAnsi="Times New Roman" w:cs="Times New Roman"/>
          <w:b/>
          <w:bCs/>
          <w:color w:val="000000"/>
          <w:sz w:val="24"/>
          <w:szCs w:val="24"/>
          <w:lang w:eastAsia="ru-RU"/>
        </w:rPr>
        <w:t>требования:</w:t>
      </w:r>
    </w:p>
    <w:p w14:paraId="005B487A" w14:textId="77777777" w:rsidR="00831188" w:rsidRPr="00831188" w:rsidRDefault="00831188" w:rsidP="00E97358">
      <w:pPr>
        <w:numPr>
          <w:ilvl w:val="0"/>
          <w:numId w:val="33"/>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Внеурочная деятельность является</w:t>
      </w:r>
      <w:r w:rsidRPr="00831188">
        <w:rPr>
          <w:rFonts w:ascii="Times New Roman" w:eastAsia="Times New Roman" w:hAnsi="Times New Roman" w:cs="Times New Roman"/>
          <w:i/>
          <w:iCs/>
          <w:color w:val="000000"/>
          <w:sz w:val="24"/>
          <w:szCs w:val="24"/>
          <w:lang w:eastAsia="ru-RU"/>
        </w:rPr>
        <w:t> </w:t>
      </w:r>
      <w:r w:rsidRPr="00831188">
        <w:rPr>
          <w:rFonts w:ascii="Times New Roman" w:eastAsia="Times New Roman" w:hAnsi="Times New Roman" w:cs="Times New Roman"/>
          <w:color w:val="000000"/>
          <w:sz w:val="24"/>
          <w:szCs w:val="24"/>
          <w:lang w:eastAsia="ru-RU"/>
        </w:rPr>
        <w:t>обязательной для образовательного учреждения, но не включается в учебный план.</w:t>
      </w:r>
    </w:p>
    <w:p w14:paraId="48F8102A" w14:textId="77777777" w:rsidR="00831188" w:rsidRPr="00831188" w:rsidRDefault="00831188" w:rsidP="00E97358">
      <w:pPr>
        <w:numPr>
          <w:ilvl w:val="0"/>
          <w:numId w:val="33"/>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Внеурочная деятельность, как и деятельность обучающихся в рамках уроков направлена на достижение результатов освоения основной образовательной программы. Но в первую </w:t>
      </w:r>
      <w:r w:rsidRPr="00831188">
        <w:rPr>
          <w:rFonts w:ascii="Times New Roman" w:eastAsia="Times New Roman" w:hAnsi="Times New Roman" w:cs="Times New Roman"/>
          <w:color w:val="000000"/>
          <w:sz w:val="24"/>
          <w:szCs w:val="24"/>
          <w:lang w:eastAsia="ru-RU"/>
        </w:rPr>
        <w:lastRenderedPageBreak/>
        <w:t>очередь - на достижение личностных и метапредметных результатов, что определяет и специфику внеурочной деятельности, в ходе которой обучающийс</w:t>
      </w:r>
      <w:r w:rsidRPr="00831188">
        <w:rPr>
          <w:rFonts w:ascii="Times New Roman" w:eastAsia="Times New Roman" w:hAnsi="Times New Roman" w:cs="Times New Roman"/>
          <w:b/>
          <w:bCs/>
          <w:color w:val="000000"/>
          <w:sz w:val="24"/>
          <w:szCs w:val="24"/>
          <w:lang w:eastAsia="ru-RU"/>
        </w:rPr>
        <w:t>я</w:t>
      </w:r>
      <w:r w:rsidRPr="00831188">
        <w:rPr>
          <w:rFonts w:ascii="Times New Roman" w:eastAsia="Times New Roman" w:hAnsi="Times New Roman" w:cs="Times New Roman"/>
          <w:color w:val="000000"/>
          <w:sz w:val="24"/>
          <w:szCs w:val="24"/>
          <w:lang w:eastAsia="ru-RU"/>
        </w:rPr>
        <w:t> не только и даже не столько должен </w:t>
      </w:r>
      <w:r w:rsidRPr="00831188">
        <w:rPr>
          <w:rFonts w:ascii="Times New Roman" w:eastAsia="Times New Roman" w:hAnsi="Times New Roman" w:cs="Times New Roman"/>
          <w:b/>
          <w:bCs/>
          <w:color w:val="000000"/>
          <w:sz w:val="24"/>
          <w:szCs w:val="24"/>
          <w:lang w:eastAsia="ru-RU"/>
        </w:rPr>
        <w:t>узнать, сколько </w:t>
      </w:r>
      <w:r w:rsidRPr="00831188">
        <w:rPr>
          <w:rFonts w:ascii="Times New Roman" w:eastAsia="Times New Roman" w:hAnsi="Times New Roman" w:cs="Times New Roman"/>
          <w:color w:val="000000"/>
          <w:sz w:val="24"/>
          <w:szCs w:val="24"/>
          <w:lang w:eastAsia="ru-RU"/>
        </w:rPr>
        <w:t>научиться действовать, чувствовать, принимать решения и др.</w:t>
      </w:r>
    </w:p>
    <w:p w14:paraId="6F90FCAA"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Внеурочная деятельность организуется по 5 направлениям развития личности:</w:t>
      </w:r>
    </w:p>
    <w:p w14:paraId="2839F314" w14:textId="77777777" w:rsidR="00831188" w:rsidRPr="00831188" w:rsidRDefault="00831188" w:rsidP="00E97358">
      <w:pPr>
        <w:numPr>
          <w:ilvl w:val="0"/>
          <w:numId w:val="34"/>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Духовно-нравственное направление.</w:t>
      </w:r>
    </w:p>
    <w:p w14:paraId="522F20B4"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Целесообразность названного направления заключается в обеспечении </w:t>
      </w:r>
      <w:proofErr w:type="spellStart"/>
      <w:r w:rsidRPr="00831188">
        <w:rPr>
          <w:rFonts w:ascii="Times New Roman" w:eastAsia="Times New Roman" w:hAnsi="Times New Roman" w:cs="Times New Roman"/>
          <w:color w:val="000000"/>
          <w:sz w:val="24"/>
          <w:szCs w:val="24"/>
          <w:lang w:eastAsia="ru-RU"/>
        </w:rPr>
        <w:t>духовно</w:t>
      </w:r>
      <w:r w:rsidRPr="00831188">
        <w:rPr>
          <w:rFonts w:ascii="Times New Roman" w:eastAsia="Times New Roman" w:hAnsi="Times New Roman" w:cs="Times New Roman"/>
          <w:color w:val="000000"/>
          <w:sz w:val="24"/>
          <w:szCs w:val="24"/>
          <w:lang w:eastAsia="ru-RU"/>
        </w:rPr>
        <w:softHyphen/>
        <w:t>нравственного</w:t>
      </w:r>
      <w:proofErr w:type="spellEnd"/>
      <w:r w:rsidRPr="00831188">
        <w:rPr>
          <w:rFonts w:ascii="Times New Roman" w:eastAsia="Times New Roman" w:hAnsi="Times New Roman" w:cs="Times New Roman"/>
          <w:color w:val="000000"/>
          <w:sz w:val="24"/>
          <w:szCs w:val="24"/>
          <w:lang w:eastAsia="ru-RU"/>
        </w:rPr>
        <w:t xml:space="preserve">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w:t>
      </w:r>
    </w:p>
    <w:p w14:paraId="75067C71"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Основные задачи:</w:t>
      </w:r>
    </w:p>
    <w:p w14:paraId="14E10034"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приобщение к базовым общечеловеческим ценностям, ценностям семьи;</w:t>
      </w:r>
    </w:p>
    <w:p w14:paraId="16D175D4"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пробуждение и развитие любви и уважения к</w:t>
      </w:r>
      <w:r w:rsidR="00D639E9">
        <w:rPr>
          <w:rFonts w:ascii="Times New Roman" w:eastAsia="Times New Roman" w:hAnsi="Times New Roman" w:cs="Times New Roman"/>
          <w:color w:val="000000"/>
          <w:sz w:val="24"/>
          <w:szCs w:val="24"/>
          <w:lang w:eastAsia="ru-RU"/>
        </w:rPr>
        <w:t xml:space="preserve"> родному поселку</w:t>
      </w:r>
      <w:r w:rsidRPr="00831188">
        <w:rPr>
          <w:rFonts w:ascii="Times New Roman" w:eastAsia="Times New Roman" w:hAnsi="Times New Roman" w:cs="Times New Roman"/>
          <w:color w:val="000000"/>
          <w:sz w:val="24"/>
          <w:szCs w:val="24"/>
          <w:lang w:eastAsia="ru-RU"/>
        </w:rPr>
        <w:t>;</w:t>
      </w:r>
    </w:p>
    <w:p w14:paraId="7CA1FC8F"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14:paraId="6D630324"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укрепление нравственности - основанной на свободе воли и духовных отечественных традициях, внутренней установки личности школьника поступать согласно своей совести;</w:t>
      </w:r>
    </w:p>
    <w:p w14:paraId="0A7C6C66"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основ морали - осознанной обучающимся необходимости определенного поведения, обусловленного принятыми в обществе представлениями о добре и зле, должном и недопустимом; укрепление у школьника позитивной нравственной самооценки и самоуважения, жизненного оптимизма;</w:t>
      </w:r>
    </w:p>
    <w:p w14:paraId="62574351"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основ нравственного самосознания личности (совести) - способности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14:paraId="48BE7874"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принятие обучающимся базовых общенациональных ценностей;</w:t>
      </w:r>
    </w:p>
    <w:p w14:paraId="4E1FE7E9"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трудолюбия, способности к преодолению трудностей;</w:t>
      </w:r>
    </w:p>
    <w:p w14:paraId="3910B375"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основ российской гражданской идентичности;</w:t>
      </w:r>
    </w:p>
    <w:p w14:paraId="50C152DD"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пробуждение веры в Россию, чувства личной ответственности за Отечество;</w:t>
      </w:r>
    </w:p>
    <w:p w14:paraId="2394CD71"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патриотизма и гражданской солидарности;</w:t>
      </w:r>
    </w:p>
    <w:p w14:paraId="1E9A23C5" w14:textId="77777777" w:rsidR="00831188" w:rsidRPr="00831188" w:rsidRDefault="00831188" w:rsidP="00E97358">
      <w:pPr>
        <w:numPr>
          <w:ilvl w:val="0"/>
          <w:numId w:val="35"/>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навыков организации и осуществления сотрудничества с педагогами, сверстниками, родителями, старшими детьми в решении общих проблем;</w:t>
      </w:r>
    </w:p>
    <w:p w14:paraId="1A5B0D7E"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итогам работы в данном направлении проводятся коллективные творческие дела, конкурсы</w:t>
      </w:r>
      <w:r w:rsidR="00831188" w:rsidRPr="00831188">
        <w:rPr>
          <w:rFonts w:ascii="Times New Roman" w:eastAsia="Times New Roman" w:hAnsi="Times New Roman" w:cs="Times New Roman"/>
          <w:b/>
          <w:bCs/>
          <w:color w:val="000000"/>
          <w:sz w:val="24"/>
          <w:szCs w:val="24"/>
          <w:lang w:eastAsia="ru-RU"/>
        </w:rPr>
        <w:t>.</w:t>
      </w:r>
    </w:p>
    <w:p w14:paraId="322154D8" w14:textId="77777777" w:rsidR="00831188" w:rsidRPr="00831188" w:rsidRDefault="00831188" w:rsidP="00E97358">
      <w:pPr>
        <w:numPr>
          <w:ilvl w:val="0"/>
          <w:numId w:val="36"/>
        </w:numPr>
        <w:spacing w:after="0" w:line="294" w:lineRule="atLeast"/>
        <w:ind w:left="0"/>
        <w:jc w:val="both"/>
        <w:rPr>
          <w:rFonts w:ascii="Times New Roman" w:eastAsia="Times New Roman" w:hAnsi="Times New Roman" w:cs="Times New Roman"/>
          <w:sz w:val="24"/>
          <w:szCs w:val="24"/>
          <w:lang w:eastAsia="ru-RU"/>
        </w:rPr>
      </w:pPr>
      <w:proofErr w:type="spellStart"/>
      <w:r w:rsidRPr="00831188">
        <w:rPr>
          <w:rFonts w:ascii="Times New Roman" w:eastAsia="Times New Roman" w:hAnsi="Times New Roman" w:cs="Times New Roman"/>
          <w:b/>
          <w:bCs/>
          <w:color w:val="000000"/>
          <w:sz w:val="24"/>
          <w:szCs w:val="24"/>
          <w:lang w:eastAsia="ru-RU"/>
        </w:rPr>
        <w:t>Общеинтеллектуальное</w:t>
      </w:r>
      <w:proofErr w:type="spellEnd"/>
      <w:r w:rsidRPr="00831188">
        <w:rPr>
          <w:rFonts w:ascii="Times New Roman" w:eastAsia="Times New Roman" w:hAnsi="Times New Roman" w:cs="Times New Roman"/>
          <w:b/>
          <w:bCs/>
          <w:color w:val="000000"/>
          <w:sz w:val="24"/>
          <w:szCs w:val="24"/>
          <w:lang w:eastAsia="ru-RU"/>
        </w:rPr>
        <w:t xml:space="preserve"> направление.</w:t>
      </w:r>
    </w:p>
    <w:p w14:paraId="43C0B38B"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Целесообразность названного направления заключается в обеспечении достижения планируемых результатов освоения основной образовательной программы начального общего и основного общего образования.</w:t>
      </w:r>
    </w:p>
    <w:p w14:paraId="52B4A380"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задачами являются:</w:t>
      </w:r>
    </w:p>
    <w:p w14:paraId="76F154B1" w14:textId="77777777" w:rsidR="00831188" w:rsidRPr="00831188" w:rsidRDefault="00831188" w:rsidP="00E97358">
      <w:pPr>
        <w:numPr>
          <w:ilvl w:val="0"/>
          <w:numId w:val="3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обогащение запаса обучающихся научными понятиями,</w:t>
      </w:r>
    </w:p>
    <w:p w14:paraId="234AF96C"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мировоззрения,</w:t>
      </w:r>
    </w:p>
    <w:p w14:paraId="0E4F661A" w14:textId="77777777" w:rsidR="00831188" w:rsidRPr="00831188" w:rsidRDefault="00831188" w:rsidP="00E97358">
      <w:pPr>
        <w:numPr>
          <w:ilvl w:val="0"/>
          <w:numId w:val="3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навыков научно-интеллектуального труда, умений самостоятельно добывать новые знания, работать с информацией, делать выводы и умозаключения;</w:t>
      </w:r>
    </w:p>
    <w:p w14:paraId="170C99F6" w14:textId="77777777" w:rsidR="00831188" w:rsidRPr="00831188" w:rsidRDefault="00831188" w:rsidP="00E97358">
      <w:pPr>
        <w:numPr>
          <w:ilvl w:val="0"/>
          <w:numId w:val="3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культуры логического и алгоритмического мышления, воображения;</w:t>
      </w:r>
    </w:p>
    <w:p w14:paraId="597B33C7" w14:textId="77777777" w:rsidR="00831188" w:rsidRPr="00831188" w:rsidRDefault="00831188" w:rsidP="00E97358">
      <w:pPr>
        <w:numPr>
          <w:ilvl w:val="0"/>
          <w:numId w:val="3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первоначального опыта практической преобразовательной деятельности;</w:t>
      </w:r>
    </w:p>
    <w:p w14:paraId="667E4915" w14:textId="77777777" w:rsidR="00831188" w:rsidRPr="00831188" w:rsidRDefault="00831188" w:rsidP="00E97358">
      <w:pPr>
        <w:numPr>
          <w:ilvl w:val="0"/>
          <w:numId w:val="3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овладение навыками универсальных учебных действий обучающихся на ступени начального общего образования и основного общего образования;</w:t>
      </w:r>
    </w:p>
    <w:p w14:paraId="15C6AB22" w14:textId="77777777" w:rsidR="00831188" w:rsidRPr="00831188" w:rsidRDefault="00831188" w:rsidP="00E97358">
      <w:pPr>
        <w:numPr>
          <w:ilvl w:val="0"/>
          <w:numId w:val="38"/>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коррекция нарушений устной и письменной речи учащихся.</w:t>
      </w:r>
    </w:p>
    <w:p w14:paraId="019FFE8A"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итогам работы в данном направлении проводятся конкурсы, защита проектов</w:t>
      </w:r>
    </w:p>
    <w:p w14:paraId="71F496AC" w14:textId="77777777" w:rsidR="00831188" w:rsidRPr="00831188" w:rsidRDefault="00831188" w:rsidP="00E97358">
      <w:pPr>
        <w:numPr>
          <w:ilvl w:val="0"/>
          <w:numId w:val="39"/>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Общекультурное направление</w:t>
      </w:r>
    </w:p>
    <w:p w14:paraId="4F453A92"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Целесообразность данного направления заключается в воспитании способности к духовному развитию, нравственному самосовершенствованию, формированию ценностных ориентаций, развитию обшей культуры, знакомство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w:t>
      </w:r>
    </w:p>
    <w:p w14:paraId="2DE4E29C"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задачами являются:</w:t>
      </w:r>
    </w:p>
    <w:p w14:paraId="40D63FE8"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творческих возможностей обучающихся с учетом возрастных и внутренних психологических наклонностей,</w:t>
      </w:r>
    </w:p>
    <w:p w14:paraId="765E7AD3"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эстетического вкуса;</w:t>
      </w:r>
    </w:p>
    <w:p w14:paraId="219ADECD"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ценностных ориентаций общечеловеческого содержания;</w:t>
      </w:r>
    </w:p>
    <w:p w14:paraId="4D62128C"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становление активной жизненной позиции;</w:t>
      </w:r>
    </w:p>
    <w:p w14:paraId="466E67EA"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воспитание основ правовой, эстетической, физической и экологической культуры;</w:t>
      </w:r>
    </w:p>
    <w:p w14:paraId="14955ACC" w14:textId="77777777" w:rsidR="00831188" w:rsidRPr="00831188" w:rsidRDefault="00831188" w:rsidP="00E97358">
      <w:pPr>
        <w:numPr>
          <w:ilvl w:val="0"/>
          <w:numId w:val="40"/>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коррекция нарушений устной речи учащихся.</w:t>
      </w:r>
    </w:p>
    <w:p w14:paraId="40C8EEF8" w14:textId="77777777" w:rsidR="00831188" w:rsidRPr="00831188" w:rsidRDefault="00D639E9" w:rsidP="00831188">
      <w:pPr>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По итогам работы в данном направлении проводятся речевые конференции.</w:t>
      </w:r>
    </w:p>
    <w:p w14:paraId="77847609" w14:textId="77777777" w:rsidR="00831188" w:rsidRPr="00831188" w:rsidRDefault="00831188" w:rsidP="00E97358">
      <w:pPr>
        <w:numPr>
          <w:ilvl w:val="0"/>
          <w:numId w:val="41"/>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Социальное направление</w:t>
      </w:r>
    </w:p>
    <w:p w14:paraId="2FB11E39"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Целесообразность названного направления заключается в активизации внутренних резервов обучающихся, способствующих успешному освоению нового социального опыта на ступени начального и основного общего образования, в формировании социальных, коммуникативных и </w:t>
      </w:r>
      <w:proofErr w:type="spellStart"/>
      <w:r w:rsidRPr="00831188">
        <w:rPr>
          <w:rFonts w:ascii="Times New Roman" w:eastAsia="Times New Roman" w:hAnsi="Times New Roman" w:cs="Times New Roman"/>
          <w:color w:val="000000"/>
          <w:sz w:val="24"/>
          <w:szCs w:val="24"/>
          <w:lang w:eastAsia="ru-RU"/>
        </w:rPr>
        <w:t>конфликтологических</w:t>
      </w:r>
      <w:proofErr w:type="spellEnd"/>
      <w:r w:rsidRPr="00831188">
        <w:rPr>
          <w:rFonts w:ascii="Times New Roman" w:eastAsia="Times New Roman" w:hAnsi="Times New Roman" w:cs="Times New Roman"/>
          <w:color w:val="000000"/>
          <w:sz w:val="24"/>
          <w:szCs w:val="24"/>
          <w:lang w:eastAsia="ru-RU"/>
        </w:rPr>
        <w:t xml:space="preserve"> компетенций, необходимых для эффективного взаимодействия в социуме.</w:t>
      </w:r>
    </w:p>
    <w:p w14:paraId="38E13A5D"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Основными задачами являются:</w:t>
      </w:r>
    </w:p>
    <w:p w14:paraId="3388CA77"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положительного потенциала личности обучающихся в рамках деятельности общешкольного коллектива.</w:t>
      </w:r>
    </w:p>
    <w:p w14:paraId="21CC186A"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психологической культуры и коммуникативной компетенции для обеспечения эффективного и безопасного взаимодействия в социуме;</w:t>
      </w:r>
    </w:p>
    <w:p w14:paraId="2DD1648A"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способности обучающегося сознательно выстраивать и оценивать отношения в социуме;</w:t>
      </w:r>
    </w:p>
    <w:p w14:paraId="550AC74A"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становление гуманистических и демократических ценностных ориентаций;</w:t>
      </w:r>
    </w:p>
    <w:p w14:paraId="198C54D3"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основы культуры межэтнического общения;</w:t>
      </w:r>
    </w:p>
    <w:p w14:paraId="379EEE8E"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отношения к семье как к основе российского общества;</w:t>
      </w:r>
    </w:p>
    <w:p w14:paraId="6732977F" w14:textId="77777777" w:rsidR="00831188" w:rsidRPr="00831188" w:rsidRDefault="00831188" w:rsidP="00E97358">
      <w:pPr>
        <w:numPr>
          <w:ilvl w:val="0"/>
          <w:numId w:val="42"/>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воспитание у школьников почтительного отношения к родителям, осознанного, заботливого отношения к старшему поколению.</w:t>
      </w:r>
    </w:p>
    <w:p w14:paraId="1AEAE225" w14:textId="77777777" w:rsidR="00831188" w:rsidRPr="00831188" w:rsidRDefault="00831188" w:rsidP="00E97358">
      <w:pPr>
        <w:numPr>
          <w:ilvl w:val="0"/>
          <w:numId w:val="43"/>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Спортивно-оздоровительное направление.</w:t>
      </w:r>
    </w:p>
    <w:p w14:paraId="3FF25459"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Целесообразность 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14:paraId="4E9AA8EE"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Основные задачи:</w:t>
      </w:r>
    </w:p>
    <w:p w14:paraId="1E4FA10F" w14:textId="77777777" w:rsidR="00831188" w:rsidRPr="00831188" w:rsidRDefault="00831188" w:rsidP="00E97358">
      <w:pPr>
        <w:numPr>
          <w:ilvl w:val="0"/>
          <w:numId w:val="44"/>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организация оздоровительной и познавательной деятельности, направленной на развитие физических сил и здоровья, выработку гигиенических навыков и здорового образа жизни;</w:t>
      </w:r>
    </w:p>
    <w:p w14:paraId="6FE273D2" w14:textId="77777777" w:rsidR="00831188" w:rsidRPr="00831188" w:rsidRDefault="00831188" w:rsidP="00E97358">
      <w:pPr>
        <w:numPr>
          <w:ilvl w:val="0"/>
          <w:numId w:val="44"/>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формирование культуры здорового и безопасного образа жизни;</w:t>
      </w:r>
    </w:p>
    <w:p w14:paraId="5D82220B" w14:textId="77777777" w:rsidR="00831188" w:rsidRPr="00831188" w:rsidRDefault="00831188" w:rsidP="00E97358">
      <w:pPr>
        <w:numPr>
          <w:ilvl w:val="0"/>
          <w:numId w:val="44"/>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использование оптимальных двигательных режимов для детей с учетом их возрастных, психологических и иных особенностей;</w:t>
      </w:r>
    </w:p>
    <w:p w14:paraId="6460E96B" w14:textId="77777777" w:rsidR="00831188" w:rsidRPr="00831188" w:rsidRDefault="00831188" w:rsidP="00E97358">
      <w:pPr>
        <w:numPr>
          <w:ilvl w:val="0"/>
          <w:numId w:val="44"/>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развитие потребности в занятиях физической культурой и спортом.</w:t>
      </w:r>
    </w:p>
    <w:p w14:paraId="74E79D83"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По итогам работы в данном направлении проводятся конкурсы, соревнования, показательные выступления, дни здоровья.</w:t>
      </w:r>
    </w:p>
    <w:p w14:paraId="74929D27"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План предусматривает распределение обучающихся по возрасту, в зависимости от направления развития личности и реализуемых программ внеурочной деятельности. План реализует индивидуальный подход в процессе внеурочной деятельности, позволяя обучающимся раскрыть свои творческие способности и интересы.</w:t>
      </w:r>
    </w:p>
    <w:p w14:paraId="37A3D708" w14:textId="77777777" w:rsidR="00831188" w:rsidRPr="00831188" w:rsidRDefault="00831188" w:rsidP="00831188">
      <w:pPr>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Все виды внеурочной деятельности ориентированы на воспитательные результаты.</w:t>
      </w:r>
    </w:p>
    <w:p w14:paraId="237D1D1C"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Внеурочные занятия в классах начальной школы проводятся во второй половине дня через 1,5 часа после основной учебной нагрузки в рамках работы групп продлённого дня.</w:t>
      </w:r>
    </w:p>
    <w:p w14:paraId="11D26E6D"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1-х классе во внеурочную деятельность входят коррекционно-развивающие занятия: логопедическая ритмика, произношен</w:t>
      </w:r>
      <w:r w:rsidR="00D639E9">
        <w:rPr>
          <w:rFonts w:ascii="Times New Roman" w:eastAsia="Times New Roman" w:hAnsi="Times New Roman" w:cs="Times New Roman"/>
          <w:color w:val="000000"/>
          <w:sz w:val="24"/>
          <w:szCs w:val="24"/>
          <w:lang w:eastAsia="ru-RU"/>
        </w:rPr>
        <w:t>ие, развитие речи</w:t>
      </w:r>
      <w:r w:rsidRPr="00831188">
        <w:rPr>
          <w:rFonts w:ascii="Times New Roman" w:eastAsia="Times New Roman" w:hAnsi="Times New Roman" w:cs="Times New Roman"/>
          <w:color w:val="000000"/>
          <w:sz w:val="24"/>
          <w:szCs w:val="24"/>
          <w:lang w:eastAsia="ru-RU"/>
        </w:rPr>
        <w:t>.</w:t>
      </w:r>
    </w:p>
    <w:p w14:paraId="50E3085D"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 xml:space="preserve">Внеурочные занятия проводятся преимущественно с </w:t>
      </w:r>
      <w:proofErr w:type="spellStart"/>
      <w:r w:rsidRPr="00831188">
        <w:rPr>
          <w:rFonts w:ascii="Times New Roman" w:eastAsia="Times New Roman" w:hAnsi="Times New Roman" w:cs="Times New Roman"/>
          <w:color w:val="000000"/>
          <w:sz w:val="24"/>
          <w:szCs w:val="24"/>
          <w:lang w:eastAsia="ru-RU"/>
        </w:rPr>
        <w:t>межклассными</w:t>
      </w:r>
      <w:proofErr w:type="spellEnd"/>
      <w:r w:rsidRPr="00831188">
        <w:rPr>
          <w:rFonts w:ascii="Times New Roman" w:eastAsia="Times New Roman" w:hAnsi="Times New Roman" w:cs="Times New Roman"/>
          <w:color w:val="000000"/>
          <w:sz w:val="24"/>
          <w:szCs w:val="24"/>
          <w:lang w:eastAsia="ru-RU"/>
        </w:rPr>
        <w:t xml:space="preserve"> группами детей, сформированными с учётом формирования групп продлённого дня, выбора учеников и родителей, по отдельно составленному расписанию в расчёте 1-2 занятия с группой в день непосредственно в школе и вне, в том числе в учреждениях дополнительного образования.</w:t>
      </w:r>
    </w:p>
    <w:p w14:paraId="30C4BD8A"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Наполняемость групп при проведении внеурочных занятий может быть до 7 человек.</w:t>
      </w:r>
    </w:p>
    <w:p w14:paraId="06A8243D"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Продолжительность занятия внеурочной деятельностью составляет 40 минут. При этом, обязательно учитывается требования СанПиН 2.4.2.2821-10</w:t>
      </w:r>
    </w:p>
    <w:p w14:paraId="7B82E81C"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Организация внеурочной деятельности учащихся осуществляется учителями начальных классов, учителями-логопедами, педагогом-психологом, воспитателями ГПД, учителями-предметниками</w:t>
      </w:r>
      <w:r w:rsidR="00D639E9">
        <w:rPr>
          <w:rFonts w:ascii="Times New Roman" w:eastAsia="Times New Roman" w:hAnsi="Times New Roman" w:cs="Times New Roman"/>
          <w:color w:val="000000"/>
          <w:sz w:val="24"/>
          <w:szCs w:val="24"/>
          <w:lang w:eastAsia="ru-RU"/>
        </w:rPr>
        <w:t>.</w:t>
      </w:r>
    </w:p>
    <w:p w14:paraId="680F83F6"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период каникул для продолжения внеурочной деятельности используются возможности учреждений дополнительного образования.</w:t>
      </w:r>
    </w:p>
    <w:p w14:paraId="36467612" w14:textId="77777777" w:rsidR="00831188" w:rsidRPr="00831188" w:rsidRDefault="00831188" w:rsidP="00E97358">
      <w:pPr>
        <w:numPr>
          <w:ilvl w:val="0"/>
          <w:numId w:val="47"/>
        </w:numPr>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Образовательные программы внеурочной деятельности разрабатываются педагогами школы в соответствии с требованиями к рабочим программам внеурочных занятий и утверж</w:t>
      </w:r>
      <w:r w:rsidR="00D639E9">
        <w:rPr>
          <w:rFonts w:ascii="Times New Roman" w:eastAsia="Times New Roman" w:hAnsi="Times New Roman" w:cs="Times New Roman"/>
          <w:color w:val="000000"/>
          <w:sz w:val="24"/>
          <w:szCs w:val="24"/>
          <w:lang w:eastAsia="ru-RU"/>
        </w:rPr>
        <w:t>даются педагогическим советом</w:t>
      </w:r>
      <w:r w:rsidRPr="00831188">
        <w:rPr>
          <w:rFonts w:ascii="Times New Roman" w:eastAsia="Times New Roman" w:hAnsi="Times New Roman" w:cs="Times New Roman"/>
          <w:color w:val="000000"/>
          <w:sz w:val="24"/>
          <w:szCs w:val="24"/>
          <w:lang w:eastAsia="ru-RU"/>
        </w:rPr>
        <w:t>.</w:t>
      </w:r>
    </w:p>
    <w:p w14:paraId="482C5420" w14:textId="77777777" w:rsidR="00831188" w:rsidRPr="00831188" w:rsidRDefault="00831188" w:rsidP="00D639E9">
      <w:pPr>
        <w:shd w:val="clear" w:color="auto" w:fill="FFFFFF"/>
        <w:spacing w:after="0" w:line="294" w:lineRule="atLeast"/>
        <w:jc w:val="center"/>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3 Организационный раздел</w:t>
      </w:r>
    </w:p>
    <w:p w14:paraId="67A4235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3.1. Учебный план начального общего образования</w:t>
      </w:r>
    </w:p>
    <w:p w14:paraId="1EEBD682"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Общие положения</w:t>
      </w:r>
      <w:r w:rsidRPr="00831188">
        <w:rPr>
          <w:rFonts w:ascii="Times New Roman" w:eastAsia="Times New Roman" w:hAnsi="Times New Roman" w:cs="Times New Roman"/>
          <w:color w:val="000000"/>
          <w:sz w:val="24"/>
          <w:szCs w:val="24"/>
          <w:lang w:eastAsia="ru-RU"/>
        </w:rPr>
        <w:t>.</w:t>
      </w:r>
    </w:p>
    <w:p w14:paraId="58910B46" w14:textId="77777777" w:rsidR="00831188" w:rsidRPr="00831188" w:rsidRDefault="00D639E9"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sz w:val="24"/>
          <w:szCs w:val="24"/>
          <w:lang w:eastAsia="ru-RU"/>
        </w:rPr>
        <w:tab/>
      </w:r>
      <w:r w:rsidR="00831188" w:rsidRPr="00831188">
        <w:rPr>
          <w:rFonts w:ascii="Times New Roman" w:eastAsia="Times New Roman" w:hAnsi="Times New Roman" w:cs="Times New Roman"/>
          <w:i/>
          <w:iCs/>
          <w:color w:val="000000"/>
          <w:sz w:val="24"/>
          <w:szCs w:val="24"/>
          <w:lang w:eastAsia="ru-RU"/>
        </w:rPr>
        <w:t>Учебный план</w:t>
      </w:r>
      <w:r w:rsidR="00831188" w:rsidRPr="00831188">
        <w:rPr>
          <w:rFonts w:ascii="Times New Roman" w:eastAsia="Times New Roman" w:hAnsi="Times New Roman" w:cs="Times New Roman"/>
          <w:color w:val="000000"/>
          <w:sz w:val="24"/>
          <w:szCs w:val="24"/>
          <w:lang w:eastAsia="ru-RU"/>
        </w:rPr>
        <w:t>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14:paraId="4F6A524C" w14:textId="77777777" w:rsidR="00831188" w:rsidRPr="00831188" w:rsidRDefault="00831188" w:rsidP="00351B13">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Содержание начального общего образования обучающихся с ТНР реализуется преимущественно за счёт введения учебных предметов, обеспечи</w:t>
      </w:r>
      <w:r w:rsidRPr="00831188">
        <w:rPr>
          <w:rFonts w:ascii="Times New Roman" w:eastAsia="Times New Roman" w:hAnsi="Times New Roman" w:cs="Times New Roman"/>
          <w:color w:val="000000"/>
          <w:sz w:val="24"/>
          <w:szCs w:val="24"/>
          <w:lang w:eastAsia="ru-RU"/>
        </w:rPr>
        <w:softHyphen/>
        <w:t>вающих целостное восприятие мира, с учетом их особых образовательных потребностей и возможностей, а также коррекционно-развивающих курсов, направленных на коррекцию недостатков психической сферы.</w:t>
      </w:r>
    </w:p>
    <w:p w14:paraId="3CE40D98" w14:textId="77777777" w:rsidR="00831188" w:rsidRPr="00831188" w:rsidRDefault="00831188" w:rsidP="00480FBD">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Коррекционно-развивающее направление, </w:t>
      </w:r>
      <w:r w:rsidRPr="00831188">
        <w:rPr>
          <w:rFonts w:ascii="Times New Roman" w:eastAsia="Times New Roman" w:hAnsi="Times New Roman" w:cs="Times New Roman"/>
          <w:color w:val="000000"/>
          <w:sz w:val="24"/>
          <w:szCs w:val="24"/>
          <w:lang w:eastAsia="ru-RU"/>
        </w:rPr>
        <w:t>согласно требованиям ФГОС, является </w:t>
      </w:r>
      <w:r w:rsidRPr="00831188">
        <w:rPr>
          <w:rFonts w:ascii="Times New Roman" w:eastAsia="Times New Roman" w:hAnsi="Times New Roman" w:cs="Times New Roman"/>
          <w:b/>
          <w:bCs/>
          <w:color w:val="000000"/>
          <w:sz w:val="24"/>
          <w:szCs w:val="24"/>
          <w:lang w:eastAsia="ru-RU"/>
        </w:rPr>
        <w:t>обязательным </w:t>
      </w:r>
      <w:r w:rsidRPr="00831188">
        <w:rPr>
          <w:rFonts w:ascii="Times New Roman" w:eastAsia="Times New Roman" w:hAnsi="Times New Roman" w:cs="Times New Roman"/>
          <w:color w:val="000000"/>
          <w:sz w:val="24"/>
          <w:szCs w:val="24"/>
          <w:lang w:eastAsia="ru-RU"/>
        </w:rPr>
        <w:t xml:space="preserve">и представлено фронтальными и индивидуальными коррекционно-развивающими занятиями (логопедические и </w:t>
      </w:r>
      <w:proofErr w:type="spellStart"/>
      <w:r w:rsidRPr="00831188">
        <w:rPr>
          <w:rFonts w:ascii="Times New Roman" w:eastAsia="Times New Roman" w:hAnsi="Times New Roman" w:cs="Times New Roman"/>
          <w:color w:val="000000"/>
          <w:sz w:val="24"/>
          <w:szCs w:val="24"/>
          <w:lang w:eastAsia="ru-RU"/>
        </w:rPr>
        <w:t>психокоррекционные</w:t>
      </w:r>
      <w:proofErr w:type="spellEnd"/>
      <w:r w:rsidRPr="00831188">
        <w:rPr>
          <w:rFonts w:ascii="Times New Roman" w:eastAsia="Times New Roman" w:hAnsi="Times New Roman" w:cs="Times New Roman"/>
          <w:color w:val="000000"/>
          <w:sz w:val="24"/>
          <w:szCs w:val="24"/>
          <w:lang w:eastAsia="ru-RU"/>
        </w:rPr>
        <w:t xml:space="preserve"> занятия) и ритмикой, направленными на коррекцию дефекта и формирование навыков адаптации личности в современных жизненных условиях</w:t>
      </w:r>
      <w:r w:rsidR="00480FBD">
        <w:rPr>
          <w:rFonts w:ascii="Times New Roman" w:eastAsia="Times New Roman" w:hAnsi="Times New Roman" w:cs="Times New Roman"/>
          <w:color w:val="000000"/>
          <w:sz w:val="24"/>
          <w:szCs w:val="24"/>
          <w:lang w:eastAsia="ru-RU"/>
        </w:rPr>
        <w:t>.</w:t>
      </w:r>
    </w:p>
    <w:p w14:paraId="13EA4DD9" w14:textId="77777777" w:rsidR="00831188" w:rsidRPr="00831188" w:rsidRDefault="00480FBD"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Формы организации образовательного процесса, чередование учебной и внеурочной деятельности в рамках реализации адаптированной основной образовательной программы начального общего образования обучающихся с ТНР определяет образовательная организация.</w:t>
      </w:r>
    </w:p>
    <w:p w14:paraId="1EB93834" w14:textId="77777777" w:rsidR="00831188" w:rsidRPr="00831188" w:rsidRDefault="00480FBD"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831188" w:rsidRPr="00831188">
        <w:rPr>
          <w:rFonts w:ascii="Times New Roman" w:eastAsia="Times New Roman" w:hAnsi="Times New Roman" w:cs="Times New Roman"/>
          <w:sz w:val="24"/>
          <w:szCs w:val="24"/>
          <w:lang w:eastAsia="ru-RU"/>
        </w:rPr>
        <w:t>Учебный план начального общег</w:t>
      </w:r>
      <w:r>
        <w:rPr>
          <w:rFonts w:ascii="Times New Roman" w:eastAsia="Times New Roman" w:hAnsi="Times New Roman" w:cs="Times New Roman"/>
          <w:sz w:val="24"/>
          <w:szCs w:val="24"/>
          <w:lang w:eastAsia="ru-RU"/>
        </w:rPr>
        <w:t>о образования ТСШ-И</w:t>
      </w:r>
      <w:r w:rsidR="00831188" w:rsidRPr="00831188">
        <w:rPr>
          <w:rFonts w:ascii="Times New Roman" w:eastAsia="Times New Roman" w:hAnsi="Times New Roman" w:cs="Times New Roman"/>
          <w:sz w:val="24"/>
          <w:szCs w:val="24"/>
          <w:lang w:eastAsia="ru-RU"/>
        </w:rPr>
        <w:t xml:space="preserve"> разработан на основе базисного учебного плана начального общего образования для обучающихся с ОВЗ.</w:t>
      </w:r>
    </w:p>
    <w:p w14:paraId="42ADE979" w14:textId="77777777" w:rsidR="00831188" w:rsidRPr="00831188" w:rsidRDefault="00480FBD"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31188" w:rsidRPr="00831188">
        <w:rPr>
          <w:rFonts w:ascii="Times New Roman" w:eastAsia="Times New Roman" w:hAnsi="Times New Roman" w:cs="Times New Roman"/>
          <w:sz w:val="24"/>
          <w:szCs w:val="24"/>
          <w:lang w:eastAsia="ru-RU"/>
        </w:rPr>
        <w:t xml:space="preserve">Содержание и структура учебного плана начального общего образования определяется требованиями ФГОС НОО ОВЗ, учебными планами, системой учебников, целями, задачами и спецификой образовательной деятельности, </w:t>
      </w:r>
      <w:r>
        <w:rPr>
          <w:rFonts w:ascii="Times New Roman" w:eastAsia="Times New Roman" w:hAnsi="Times New Roman" w:cs="Times New Roman"/>
          <w:sz w:val="24"/>
          <w:szCs w:val="24"/>
          <w:lang w:eastAsia="ru-RU"/>
        </w:rPr>
        <w:t>сформулированными в уставе</w:t>
      </w:r>
      <w:r w:rsidR="00831188" w:rsidRPr="00831188">
        <w:rPr>
          <w:rFonts w:ascii="Times New Roman" w:eastAsia="Times New Roman" w:hAnsi="Times New Roman" w:cs="Times New Roman"/>
          <w:sz w:val="24"/>
          <w:szCs w:val="24"/>
          <w:lang w:eastAsia="ru-RU"/>
        </w:rPr>
        <w:t xml:space="preserve">, основной образовательной программе начального общего образования </w:t>
      </w:r>
      <w:r>
        <w:rPr>
          <w:rFonts w:ascii="Times New Roman" w:eastAsia="Times New Roman" w:hAnsi="Times New Roman" w:cs="Times New Roman"/>
          <w:sz w:val="24"/>
          <w:szCs w:val="24"/>
          <w:lang w:eastAsia="ru-RU"/>
        </w:rPr>
        <w:t>ТСШ-И.</w:t>
      </w:r>
    </w:p>
    <w:p w14:paraId="24E2A4D8" w14:textId="77777777" w:rsidR="006A5DDC" w:rsidRDefault="00351B13" w:rsidP="00351B13">
      <w:pPr>
        <w:shd w:val="clear" w:color="auto" w:fill="FFFFFF"/>
        <w:spacing w:after="0" w:line="294" w:lineRule="atLeast"/>
        <w:jc w:val="center"/>
        <w:rPr>
          <w:rFonts w:ascii="Times New Roman" w:eastAsia="Times New Roman" w:hAnsi="Times New Roman" w:cs="Times New Roman"/>
          <w:b/>
          <w:sz w:val="24"/>
          <w:szCs w:val="24"/>
          <w:lang w:eastAsia="ru-RU"/>
        </w:rPr>
      </w:pPr>
      <w:r w:rsidRPr="00A34F02">
        <w:rPr>
          <w:rFonts w:ascii="Times New Roman" w:eastAsia="Times New Roman" w:hAnsi="Times New Roman" w:cs="Times New Roman"/>
          <w:b/>
          <w:sz w:val="24"/>
          <w:szCs w:val="24"/>
          <w:lang w:eastAsia="ru-RU"/>
        </w:rPr>
        <w:t xml:space="preserve">Годовой учебный план НОО </w:t>
      </w:r>
      <w:r w:rsidR="006A5DDC">
        <w:rPr>
          <w:rFonts w:ascii="Times New Roman" w:eastAsia="Times New Roman" w:hAnsi="Times New Roman" w:cs="Times New Roman"/>
          <w:b/>
          <w:sz w:val="24"/>
          <w:szCs w:val="24"/>
          <w:lang w:eastAsia="ru-RU"/>
        </w:rPr>
        <w:t>ТСШ-И</w:t>
      </w:r>
    </w:p>
    <w:p w14:paraId="25DABCCD" w14:textId="77777777" w:rsidR="00351B13" w:rsidRPr="00A34F02" w:rsidRDefault="00351B13" w:rsidP="00351B13">
      <w:pPr>
        <w:shd w:val="clear" w:color="auto" w:fill="FFFFFF"/>
        <w:spacing w:after="0" w:line="294" w:lineRule="atLeast"/>
        <w:jc w:val="center"/>
        <w:rPr>
          <w:rFonts w:ascii="Times New Roman" w:eastAsia="Times New Roman" w:hAnsi="Times New Roman" w:cs="Times New Roman"/>
          <w:sz w:val="24"/>
          <w:szCs w:val="24"/>
          <w:lang w:eastAsia="ru-RU"/>
        </w:rPr>
      </w:pPr>
      <w:r w:rsidRPr="00A34F02">
        <w:rPr>
          <w:rFonts w:ascii="Times New Roman" w:eastAsia="Times New Roman" w:hAnsi="Times New Roman" w:cs="Times New Roman"/>
          <w:b/>
          <w:sz w:val="24"/>
          <w:szCs w:val="24"/>
          <w:lang w:eastAsia="ru-RU"/>
        </w:rPr>
        <w:t>обучающихся с тяжелыми нарушениями речи(Вариант 5.2)</w:t>
      </w:r>
      <w:r w:rsidR="00831188" w:rsidRPr="00A34F02">
        <w:rPr>
          <w:rFonts w:ascii="Times New Roman" w:eastAsia="Times New Roman" w:hAnsi="Times New Roman" w:cs="Times New Roman"/>
          <w:b/>
          <w:sz w:val="24"/>
          <w:szCs w:val="24"/>
          <w:lang w:eastAsia="ru-RU"/>
        </w:rPr>
        <w:br/>
      </w:r>
    </w:p>
    <w:tbl>
      <w:tblPr>
        <w:tblStyle w:val="a5"/>
        <w:tblW w:w="0" w:type="auto"/>
        <w:tblLook w:val="04A0" w:firstRow="1" w:lastRow="0" w:firstColumn="1" w:lastColumn="0" w:noHBand="0" w:noVBand="1"/>
      </w:tblPr>
      <w:tblGrid>
        <w:gridCol w:w="1964"/>
        <w:gridCol w:w="1870"/>
        <w:gridCol w:w="1193"/>
        <w:gridCol w:w="1132"/>
        <w:gridCol w:w="1132"/>
        <w:gridCol w:w="1132"/>
        <w:gridCol w:w="1148"/>
      </w:tblGrid>
      <w:tr w:rsidR="00A34F02" w:rsidRPr="00A34F02" w14:paraId="78F70481" w14:textId="77777777" w:rsidTr="00A34F02">
        <w:tc>
          <w:tcPr>
            <w:tcW w:w="1966" w:type="dxa"/>
            <w:vMerge w:val="restart"/>
          </w:tcPr>
          <w:p w14:paraId="5389BF24" w14:textId="77777777" w:rsidR="00351B13" w:rsidRPr="00A34F02" w:rsidRDefault="00351B13" w:rsidP="00351B13">
            <w:pPr>
              <w:spacing w:line="294" w:lineRule="atLeast"/>
              <w:rPr>
                <w:b/>
                <w:sz w:val="24"/>
                <w:szCs w:val="24"/>
              </w:rPr>
            </w:pPr>
            <w:r w:rsidRPr="00A34F02">
              <w:rPr>
                <w:b/>
                <w:sz w:val="24"/>
                <w:szCs w:val="24"/>
              </w:rPr>
              <w:t>Предметные области</w:t>
            </w:r>
          </w:p>
        </w:tc>
        <w:tc>
          <w:tcPr>
            <w:tcW w:w="1645" w:type="dxa"/>
            <w:vMerge w:val="restart"/>
          </w:tcPr>
          <w:p w14:paraId="6676AA88" w14:textId="77777777" w:rsidR="00351B13" w:rsidRPr="00A34F02" w:rsidRDefault="00351B13" w:rsidP="00351B13">
            <w:pPr>
              <w:spacing w:line="294" w:lineRule="atLeast"/>
              <w:rPr>
                <w:b/>
                <w:sz w:val="24"/>
                <w:szCs w:val="24"/>
              </w:rPr>
            </w:pPr>
            <w:r w:rsidRPr="00A34F02">
              <w:rPr>
                <w:b/>
                <w:sz w:val="24"/>
                <w:szCs w:val="24"/>
              </w:rPr>
              <w:t>Учебные предметы</w:t>
            </w:r>
          </w:p>
        </w:tc>
        <w:tc>
          <w:tcPr>
            <w:tcW w:w="4772" w:type="dxa"/>
            <w:gridSpan w:val="4"/>
          </w:tcPr>
          <w:p w14:paraId="7179172B" w14:textId="77777777" w:rsidR="00351B13" w:rsidRPr="00A34F02" w:rsidRDefault="00351B13" w:rsidP="00351B13">
            <w:pPr>
              <w:spacing w:line="294" w:lineRule="atLeast"/>
              <w:rPr>
                <w:b/>
                <w:sz w:val="24"/>
                <w:szCs w:val="24"/>
              </w:rPr>
            </w:pPr>
            <w:r w:rsidRPr="00A34F02">
              <w:rPr>
                <w:b/>
                <w:sz w:val="24"/>
                <w:szCs w:val="24"/>
              </w:rPr>
              <w:t>Количество часов в год по классам</w:t>
            </w:r>
          </w:p>
        </w:tc>
        <w:tc>
          <w:tcPr>
            <w:tcW w:w="1188" w:type="dxa"/>
            <w:vMerge w:val="restart"/>
          </w:tcPr>
          <w:p w14:paraId="4D7ABED0" w14:textId="77777777" w:rsidR="00351B13" w:rsidRPr="00A34F02" w:rsidRDefault="00351B13" w:rsidP="00351B13">
            <w:pPr>
              <w:spacing w:line="294" w:lineRule="atLeast"/>
              <w:rPr>
                <w:b/>
                <w:sz w:val="24"/>
                <w:szCs w:val="24"/>
              </w:rPr>
            </w:pPr>
            <w:r w:rsidRPr="00A34F02">
              <w:rPr>
                <w:b/>
                <w:sz w:val="24"/>
                <w:szCs w:val="24"/>
              </w:rPr>
              <w:t>Всего</w:t>
            </w:r>
          </w:p>
        </w:tc>
      </w:tr>
      <w:tr w:rsidR="00A34F02" w:rsidRPr="00A34F02" w14:paraId="179DC31D" w14:textId="77777777" w:rsidTr="00A34F02">
        <w:tc>
          <w:tcPr>
            <w:tcW w:w="1966" w:type="dxa"/>
            <w:vMerge/>
          </w:tcPr>
          <w:p w14:paraId="3774CBFD" w14:textId="77777777" w:rsidR="00351B13" w:rsidRPr="00A34F02" w:rsidRDefault="00351B13" w:rsidP="00351B13">
            <w:pPr>
              <w:spacing w:line="294" w:lineRule="atLeast"/>
              <w:rPr>
                <w:sz w:val="24"/>
                <w:szCs w:val="24"/>
              </w:rPr>
            </w:pPr>
          </w:p>
        </w:tc>
        <w:tc>
          <w:tcPr>
            <w:tcW w:w="1645" w:type="dxa"/>
            <w:vMerge/>
          </w:tcPr>
          <w:p w14:paraId="16C27DF5" w14:textId="77777777" w:rsidR="00351B13" w:rsidRPr="00A34F02" w:rsidRDefault="00351B13" w:rsidP="00351B13">
            <w:pPr>
              <w:spacing w:line="294" w:lineRule="atLeast"/>
              <w:rPr>
                <w:sz w:val="24"/>
                <w:szCs w:val="24"/>
              </w:rPr>
            </w:pPr>
          </w:p>
        </w:tc>
        <w:tc>
          <w:tcPr>
            <w:tcW w:w="1244" w:type="dxa"/>
          </w:tcPr>
          <w:p w14:paraId="3E66D9B3" w14:textId="77777777" w:rsidR="00351B13" w:rsidRPr="00A34F02" w:rsidRDefault="00351B13" w:rsidP="00351B13">
            <w:pPr>
              <w:spacing w:line="294" w:lineRule="atLeast"/>
              <w:rPr>
                <w:sz w:val="24"/>
                <w:szCs w:val="24"/>
              </w:rPr>
            </w:pPr>
            <w:r w:rsidRPr="00A34F02">
              <w:rPr>
                <w:sz w:val="24"/>
                <w:szCs w:val="24"/>
              </w:rPr>
              <w:t>1 класс</w:t>
            </w:r>
          </w:p>
        </w:tc>
        <w:tc>
          <w:tcPr>
            <w:tcW w:w="1176" w:type="dxa"/>
          </w:tcPr>
          <w:p w14:paraId="0ABA7CA0" w14:textId="77777777" w:rsidR="00351B13" w:rsidRPr="00A34F02" w:rsidRDefault="00351B13" w:rsidP="00351B13">
            <w:pPr>
              <w:spacing w:line="294" w:lineRule="atLeast"/>
              <w:rPr>
                <w:sz w:val="24"/>
                <w:szCs w:val="24"/>
              </w:rPr>
            </w:pPr>
            <w:r w:rsidRPr="00A34F02">
              <w:rPr>
                <w:sz w:val="24"/>
                <w:szCs w:val="24"/>
              </w:rPr>
              <w:t>2 класс</w:t>
            </w:r>
          </w:p>
        </w:tc>
        <w:tc>
          <w:tcPr>
            <w:tcW w:w="1176" w:type="dxa"/>
          </w:tcPr>
          <w:p w14:paraId="2F4BBC60" w14:textId="77777777" w:rsidR="00351B13" w:rsidRPr="00A34F02" w:rsidRDefault="00351B13" w:rsidP="00351B13">
            <w:pPr>
              <w:spacing w:line="294" w:lineRule="atLeast"/>
              <w:rPr>
                <w:sz w:val="24"/>
                <w:szCs w:val="24"/>
              </w:rPr>
            </w:pPr>
            <w:r w:rsidRPr="00A34F02">
              <w:rPr>
                <w:sz w:val="24"/>
                <w:szCs w:val="24"/>
              </w:rPr>
              <w:t>3 класс</w:t>
            </w:r>
          </w:p>
        </w:tc>
        <w:tc>
          <w:tcPr>
            <w:tcW w:w="1176" w:type="dxa"/>
          </w:tcPr>
          <w:p w14:paraId="078675D6" w14:textId="77777777" w:rsidR="00351B13" w:rsidRPr="00A34F02" w:rsidRDefault="00351B13" w:rsidP="00351B13">
            <w:pPr>
              <w:spacing w:line="294" w:lineRule="atLeast"/>
              <w:rPr>
                <w:sz w:val="24"/>
                <w:szCs w:val="24"/>
              </w:rPr>
            </w:pPr>
            <w:r w:rsidRPr="00A34F02">
              <w:rPr>
                <w:sz w:val="24"/>
                <w:szCs w:val="24"/>
              </w:rPr>
              <w:t>4 класс</w:t>
            </w:r>
          </w:p>
        </w:tc>
        <w:tc>
          <w:tcPr>
            <w:tcW w:w="1188" w:type="dxa"/>
            <w:vMerge/>
          </w:tcPr>
          <w:p w14:paraId="4C6346BE" w14:textId="77777777" w:rsidR="00351B13" w:rsidRPr="00A34F02" w:rsidRDefault="00351B13" w:rsidP="00351B13">
            <w:pPr>
              <w:spacing w:line="294" w:lineRule="atLeast"/>
              <w:rPr>
                <w:sz w:val="24"/>
                <w:szCs w:val="24"/>
              </w:rPr>
            </w:pPr>
          </w:p>
        </w:tc>
      </w:tr>
      <w:tr w:rsidR="00A34F02" w:rsidRPr="00A34F02" w14:paraId="7A378C1C" w14:textId="77777777" w:rsidTr="0087407D">
        <w:tc>
          <w:tcPr>
            <w:tcW w:w="9571" w:type="dxa"/>
            <w:gridSpan w:val="7"/>
          </w:tcPr>
          <w:p w14:paraId="1A52EC14" w14:textId="77777777" w:rsidR="00A34F02" w:rsidRPr="00A34F02" w:rsidRDefault="00A34F02" w:rsidP="00A34F02">
            <w:pPr>
              <w:spacing w:line="294" w:lineRule="atLeast"/>
              <w:jc w:val="center"/>
              <w:rPr>
                <w:sz w:val="24"/>
                <w:szCs w:val="24"/>
              </w:rPr>
            </w:pPr>
            <w:r w:rsidRPr="00A34F02">
              <w:rPr>
                <w:sz w:val="24"/>
                <w:szCs w:val="24"/>
              </w:rPr>
              <w:t>Обязательная часть</w:t>
            </w:r>
          </w:p>
        </w:tc>
      </w:tr>
      <w:tr w:rsidR="00A34F02" w:rsidRPr="00A34F02" w14:paraId="56CF1AF9" w14:textId="77777777" w:rsidTr="00A34F02">
        <w:trPr>
          <w:trHeight w:val="230"/>
        </w:trPr>
        <w:tc>
          <w:tcPr>
            <w:tcW w:w="1966" w:type="dxa"/>
            <w:vMerge w:val="restart"/>
          </w:tcPr>
          <w:p w14:paraId="40070E00" w14:textId="77777777" w:rsidR="00A34F02" w:rsidRPr="00A34F02" w:rsidRDefault="00A34F02" w:rsidP="00351B13">
            <w:pPr>
              <w:spacing w:line="294" w:lineRule="atLeast"/>
              <w:rPr>
                <w:sz w:val="24"/>
                <w:szCs w:val="24"/>
              </w:rPr>
            </w:pPr>
            <w:r w:rsidRPr="00A34F02">
              <w:rPr>
                <w:sz w:val="24"/>
                <w:szCs w:val="24"/>
              </w:rPr>
              <w:t>Филология</w:t>
            </w:r>
          </w:p>
        </w:tc>
        <w:tc>
          <w:tcPr>
            <w:tcW w:w="1645" w:type="dxa"/>
            <w:tcBorders>
              <w:bottom w:val="single" w:sz="4" w:space="0" w:color="auto"/>
            </w:tcBorders>
          </w:tcPr>
          <w:p w14:paraId="69B0EB57" w14:textId="77777777" w:rsidR="00A34F02" w:rsidRPr="00A34F02" w:rsidRDefault="00A34F02" w:rsidP="00351B13">
            <w:pPr>
              <w:spacing w:line="294" w:lineRule="atLeast"/>
              <w:rPr>
                <w:sz w:val="24"/>
                <w:szCs w:val="24"/>
              </w:rPr>
            </w:pPr>
            <w:r w:rsidRPr="00A34F02">
              <w:rPr>
                <w:sz w:val="24"/>
                <w:szCs w:val="24"/>
              </w:rPr>
              <w:t>Русский язык</w:t>
            </w:r>
          </w:p>
        </w:tc>
        <w:tc>
          <w:tcPr>
            <w:tcW w:w="1244" w:type="dxa"/>
            <w:tcBorders>
              <w:bottom w:val="single" w:sz="4" w:space="0" w:color="auto"/>
            </w:tcBorders>
          </w:tcPr>
          <w:p w14:paraId="43416489" w14:textId="77777777" w:rsidR="00A34F02" w:rsidRPr="00A34F02" w:rsidRDefault="00A34F02" w:rsidP="00351B13">
            <w:pPr>
              <w:spacing w:line="294" w:lineRule="atLeast"/>
              <w:rPr>
                <w:sz w:val="24"/>
                <w:szCs w:val="24"/>
              </w:rPr>
            </w:pPr>
            <w:r>
              <w:rPr>
                <w:sz w:val="24"/>
                <w:szCs w:val="24"/>
              </w:rPr>
              <w:t>-</w:t>
            </w:r>
          </w:p>
        </w:tc>
        <w:tc>
          <w:tcPr>
            <w:tcW w:w="1176" w:type="dxa"/>
            <w:tcBorders>
              <w:bottom w:val="single" w:sz="4" w:space="0" w:color="auto"/>
            </w:tcBorders>
          </w:tcPr>
          <w:p w14:paraId="3EBAC63E" w14:textId="77777777" w:rsidR="00A34F02" w:rsidRPr="00A34F02" w:rsidRDefault="00A34F02" w:rsidP="00351B13">
            <w:pPr>
              <w:spacing w:line="294" w:lineRule="atLeast"/>
              <w:rPr>
                <w:sz w:val="24"/>
                <w:szCs w:val="24"/>
              </w:rPr>
            </w:pPr>
            <w:r>
              <w:rPr>
                <w:sz w:val="24"/>
                <w:szCs w:val="24"/>
              </w:rPr>
              <w:t>136</w:t>
            </w:r>
          </w:p>
        </w:tc>
        <w:tc>
          <w:tcPr>
            <w:tcW w:w="1176" w:type="dxa"/>
            <w:tcBorders>
              <w:bottom w:val="single" w:sz="4" w:space="0" w:color="auto"/>
            </w:tcBorders>
          </w:tcPr>
          <w:p w14:paraId="1E5416A3" w14:textId="77777777" w:rsidR="00A34F02" w:rsidRPr="00A34F02" w:rsidRDefault="00A34F02" w:rsidP="00351B13">
            <w:pPr>
              <w:spacing w:line="294" w:lineRule="atLeast"/>
              <w:rPr>
                <w:sz w:val="24"/>
                <w:szCs w:val="24"/>
              </w:rPr>
            </w:pPr>
            <w:r>
              <w:rPr>
                <w:sz w:val="24"/>
                <w:szCs w:val="24"/>
              </w:rPr>
              <w:t>136</w:t>
            </w:r>
          </w:p>
        </w:tc>
        <w:tc>
          <w:tcPr>
            <w:tcW w:w="1176" w:type="dxa"/>
            <w:tcBorders>
              <w:bottom w:val="single" w:sz="4" w:space="0" w:color="auto"/>
            </w:tcBorders>
          </w:tcPr>
          <w:p w14:paraId="1AF52417" w14:textId="77777777" w:rsidR="00A34F02" w:rsidRPr="00A34F02" w:rsidRDefault="00A34F02" w:rsidP="00351B13">
            <w:pPr>
              <w:spacing w:line="294" w:lineRule="atLeast"/>
              <w:rPr>
                <w:sz w:val="24"/>
                <w:szCs w:val="24"/>
              </w:rPr>
            </w:pPr>
            <w:r>
              <w:rPr>
                <w:sz w:val="24"/>
                <w:szCs w:val="24"/>
              </w:rPr>
              <w:t>136</w:t>
            </w:r>
          </w:p>
        </w:tc>
        <w:tc>
          <w:tcPr>
            <w:tcW w:w="1188" w:type="dxa"/>
            <w:tcBorders>
              <w:bottom w:val="single" w:sz="4" w:space="0" w:color="auto"/>
            </w:tcBorders>
          </w:tcPr>
          <w:p w14:paraId="497634A9" w14:textId="77777777" w:rsidR="00A34F02" w:rsidRPr="00A34F02" w:rsidRDefault="00A34F02" w:rsidP="00351B13">
            <w:pPr>
              <w:spacing w:line="294" w:lineRule="atLeast"/>
              <w:rPr>
                <w:sz w:val="24"/>
                <w:szCs w:val="24"/>
              </w:rPr>
            </w:pPr>
            <w:r>
              <w:rPr>
                <w:sz w:val="24"/>
                <w:szCs w:val="24"/>
              </w:rPr>
              <w:t>408</w:t>
            </w:r>
          </w:p>
        </w:tc>
      </w:tr>
      <w:tr w:rsidR="00A34F02" w:rsidRPr="00A34F02" w14:paraId="61245415" w14:textId="77777777" w:rsidTr="00A34F02">
        <w:trPr>
          <w:trHeight w:val="218"/>
        </w:trPr>
        <w:tc>
          <w:tcPr>
            <w:tcW w:w="1966" w:type="dxa"/>
            <w:vMerge/>
          </w:tcPr>
          <w:p w14:paraId="624AABA8" w14:textId="77777777" w:rsidR="00A34F02" w:rsidRPr="00A34F02" w:rsidRDefault="00A34F02" w:rsidP="00351B13">
            <w:pPr>
              <w:spacing w:line="294" w:lineRule="atLeast"/>
              <w:rPr>
                <w:sz w:val="24"/>
                <w:szCs w:val="24"/>
              </w:rPr>
            </w:pPr>
          </w:p>
        </w:tc>
        <w:tc>
          <w:tcPr>
            <w:tcW w:w="1645" w:type="dxa"/>
            <w:tcBorders>
              <w:top w:val="single" w:sz="4" w:space="0" w:color="auto"/>
              <w:bottom w:val="single" w:sz="4" w:space="0" w:color="auto"/>
            </w:tcBorders>
          </w:tcPr>
          <w:p w14:paraId="65A826C4" w14:textId="77777777" w:rsidR="00A34F02" w:rsidRPr="00A34F02" w:rsidRDefault="00A34F02" w:rsidP="00351B13">
            <w:pPr>
              <w:spacing w:line="294" w:lineRule="atLeast"/>
              <w:rPr>
                <w:sz w:val="24"/>
                <w:szCs w:val="24"/>
              </w:rPr>
            </w:pPr>
            <w:r w:rsidRPr="00A34F02">
              <w:rPr>
                <w:sz w:val="24"/>
                <w:szCs w:val="24"/>
              </w:rPr>
              <w:t>Обучение грамоте</w:t>
            </w:r>
          </w:p>
        </w:tc>
        <w:tc>
          <w:tcPr>
            <w:tcW w:w="1244" w:type="dxa"/>
            <w:tcBorders>
              <w:top w:val="single" w:sz="4" w:space="0" w:color="auto"/>
              <w:bottom w:val="single" w:sz="4" w:space="0" w:color="auto"/>
            </w:tcBorders>
          </w:tcPr>
          <w:p w14:paraId="7EE42C21" w14:textId="77777777" w:rsidR="00A34F02" w:rsidRPr="00A34F02" w:rsidRDefault="00A34F02" w:rsidP="00351B13">
            <w:pPr>
              <w:spacing w:line="294" w:lineRule="atLeast"/>
              <w:rPr>
                <w:sz w:val="24"/>
                <w:szCs w:val="24"/>
              </w:rPr>
            </w:pPr>
            <w:r>
              <w:rPr>
                <w:sz w:val="24"/>
                <w:szCs w:val="24"/>
              </w:rPr>
              <w:t>165</w:t>
            </w:r>
          </w:p>
        </w:tc>
        <w:tc>
          <w:tcPr>
            <w:tcW w:w="1176" w:type="dxa"/>
            <w:tcBorders>
              <w:top w:val="single" w:sz="4" w:space="0" w:color="auto"/>
              <w:bottom w:val="single" w:sz="4" w:space="0" w:color="auto"/>
            </w:tcBorders>
          </w:tcPr>
          <w:p w14:paraId="127DE2A8" w14:textId="77777777" w:rsidR="00A34F02" w:rsidRPr="00A34F02" w:rsidRDefault="00A34F02" w:rsidP="00351B13">
            <w:pPr>
              <w:spacing w:line="294" w:lineRule="atLeast"/>
              <w:rPr>
                <w:sz w:val="24"/>
                <w:szCs w:val="24"/>
              </w:rPr>
            </w:pPr>
          </w:p>
        </w:tc>
        <w:tc>
          <w:tcPr>
            <w:tcW w:w="1176" w:type="dxa"/>
            <w:tcBorders>
              <w:top w:val="single" w:sz="4" w:space="0" w:color="auto"/>
              <w:bottom w:val="single" w:sz="4" w:space="0" w:color="auto"/>
            </w:tcBorders>
          </w:tcPr>
          <w:p w14:paraId="026CF378" w14:textId="77777777" w:rsidR="00A34F02" w:rsidRPr="00A34F02" w:rsidRDefault="00A34F02" w:rsidP="00351B13">
            <w:pPr>
              <w:spacing w:line="294" w:lineRule="atLeast"/>
              <w:rPr>
                <w:sz w:val="24"/>
                <w:szCs w:val="24"/>
              </w:rPr>
            </w:pPr>
          </w:p>
        </w:tc>
        <w:tc>
          <w:tcPr>
            <w:tcW w:w="1176" w:type="dxa"/>
            <w:tcBorders>
              <w:top w:val="single" w:sz="4" w:space="0" w:color="auto"/>
              <w:bottom w:val="single" w:sz="4" w:space="0" w:color="auto"/>
            </w:tcBorders>
          </w:tcPr>
          <w:p w14:paraId="28C4EB0F" w14:textId="77777777" w:rsidR="00A34F02" w:rsidRPr="00A34F02" w:rsidRDefault="00A34F02" w:rsidP="00351B13">
            <w:pPr>
              <w:spacing w:line="294" w:lineRule="atLeast"/>
              <w:rPr>
                <w:sz w:val="24"/>
                <w:szCs w:val="24"/>
              </w:rPr>
            </w:pPr>
          </w:p>
        </w:tc>
        <w:tc>
          <w:tcPr>
            <w:tcW w:w="1188" w:type="dxa"/>
            <w:tcBorders>
              <w:top w:val="single" w:sz="4" w:space="0" w:color="auto"/>
              <w:bottom w:val="single" w:sz="4" w:space="0" w:color="auto"/>
            </w:tcBorders>
          </w:tcPr>
          <w:p w14:paraId="257A553A" w14:textId="77777777" w:rsidR="00A34F02" w:rsidRPr="00A34F02" w:rsidRDefault="00A34F02" w:rsidP="00351B13">
            <w:pPr>
              <w:spacing w:line="294" w:lineRule="atLeast"/>
              <w:rPr>
                <w:sz w:val="24"/>
                <w:szCs w:val="24"/>
              </w:rPr>
            </w:pPr>
            <w:r>
              <w:rPr>
                <w:sz w:val="24"/>
                <w:szCs w:val="24"/>
              </w:rPr>
              <w:t>165</w:t>
            </w:r>
          </w:p>
        </w:tc>
      </w:tr>
      <w:tr w:rsidR="00A34F02" w:rsidRPr="00A34F02" w14:paraId="3BE71674" w14:textId="77777777" w:rsidTr="00A34F02">
        <w:trPr>
          <w:trHeight w:val="230"/>
        </w:trPr>
        <w:tc>
          <w:tcPr>
            <w:tcW w:w="1966" w:type="dxa"/>
            <w:vMerge/>
          </w:tcPr>
          <w:p w14:paraId="49BA8471" w14:textId="77777777" w:rsidR="00A34F02" w:rsidRPr="00A34F02" w:rsidRDefault="00A34F02" w:rsidP="00351B13">
            <w:pPr>
              <w:spacing w:line="294" w:lineRule="atLeast"/>
              <w:rPr>
                <w:sz w:val="24"/>
                <w:szCs w:val="24"/>
              </w:rPr>
            </w:pPr>
          </w:p>
        </w:tc>
        <w:tc>
          <w:tcPr>
            <w:tcW w:w="1645" w:type="dxa"/>
            <w:tcBorders>
              <w:top w:val="single" w:sz="4" w:space="0" w:color="auto"/>
              <w:bottom w:val="single" w:sz="4" w:space="0" w:color="auto"/>
            </w:tcBorders>
          </w:tcPr>
          <w:p w14:paraId="1377C296" w14:textId="77777777" w:rsidR="00A34F02" w:rsidRPr="00A34F02" w:rsidRDefault="00A34F02" w:rsidP="00351B13">
            <w:pPr>
              <w:spacing w:line="294" w:lineRule="atLeast"/>
              <w:rPr>
                <w:sz w:val="24"/>
                <w:szCs w:val="24"/>
              </w:rPr>
            </w:pPr>
            <w:r w:rsidRPr="00A34F02">
              <w:rPr>
                <w:sz w:val="24"/>
                <w:szCs w:val="24"/>
              </w:rPr>
              <w:t>Литературное чтение</w:t>
            </w:r>
          </w:p>
        </w:tc>
        <w:tc>
          <w:tcPr>
            <w:tcW w:w="1244" w:type="dxa"/>
            <w:tcBorders>
              <w:top w:val="single" w:sz="4" w:space="0" w:color="auto"/>
              <w:bottom w:val="single" w:sz="4" w:space="0" w:color="auto"/>
            </w:tcBorders>
          </w:tcPr>
          <w:p w14:paraId="7470BEAB" w14:textId="77777777" w:rsidR="00A34F02" w:rsidRPr="00A34F02" w:rsidRDefault="00A34F02" w:rsidP="00351B13">
            <w:pPr>
              <w:spacing w:line="294" w:lineRule="atLeast"/>
              <w:rPr>
                <w:sz w:val="24"/>
                <w:szCs w:val="24"/>
              </w:rPr>
            </w:pPr>
            <w:r>
              <w:rPr>
                <w:sz w:val="24"/>
                <w:szCs w:val="24"/>
              </w:rPr>
              <w:t>-</w:t>
            </w:r>
          </w:p>
        </w:tc>
        <w:tc>
          <w:tcPr>
            <w:tcW w:w="1176" w:type="dxa"/>
            <w:tcBorders>
              <w:top w:val="single" w:sz="4" w:space="0" w:color="auto"/>
              <w:bottom w:val="single" w:sz="4" w:space="0" w:color="auto"/>
            </w:tcBorders>
          </w:tcPr>
          <w:p w14:paraId="244F9F95" w14:textId="77777777" w:rsidR="00A34F02" w:rsidRPr="00A34F02" w:rsidRDefault="00A34F02" w:rsidP="00351B13">
            <w:pPr>
              <w:spacing w:line="294" w:lineRule="atLeast"/>
              <w:rPr>
                <w:sz w:val="24"/>
                <w:szCs w:val="24"/>
              </w:rPr>
            </w:pPr>
            <w:r>
              <w:rPr>
                <w:sz w:val="24"/>
                <w:szCs w:val="24"/>
              </w:rPr>
              <w:t>136</w:t>
            </w:r>
          </w:p>
        </w:tc>
        <w:tc>
          <w:tcPr>
            <w:tcW w:w="1176" w:type="dxa"/>
            <w:tcBorders>
              <w:top w:val="single" w:sz="4" w:space="0" w:color="auto"/>
              <w:bottom w:val="single" w:sz="4" w:space="0" w:color="auto"/>
            </w:tcBorders>
          </w:tcPr>
          <w:p w14:paraId="1DA9DB8A" w14:textId="77777777" w:rsidR="00A34F02" w:rsidRPr="00A34F02" w:rsidRDefault="00A34F02" w:rsidP="00351B13">
            <w:pPr>
              <w:spacing w:line="294" w:lineRule="atLeast"/>
              <w:rPr>
                <w:sz w:val="24"/>
                <w:szCs w:val="24"/>
              </w:rPr>
            </w:pPr>
            <w:r>
              <w:rPr>
                <w:sz w:val="24"/>
                <w:szCs w:val="24"/>
              </w:rPr>
              <w:t>136</w:t>
            </w:r>
          </w:p>
        </w:tc>
        <w:tc>
          <w:tcPr>
            <w:tcW w:w="1176" w:type="dxa"/>
            <w:tcBorders>
              <w:top w:val="single" w:sz="4" w:space="0" w:color="auto"/>
              <w:bottom w:val="single" w:sz="4" w:space="0" w:color="auto"/>
            </w:tcBorders>
          </w:tcPr>
          <w:p w14:paraId="185810C1" w14:textId="77777777" w:rsidR="00A34F02" w:rsidRPr="00A34F02" w:rsidRDefault="00A34F02" w:rsidP="00351B13">
            <w:pPr>
              <w:spacing w:line="294" w:lineRule="atLeast"/>
              <w:rPr>
                <w:sz w:val="24"/>
                <w:szCs w:val="24"/>
              </w:rPr>
            </w:pPr>
            <w:r>
              <w:rPr>
                <w:sz w:val="24"/>
                <w:szCs w:val="24"/>
              </w:rPr>
              <w:t>102</w:t>
            </w:r>
          </w:p>
        </w:tc>
        <w:tc>
          <w:tcPr>
            <w:tcW w:w="1188" w:type="dxa"/>
            <w:tcBorders>
              <w:top w:val="single" w:sz="4" w:space="0" w:color="auto"/>
              <w:bottom w:val="single" w:sz="4" w:space="0" w:color="auto"/>
            </w:tcBorders>
          </w:tcPr>
          <w:p w14:paraId="05878ADE" w14:textId="77777777" w:rsidR="00A34F02" w:rsidRPr="00A34F02" w:rsidRDefault="00A34F02" w:rsidP="00351B13">
            <w:pPr>
              <w:spacing w:line="294" w:lineRule="atLeast"/>
              <w:rPr>
                <w:sz w:val="24"/>
                <w:szCs w:val="24"/>
              </w:rPr>
            </w:pPr>
            <w:r>
              <w:rPr>
                <w:sz w:val="24"/>
                <w:szCs w:val="24"/>
              </w:rPr>
              <w:t>374</w:t>
            </w:r>
          </w:p>
        </w:tc>
      </w:tr>
      <w:tr w:rsidR="00A34F02" w:rsidRPr="00A34F02" w14:paraId="6DB25E06" w14:textId="77777777" w:rsidTr="00A34F02">
        <w:trPr>
          <w:trHeight w:val="182"/>
        </w:trPr>
        <w:tc>
          <w:tcPr>
            <w:tcW w:w="1966" w:type="dxa"/>
            <w:vMerge/>
          </w:tcPr>
          <w:p w14:paraId="2B5535A3" w14:textId="77777777" w:rsidR="00A34F02" w:rsidRPr="00A34F02" w:rsidRDefault="00A34F02" w:rsidP="00351B13">
            <w:pPr>
              <w:spacing w:line="294" w:lineRule="atLeast"/>
              <w:rPr>
                <w:sz w:val="24"/>
                <w:szCs w:val="24"/>
              </w:rPr>
            </w:pPr>
          </w:p>
        </w:tc>
        <w:tc>
          <w:tcPr>
            <w:tcW w:w="1645" w:type="dxa"/>
            <w:tcBorders>
              <w:top w:val="single" w:sz="4" w:space="0" w:color="auto"/>
            </w:tcBorders>
          </w:tcPr>
          <w:p w14:paraId="7EF76B5A" w14:textId="77777777" w:rsidR="00A34F02" w:rsidRPr="00A34F02" w:rsidRDefault="00A34F02" w:rsidP="00351B13">
            <w:pPr>
              <w:spacing w:line="294" w:lineRule="atLeast"/>
              <w:rPr>
                <w:sz w:val="24"/>
                <w:szCs w:val="24"/>
              </w:rPr>
            </w:pPr>
            <w:r w:rsidRPr="00A34F02">
              <w:rPr>
                <w:sz w:val="24"/>
                <w:szCs w:val="24"/>
              </w:rPr>
              <w:t>Иностранный язык</w:t>
            </w:r>
          </w:p>
        </w:tc>
        <w:tc>
          <w:tcPr>
            <w:tcW w:w="1244" w:type="dxa"/>
            <w:tcBorders>
              <w:top w:val="single" w:sz="4" w:space="0" w:color="auto"/>
            </w:tcBorders>
          </w:tcPr>
          <w:p w14:paraId="74DE6449" w14:textId="77777777" w:rsidR="00A34F02" w:rsidRPr="00A34F02" w:rsidRDefault="00A34F02" w:rsidP="00351B13">
            <w:pPr>
              <w:spacing w:line="294" w:lineRule="atLeast"/>
              <w:rPr>
                <w:sz w:val="24"/>
                <w:szCs w:val="24"/>
              </w:rPr>
            </w:pPr>
            <w:r>
              <w:rPr>
                <w:sz w:val="24"/>
                <w:szCs w:val="24"/>
              </w:rPr>
              <w:t>-</w:t>
            </w:r>
          </w:p>
        </w:tc>
        <w:tc>
          <w:tcPr>
            <w:tcW w:w="1176" w:type="dxa"/>
            <w:tcBorders>
              <w:top w:val="single" w:sz="4" w:space="0" w:color="auto"/>
            </w:tcBorders>
          </w:tcPr>
          <w:p w14:paraId="12BA49D2" w14:textId="77777777" w:rsidR="00A34F02" w:rsidRPr="00A34F02" w:rsidRDefault="00A34F02" w:rsidP="00351B13">
            <w:pPr>
              <w:spacing w:line="294" w:lineRule="atLeast"/>
              <w:rPr>
                <w:sz w:val="24"/>
                <w:szCs w:val="24"/>
              </w:rPr>
            </w:pPr>
            <w:r>
              <w:rPr>
                <w:sz w:val="24"/>
                <w:szCs w:val="24"/>
              </w:rPr>
              <w:t>68</w:t>
            </w:r>
          </w:p>
        </w:tc>
        <w:tc>
          <w:tcPr>
            <w:tcW w:w="1176" w:type="dxa"/>
            <w:tcBorders>
              <w:top w:val="single" w:sz="4" w:space="0" w:color="auto"/>
            </w:tcBorders>
          </w:tcPr>
          <w:p w14:paraId="0FAEB62A" w14:textId="77777777" w:rsidR="00A34F02" w:rsidRPr="00A34F02" w:rsidRDefault="00A34F02" w:rsidP="00351B13">
            <w:pPr>
              <w:spacing w:line="294" w:lineRule="atLeast"/>
              <w:rPr>
                <w:sz w:val="24"/>
                <w:szCs w:val="24"/>
              </w:rPr>
            </w:pPr>
            <w:r>
              <w:rPr>
                <w:sz w:val="24"/>
                <w:szCs w:val="24"/>
              </w:rPr>
              <w:t>68</w:t>
            </w:r>
          </w:p>
        </w:tc>
        <w:tc>
          <w:tcPr>
            <w:tcW w:w="1176" w:type="dxa"/>
            <w:tcBorders>
              <w:top w:val="single" w:sz="4" w:space="0" w:color="auto"/>
            </w:tcBorders>
          </w:tcPr>
          <w:p w14:paraId="3C8F1790" w14:textId="77777777" w:rsidR="00A34F02" w:rsidRPr="00A34F02" w:rsidRDefault="00A34F02" w:rsidP="00351B13">
            <w:pPr>
              <w:spacing w:line="294" w:lineRule="atLeast"/>
              <w:rPr>
                <w:sz w:val="24"/>
                <w:szCs w:val="24"/>
              </w:rPr>
            </w:pPr>
            <w:r>
              <w:rPr>
                <w:sz w:val="24"/>
                <w:szCs w:val="24"/>
              </w:rPr>
              <w:t>68</w:t>
            </w:r>
          </w:p>
        </w:tc>
        <w:tc>
          <w:tcPr>
            <w:tcW w:w="1188" w:type="dxa"/>
            <w:tcBorders>
              <w:top w:val="single" w:sz="4" w:space="0" w:color="auto"/>
            </w:tcBorders>
          </w:tcPr>
          <w:p w14:paraId="5887D2E4" w14:textId="77777777" w:rsidR="00A34F02" w:rsidRPr="00A34F02" w:rsidRDefault="00A34F02" w:rsidP="00351B13">
            <w:pPr>
              <w:spacing w:line="294" w:lineRule="atLeast"/>
              <w:rPr>
                <w:sz w:val="24"/>
                <w:szCs w:val="24"/>
              </w:rPr>
            </w:pPr>
            <w:r>
              <w:rPr>
                <w:sz w:val="24"/>
                <w:szCs w:val="24"/>
              </w:rPr>
              <w:t>204</w:t>
            </w:r>
          </w:p>
        </w:tc>
      </w:tr>
      <w:tr w:rsidR="00A34F02" w:rsidRPr="00A34F02" w14:paraId="388164F4" w14:textId="77777777" w:rsidTr="00A34F02">
        <w:tc>
          <w:tcPr>
            <w:tcW w:w="1966" w:type="dxa"/>
          </w:tcPr>
          <w:p w14:paraId="6ECE0D47" w14:textId="77777777" w:rsidR="00351B13" w:rsidRPr="00A34F02" w:rsidRDefault="00A34F02" w:rsidP="00351B13">
            <w:pPr>
              <w:spacing w:line="294" w:lineRule="atLeast"/>
              <w:rPr>
                <w:sz w:val="24"/>
                <w:szCs w:val="24"/>
              </w:rPr>
            </w:pPr>
            <w:r w:rsidRPr="00A34F02">
              <w:rPr>
                <w:sz w:val="24"/>
                <w:szCs w:val="24"/>
              </w:rPr>
              <w:t>Математика и информатика</w:t>
            </w:r>
          </w:p>
        </w:tc>
        <w:tc>
          <w:tcPr>
            <w:tcW w:w="1645" w:type="dxa"/>
          </w:tcPr>
          <w:p w14:paraId="71E05BCB" w14:textId="77777777" w:rsidR="00351B13" w:rsidRPr="00A34F02" w:rsidRDefault="00A34F02" w:rsidP="00351B13">
            <w:pPr>
              <w:spacing w:line="294" w:lineRule="atLeast"/>
              <w:rPr>
                <w:sz w:val="24"/>
                <w:szCs w:val="24"/>
              </w:rPr>
            </w:pPr>
            <w:r w:rsidRPr="00A34F02">
              <w:rPr>
                <w:sz w:val="24"/>
                <w:szCs w:val="24"/>
              </w:rPr>
              <w:t>Математика</w:t>
            </w:r>
          </w:p>
        </w:tc>
        <w:tc>
          <w:tcPr>
            <w:tcW w:w="1244" w:type="dxa"/>
          </w:tcPr>
          <w:p w14:paraId="472E7674" w14:textId="77777777" w:rsidR="00351B13" w:rsidRPr="00A34F02" w:rsidRDefault="00A34F02" w:rsidP="00351B13">
            <w:pPr>
              <w:spacing w:line="294" w:lineRule="atLeast"/>
              <w:rPr>
                <w:sz w:val="24"/>
                <w:szCs w:val="24"/>
              </w:rPr>
            </w:pPr>
            <w:r>
              <w:rPr>
                <w:sz w:val="24"/>
                <w:szCs w:val="24"/>
              </w:rPr>
              <w:t>132</w:t>
            </w:r>
          </w:p>
        </w:tc>
        <w:tc>
          <w:tcPr>
            <w:tcW w:w="1176" w:type="dxa"/>
          </w:tcPr>
          <w:p w14:paraId="5C8315C8" w14:textId="77777777" w:rsidR="00351B13" w:rsidRPr="00A34F02" w:rsidRDefault="00A34F02" w:rsidP="00351B13">
            <w:pPr>
              <w:spacing w:line="294" w:lineRule="atLeast"/>
              <w:rPr>
                <w:sz w:val="24"/>
                <w:szCs w:val="24"/>
              </w:rPr>
            </w:pPr>
            <w:r>
              <w:rPr>
                <w:sz w:val="24"/>
                <w:szCs w:val="24"/>
              </w:rPr>
              <w:t>136</w:t>
            </w:r>
          </w:p>
        </w:tc>
        <w:tc>
          <w:tcPr>
            <w:tcW w:w="1176" w:type="dxa"/>
          </w:tcPr>
          <w:p w14:paraId="2BE78B19" w14:textId="77777777" w:rsidR="00351B13" w:rsidRPr="00A34F02" w:rsidRDefault="00A34F02" w:rsidP="00351B13">
            <w:pPr>
              <w:spacing w:line="294" w:lineRule="atLeast"/>
              <w:rPr>
                <w:sz w:val="24"/>
                <w:szCs w:val="24"/>
              </w:rPr>
            </w:pPr>
            <w:r>
              <w:rPr>
                <w:sz w:val="24"/>
                <w:szCs w:val="24"/>
              </w:rPr>
              <w:t>136</w:t>
            </w:r>
          </w:p>
        </w:tc>
        <w:tc>
          <w:tcPr>
            <w:tcW w:w="1176" w:type="dxa"/>
          </w:tcPr>
          <w:p w14:paraId="6CD01812" w14:textId="77777777" w:rsidR="00351B13" w:rsidRPr="00A34F02" w:rsidRDefault="00A34F02" w:rsidP="00351B13">
            <w:pPr>
              <w:spacing w:line="294" w:lineRule="atLeast"/>
              <w:rPr>
                <w:sz w:val="24"/>
                <w:szCs w:val="24"/>
              </w:rPr>
            </w:pPr>
            <w:r>
              <w:rPr>
                <w:sz w:val="24"/>
                <w:szCs w:val="24"/>
              </w:rPr>
              <w:t>136</w:t>
            </w:r>
          </w:p>
        </w:tc>
        <w:tc>
          <w:tcPr>
            <w:tcW w:w="1188" w:type="dxa"/>
          </w:tcPr>
          <w:p w14:paraId="06384A27" w14:textId="77777777" w:rsidR="00351B13" w:rsidRPr="00A34F02" w:rsidRDefault="00A34F02" w:rsidP="00351B13">
            <w:pPr>
              <w:spacing w:line="294" w:lineRule="atLeast"/>
              <w:rPr>
                <w:sz w:val="24"/>
                <w:szCs w:val="24"/>
              </w:rPr>
            </w:pPr>
            <w:r>
              <w:rPr>
                <w:sz w:val="24"/>
                <w:szCs w:val="24"/>
              </w:rPr>
              <w:t>540</w:t>
            </w:r>
          </w:p>
        </w:tc>
      </w:tr>
      <w:tr w:rsidR="00A34F02" w:rsidRPr="00A34F02" w14:paraId="3B38D0A5" w14:textId="77777777" w:rsidTr="00A34F02">
        <w:tc>
          <w:tcPr>
            <w:tcW w:w="1966" w:type="dxa"/>
          </w:tcPr>
          <w:p w14:paraId="570AB39D" w14:textId="77777777" w:rsidR="00351B13" w:rsidRPr="00A34F02" w:rsidRDefault="00A34F02" w:rsidP="00351B13">
            <w:pPr>
              <w:spacing w:line="294" w:lineRule="atLeast"/>
              <w:rPr>
                <w:sz w:val="24"/>
                <w:szCs w:val="24"/>
              </w:rPr>
            </w:pPr>
            <w:r w:rsidRPr="00A34F02">
              <w:rPr>
                <w:sz w:val="24"/>
                <w:szCs w:val="24"/>
              </w:rPr>
              <w:t>Обществознание и естествознание</w:t>
            </w:r>
          </w:p>
        </w:tc>
        <w:tc>
          <w:tcPr>
            <w:tcW w:w="1645" w:type="dxa"/>
          </w:tcPr>
          <w:p w14:paraId="5099791B" w14:textId="77777777" w:rsidR="00351B13" w:rsidRPr="00A34F02" w:rsidRDefault="00A34F02" w:rsidP="00351B13">
            <w:pPr>
              <w:spacing w:line="294" w:lineRule="atLeast"/>
              <w:rPr>
                <w:sz w:val="24"/>
                <w:szCs w:val="24"/>
              </w:rPr>
            </w:pPr>
            <w:r w:rsidRPr="00A34F02">
              <w:rPr>
                <w:sz w:val="24"/>
                <w:szCs w:val="24"/>
              </w:rPr>
              <w:t>Окружающий мир</w:t>
            </w:r>
          </w:p>
        </w:tc>
        <w:tc>
          <w:tcPr>
            <w:tcW w:w="1244" w:type="dxa"/>
          </w:tcPr>
          <w:p w14:paraId="2AC7F04E" w14:textId="77777777" w:rsidR="00351B13" w:rsidRPr="00A34F02" w:rsidRDefault="00A34F02" w:rsidP="00351B13">
            <w:pPr>
              <w:spacing w:line="294" w:lineRule="atLeast"/>
              <w:rPr>
                <w:sz w:val="24"/>
                <w:szCs w:val="24"/>
              </w:rPr>
            </w:pPr>
            <w:r>
              <w:rPr>
                <w:sz w:val="24"/>
                <w:szCs w:val="24"/>
              </w:rPr>
              <w:t>66</w:t>
            </w:r>
          </w:p>
        </w:tc>
        <w:tc>
          <w:tcPr>
            <w:tcW w:w="1176" w:type="dxa"/>
          </w:tcPr>
          <w:p w14:paraId="535A9E9A" w14:textId="77777777" w:rsidR="00351B13" w:rsidRPr="00A34F02" w:rsidRDefault="00A34F02" w:rsidP="00351B13">
            <w:pPr>
              <w:spacing w:line="294" w:lineRule="atLeast"/>
              <w:rPr>
                <w:sz w:val="24"/>
                <w:szCs w:val="24"/>
              </w:rPr>
            </w:pPr>
            <w:r>
              <w:rPr>
                <w:sz w:val="24"/>
                <w:szCs w:val="24"/>
              </w:rPr>
              <w:t>68</w:t>
            </w:r>
          </w:p>
        </w:tc>
        <w:tc>
          <w:tcPr>
            <w:tcW w:w="1176" w:type="dxa"/>
          </w:tcPr>
          <w:p w14:paraId="5683519C" w14:textId="77777777" w:rsidR="00351B13" w:rsidRPr="00A34F02" w:rsidRDefault="00A34F02" w:rsidP="00351B13">
            <w:pPr>
              <w:spacing w:line="294" w:lineRule="atLeast"/>
              <w:rPr>
                <w:sz w:val="24"/>
                <w:szCs w:val="24"/>
              </w:rPr>
            </w:pPr>
            <w:r>
              <w:rPr>
                <w:sz w:val="24"/>
                <w:szCs w:val="24"/>
              </w:rPr>
              <w:t>68</w:t>
            </w:r>
          </w:p>
        </w:tc>
        <w:tc>
          <w:tcPr>
            <w:tcW w:w="1176" w:type="dxa"/>
          </w:tcPr>
          <w:p w14:paraId="06DEBB72" w14:textId="77777777" w:rsidR="00351B13" w:rsidRPr="00A34F02" w:rsidRDefault="00A34F02" w:rsidP="00351B13">
            <w:pPr>
              <w:spacing w:line="294" w:lineRule="atLeast"/>
              <w:rPr>
                <w:sz w:val="24"/>
                <w:szCs w:val="24"/>
              </w:rPr>
            </w:pPr>
            <w:r>
              <w:rPr>
                <w:sz w:val="24"/>
                <w:szCs w:val="24"/>
              </w:rPr>
              <w:t>68</w:t>
            </w:r>
          </w:p>
        </w:tc>
        <w:tc>
          <w:tcPr>
            <w:tcW w:w="1188" w:type="dxa"/>
          </w:tcPr>
          <w:p w14:paraId="29C9BBDD" w14:textId="77777777" w:rsidR="00351B13" w:rsidRPr="00A34F02" w:rsidRDefault="00A34F02" w:rsidP="00351B13">
            <w:pPr>
              <w:spacing w:line="294" w:lineRule="atLeast"/>
              <w:rPr>
                <w:sz w:val="24"/>
                <w:szCs w:val="24"/>
              </w:rPr>
            </w:pPr>
            <w:r>
              <w:rPr>
                <w:sz w:val="24"/>
                <w:szCs w:val="24"/>
              </w:rPr>
              <w:t>270</w:t>
            </w:r>
          </w:p>
        </w:tc>
      </w:tr>
      <w:tr w:rsidR="00A34F02" w:rsidRPr="00A34F02" w14:paraId="5D19D433" w14:textId="77777777" w:rsidTr="00A34F02">
        <w:tc>
          <w:tcPr>
            <w:tcW w:w="1966" w:type="dxa"/>
          </w:tcPr>
          <w:p w14:paraId="0DA92F19" w14:textId="77777777" w:rsidR="00351B13" w:rsidRPr="00A34F02" w:rsidRDefault="00A34F02" w:rsidP="00351B13">
            <w:pPr>
              <w:spacing w:line="294" w:lineRule="atLeast"/>
              <w:rPr>
                <w:sz w:val="24"/>
                <w:szCs w:val="24"/>
              </w:rPr>
            </w:pPr>
            <w:r w:rsidRPr="00A34F02">
              <w:rPr>
                <w:sz w:val="24"/>
                <w:szCs w:val="24"/>
              </w:rPr>
              <w:t>Основы религиозных культур и светской этики</w:t>
            </w:r>
          </w:p>
        </w:tc>
        <w:tc>
          <w:tcPr>
            <w:tcW w:w="1645" w:type="dxa"/>
          </w:tcPr>
          <w:p w14:paraId="2E808DCD" w14:textId="77777777" w:rsidR="00351B13" w:rsidRPr="00A34F02" w:rsidRDefault="00A34F02" w:rsidP="00351B13">
            <w:pPr>
              <w:spacing w:line="294" w:lineRule="atLeast"/>
              <w:rPr>
                <w:sz w:val="24"/>
                <w:szCs w:val="24"/>
              </w:rPr>
            </w:pPr>
            <w:r w:rsidRPr="00A34F02">
              <w:rPr>
                <w:sz w:val="24"/>
                <w:szCs w:val="24"/>
              </w:rPr>
              <w:t>Основы религиозных культур и светской этики</w:t>
            </w:r>
          </w:p>
        </w:tc>
        <w:tc>
          <w:tcPr>
            <w:tcW w:w="1244" w:type="dxa"/>
          </w:tcPr>
          <w:p w14:paraId="14CCC266" w14:textId="77777777" w:rsidR="00351B13" w:rsidRPr="00A34F02" w:rsidRDefault="00A34F02" w:rsidP="00351B13">
            <w:pPr>
              <w:spacing w:line="294" w:lineRule="atLeast"/>
              <w:rPr>
                <w:sz w:val="24"/>
                <w:szCs w:val="24"/>
              </w:rPr>
            </w:pPr>
            <w:r>
              <w:rPr>
                <w:sz w:val="24"/>
                <w:szCs w:val="24"/>
              </w:rPr>
              <w:t>-</w:t>
            </w:r>
          </w:p>
        </w:tc>
        <w:tc>
          <w:tcPr>
            <w:tcW w:w="1176" w:type="dxa"/>
          </w:tcPr>
          <w:p w14:paraId="0E4A7D21" w14:textId="77777777" w:rsidR="00351B13" w:rsidRPr="00A34F02" w:rsidRDefault="00A34F02" w:rsidP="00351B13">
            <w:pPr>
              <w:spacing w:line="294" w:lineRule="atLeast"/>
              <w:rPr>
                <w:sz w:val="24"/>
                <w:szCs w:val="24"/>
              </w:rPr>
            </w:pPr>
            <w:r>
              <w:rPr>
                <w:sz w:val="24"/>
                <w:szCs w:val="24"/>
              </w:rPr>
              <w:t>-</w:t>
            </w:r>
          </w:p>
        </w:tc>
        <w:tc>
          <w:tcPr>
            <w:tcW w:w="1176" w:type="dxa"/>
          </w:tcPr>
          <w:p w14:paraId="5AAF05B2" w14:textId="77777777" w:rsidR="00351B13" w:rsidRPr="00A34F02" w:rsidRDefault="00A34F02" w:rsidP="00351B13">
            <w:pPr>
              <w:spacing w:line="294" w:lineRule="atLeast"/>
              <w:rPr>
                <w:sz w:val="24"/>
                <w:szCs w:val="24"/>
              </w:rPr>
            </w:pPr>
            <w:r>
              <w:rPr>
                <w:sz w:val="24"/>
                <w:szCs w:val="24"/>
              </w:rPr>
              <w:t>-</w:t>
            </w:r>
          </w:p>
        </w:tc>
        <w:tc>
          <w:tcPr>
            <w:tcW w:w="1176" w:type="dxa"/>
          </w:tcPr>
          <w:p w14:paraId="077A6C0A" w14:textId="77777777" w:rsidR="00351B13" w:rsidRPr="00A34F02" w:rsidRDefault="00A34F02" w:rsidP="00351B13">
            <w:pPr>
              <w:spacing w:line="294" w:lineRule="atLeast"/>
              <w:rPr>
                <w:sz w:val="24"/>
                <w:szCs w:val="24"/>
              </w:rPr>
            </w:pPr>
            <w:r>
              <w:rPr>
                <w:sz w:val="24"/>
                <w:szCs w:val="24"/>
              </w:rPr>
              <w:t>34</w:t>
            </w:r>
          </w:p>
        </w:tc>
        <w:tc>
          <w:tcPr>
            <w:tcW w:w="1188" w:type="dxa"/>
          </w:tcPr>
          <w:p w14:paraId="7E8F5E19" w14:textId="77777777" w:rsidR="00351B13" w:rsidRPr="00A34F02" w:rsidRDefault="00A34F02" w:rsidP="00351B13">
            <w:pPr>
              <w:spacing w:line="294" w:lineRule="atLeast"/>
              <w:rPr>
                <w:sz w:val="24"/>
                <w:szCs w:val="24"/>
              </w:rPr>
            </w:pPr>
            <w:r>
              <w:rPr>
                <w:sz w:val="24"/>
                <w:szCs w:val="24"/>
              </w:rPr>
              <w:t>34</w:t>
            </w:r>
          </w:p>
        </w:tc>
      </w:tr>
      <w:tr w:rsidR="00A34F02" w:rsidRPr="00A34F02" w14:paraId="7A835217" w14:textId="77777777" w:rsidTr="00A34F02">
        <w:trPr>
          <w:trHeight w:val="133"/>
        </w:trPr>
        <w:tc>
          <w:tcPr>
            <w:tcW w:w="1966" w:type="dxa"/>
            <w:vMerge w:val="restart"/>
          </w:tcPr>
          <w:p w14:paraId="42EE90C1" w14:textId="77777777" w:rsidR="00A34F02" w:rsidRPr="00A34F02" w:rsidRDefault="00A34F02" w:rsidP="00351B13">
            <w:pPr>
              <w:spacing w:line="294" w:lineRule="atLeast"/>
              <w:rPr>
                <w:sz w:val="24"/>
                <w:szCs w:val="24"/>
              </w:rPr>
            </w:pPr>
            <w:r w:rsidRPr="00A34F02">
              <w:rPr>
                <w:sz w:val="24"/>
                <w:szCs w:val="24"/>
              </w:rPr>
              <w:t>Искусство</w:t>
            </w:r>
          </w:p>
        </w:tc>
        <w:tc>
          <w:tcPr>
            <w:tcW w:w="1645" w:type="dxa"/>
            <w:tcBorders>
              <w:bottom w:val="single" w:sz="4" w:space="0" w:color="auto"/>
            </w:tcBorders>
          </w:tcPr>
          <w:p w14:paraId="553408FD" w14:textId="77777777" w:rsidR="00A34F02" w:rsidRPr="00A34F02" w:rsidRDefault="00A34F02" w:rsidP="00351B13">
            <w:pPr>
              <w:spacing w:line="294" w:lineRule="atLeast"/>
              <w:rPr>
                <w:sz w:val="24"/>
                <w:szCs w:val="24"/>
              </w:rPr>
            </w:pPr>
            <w:r>
              <w:rPr>
                <w:sz w:val="24"/>
                <w:szCs w:val="24"/>
              </w:rPr>
              <w:t>ИЗО</w:t>
            </w:r>
          </w:p>
        </w:tc>
        <w:tc>
          <w:tcPr>
            <w:tcW w:w="1244" w:type="dxa"/>
            <w:tcBorders>
              <w:bottom w:val="single" w:sz="4" w:space="0" w:color="auto"/>
            </w:tcBorders>
          </w:tcPr>
          <w:p w14:paraId="4849B9B0" w14:textId="77777777" w:rsidR="00A34F02" w:rsidRPr="00A34F02" w:rsidRDefault="00A34F02" w:rsidP="00351B13">
            <w:pPr>
              <w:spacing w:line="294" w:lineRule="atLeast"/>
              <w:rPr>
                <w:sz w:val="24"/>
                <w:szCs w:val="24"/>
              </w:rPr>
            </w:pPr>
            <w:r>
              <w:rPr>
                <w:sz w:val="24"/>
                <w:szCs w:val="24"/>
              </w:rPr>
              <w:t>33</w:t>
            </w:r>
          </w:p>
        </w:tc>
        <w:tc>
          <w:tcPr>
            <w:tcW w:w="1176" w:type="dxa"/>
            <w:tcBorders>
              <w:bottom w:val="single" w:sz="4" w:space="0" w:color="auto"/>
            </w:tcBorders>
          </w:tcPr>
          <w:p w14:paraId="4F655E5E" w14:textId="77777777" w:rsidR="00A34F02" w:rsidRPr="00A34F02" w:rsidRDefault="00A34F02" w:rsidP="00351B13">
            <w:pPr>
              <w:spacing w:line="294" w:lineRule="atLeast"/>
              <w:rPr>
                <w:sz w:val="24"/>
                <w:szCs w:val="24"/>
              </w:rPr>
            </w:pPr>
            <w:r>
              <w:rPr>
                <w:sz w:val="24"/>
                <w:szCs w:val="24"/>
              </w:rPr>
              <w:t>34</w:t>
            </w:r>
          </w:p>
        </w:tc>
        <w:tc>
          <w:tcPr>
            <w:tcW w:w="1176" w:type="dxa"/>
            <w:tcBorders>
              <w:bottom w:val="single" w:sz="4" w:space="0" w:color="auto"/>
            </w:tcBorders>
          </w:tcPr>
          <w:p w14:paraId="7EE21649" w14:textId="77777777" w:rsidR="00A34F02" w:rsidRPr="00A34F02" w:rsidRDefault="00A34F02" w:rsidP="00351B13">
            <w:pPr>
              <w:spacing w:line="294" w:lineRule="atLeast"/>
              <w:rPr>
                <w:sz w:val="24"/>
                <w:szCs w:val="24"/>
              </w:rPr>
            </w:pPr>
            <w:r>
              <w:rPr>
                <w:sz w:val="24"/>
                <w:szCs w:val="24"/>
              </w:rPr>
              <w:t>34</w:t>
            </w:r>
          </w:p>
        </w:tc>
        <w:tc>
          <w:tcPr>
            <w:tcW w:w="1176" w:type="dxa"/>
            <w:tcBorders>
              <w:bottom w:val="single" w:sz="4" w:space="0" w:color="auto"/>
            </w:tcBorders>
          </w:tcPr>
          <w:p w14:paraId="427DDC11" w14:textId="77777777" w:rsidR="00A34F02" w:rsidRPr="00A34F02" w:rsidRDefault="00A34F02" w:rsidP="00351B13">
            <w:pPr>
              <w:spacing w:line="294" w:lineRule="atLeast"/>
              <w:rPr>
                <w:sz w:val="24"/>
                <w:szCs w:val="24"/>
              </w:rPr>
            </w:pPr>
            <w:r>
              <w:rPr>
                <w:sz w:val="24"/>
                <w:szCs w:val="24"/>
              </w:rPr>
              <w:t>34</w:t>
            </w:r>
          </w:p>
        </w:tc>
        <w:tc>
          <w:tcPr>
            <w:tcW w:w="1188" w:type="dxa"/>
            <w:tcBorders>
              <w:bottom w:val="single" w:sz="4" w:space="0" w:color="auto"/>
            </w:tcBorders>
          </w:tcPr>
          <w:p w14:paraId="7170413A" w14:textId="77777777" w:rsidR="00A34F02" w:rsidRPr="00A34F02" w:rsidRDefault="00A34F02" w:rsidP="00351B13">
            <w:pPr>
              <w:spacing w:line="294" w:lineRule="atLeast"/>
              <w:rPr>
                <w:sz w:val="24"/>
                <w:szCs w:val="24"/>
              </w:rPr>
            </w:pPr>
            <w:r>
              <w:rPr>
                <w:sz w:val="24"/>
                <w:szCs w:val="24"/>
              </w:rPr>
              <w:t>135</w:t>
            </w:r>
          </w:p>
        </w:tc>
      </w:tr>
      <w:tr w:rsidR="00A34F02" w:rsidRPr="00A34F02" w14:paraId="60B5F023" w14:textId="77777777" w:rsidTr="00A34F02">
        <w:trPr>
          <w:trHeight w:val="157"/>
        </w:trPr>
        <w:tc>
          <w:tcPr>
            <w:tcW w:w="1966" w:type="dxa"/>
            <w:vMerge/>
          </w:tcPr>
          <w:p w14:paraId="1AF13EA9" w14:textId="77777777" w:rsidR="00A34F02" w:rsidRPr="00A34F02" w:rsidRDefault="00A34F02" w:rsidP="00351B13">
            <w:pPr>
              <w:spacing w:line="294" w:lineRule="atLeast"/>
              <w:rPr>
                <w:sz w:val="24"/>
                <w:szCs w:val="24"/>
              </w:rPr>
            </w:pPr>
          </w:p>
        </w:tc>
        <w:tc>
          <w:tcPr>
            <w:tcW w:w="1645" w:type="dxa"/>
            <w:tcBorders>
              <w:top w:val="single" w:sz="4" w:space="0" w:color="auto"/>
            </w:tcBorders>
          </w:tcPr>
          <w:p w14:paraId="33FD8813" w14:textId="77777777" w:rsidR="00A34F02" w:rsidRPr="00A34F02" w:rsidRDefault="00A34F02" w:rsidP="00351B13">
            <w:pPr>
              <w:spacing w:line="294" w:lineRule="atLeast"/>
              <w:rPr>
                <w:sz w:val="24"/>
                <w:szCs w:val="24"/>
              </w:rPr>
            </w:pPr>
            <w:r>
              <w:rPr>
                <w:sz w:val="24"/>
                <w:szCs w:val="24"/>
              </w:rPr>
              <w:t>Музыка</w:t>
            </w:r>
          </w:p>
        </w:tc>
        <w:tc>
          <w:tcPr>
            <w:tcW w:w="1244" w:type="dxa"/>
            <w:tcBorders>
              <w:top w:val="single" w:sz="4" w:space="0" w:color="auto"/>
            </w:tcBorders>
          </w:tcPr>
          <w:p w14:paraId="205A20F6" w14:textId="77777777" w:rsidR="00A34F02" w:rsidRPr="00A34F02" w:rsidRDefault="00A34F02" w:rsidP="001E6887">
            <w:pPr>
              <w:spacing w:line="294" w:lineRule="atLeast"/>
              <w:rPr>
                <w:sz w:val="24"/>
                <w:szCs w:val="24"/>
              </w:rPr>
            </w:pPr>
            <w:r>
              <w:rPr>
                <w:sz w:val="24"/>
                <w:szCs w:val="24"/>
              </w:rPr>
              <w:t>33</w:t>
            </w:r>
          </w:p>
        </w:tc>
        <w:tc>
          <w:tcPr>
            <w:tcW w:w="1176" w:type="dxa"/>
            <w:tcBorders>
              <w:top w:val="single" w:sz="4" w:space="0" w:color="auto"/>
            </w:tcBorders>
          </w:tcPr>
          <w:p w14:paraId="3CAF51F6" w14:textId="77777777" w:rsidR="00A34F02" w:rsidRPr="00A34F02" w:rsidRDefault="00A34F02" w:rsidP="001E6887">
            <w:pPr>
              <w:spacing w:line="294" w:lineRule="atLeast"/>
              <w:rPr>
                <w:sz w:val="24"/>
                <w:szCs w:val="24"/>
              </w:rPr>
            </w:pPr>
            <w:r>
              <w:rPr>
                <w:sz w:val="24"/>
                <w:szCs w:val="24"/>
              </w:rPr>
              <w:t>34</w:t>
            </w:r>
          </w:p>
        </w:tc>
        <w:tc>
          <w:tcPr>
            <w:tcW w:w="1176" w:type="dxa"/>
            <w:tcBorders>
              <w:top w:val="single" w:sz="4" w:space="0" w:color="auto"/>
            </w:tcBorders>
          </w:tcPr>
          <w:p w14:paraId="2CE826FB" w14:textId="77777777" w:rsidR="00A34F02" w:rsidRPr="00A34F02" w:rsidRDefault="00A34F02" w:rsidP="001E6887">
            <w:pPr>
              <w:spacing w:line="294" w:lineRule="atLeast"/>
              <w:rPr>
                <w:sz w:val="24"/>
                <w:szCs w:val="24"/>
              </w:rPr>
            </w:pPr>
            <w:r>
              <w:rPr>
                <w:sz w:val="24"/>
                <w:szCs w:val="24"/>
              </w:rPr>
              <w:t>34</w:t>
            </w:r>
          </w:p>
        </w:tc>
        <w:tc>
          <w:tcPr>
            <w:tcW w:w="1176" w:type="dxa"/>
            <w:tcBorders>
              <w:top w:val="single" w:sz="4" w:space="0" w:color="auto"/>
            </w:tcBorders>
          </w:tcPr>
          <w:p w14:paraId="612C3224" w14:textId="77777777" w:rsidR="00A34F02" w:rsidRPr="00A34F02" w:rsidRDefault="00A34F02" w:rsidP="001E6887">
            <w:pPr>
              <w:spacing w:line="294" w:lineRule="atLeast"/>
              <w:rPr>
                <w:sz w:val="24"/>
                <w:szCs w:val="24"/>
              </w:rPr>
            </w:pPr>
            <w:r>
              <w:rPr>
                <w:sz w:val="24"/>
                <w:szCs w:val="24"/>
              </w:rPr>
              <w:t>34</w:t>
            </w:r>
          </w:p>
        </w:tc>
        <w:tc>
          <w:tcPr>
            <w:tcW w:w="1188" w:type="dxa"/>
            <w:tcBorders>
              <w:top w:val="single" w:sz="4" w:space="0" w:color="auto"/>
            </w:tcBorders>
          </w:tcPr>
          <w:p w14:paraId="778C6970" w14:textId="77777777" w:rsidR="00A34F02" w:rsidRPr="00A34F02" w:rsidRDefault="00A34F02" w:rsidP="001E6887">
            <w:pPr>
              <w:spacing w:line="294" w:lineRule="atLeast"/>
              <w:rPr>
                <w:sz w:val="24"/>
                <w:szCs w:val="24"/>
              </w:rPr>
            </w:pPr>
            <w:r>
              <w:rPr>
                <w:sz w:val="24"/>
                <w:szCs w:val="24"/>
              </w:rPr>
              <w:t>135</w:t>
            </w:r>
          </w:p>
        </w:tc>
      </w:tr>
      <w:tr w:rsidR="00A34F02" w:rsidRPr="00A34F02" w14:paraId="4151833F" w14:textId="77777777" w:rsidTr="00A34F02">
        <w:tc>
          <w:tcPr>
            <w:tcW w:w="1966" w:type="dxa"/>
          </w:tcPr>
          <w:p w14:paraId="3ECA51B2" w14:textId="77777777" w:rsidR="00A34F02" w:rsidRPr="00A34F02" w:rsidRDefault="00A34F02" w:rsidP="00351B13">
            <w:pPr>
              <w:spacing w:line="294" w:lineRule="atLeast"/>
              <w:rPr>
                <w:sz w:val="24"/>
                <w:szCs w:val="24"/>
              </w:rPr>
            </w:pPr>
            <w:r w:rsidRPr="00A34F02">
              <w:rPr>
                <w:sz w:val="24"/>
                <w:szCs w:val="24"/>
              </w:rPr>
              <w:t>Технология</w:t>
            </w:r>
          </w:p>
        </w:tc>
        <w:tc>
          <w:tcPr>
            <w:tcW w:w="1645" w:type="dxa"/>
          </w:tcPr>
          <w:p w14:paraId="72ACF17A" w14:textId="77777777" w:rsidR="00A34F02" w:rsidRPr="00A34F02" w:rsidRDefault="00A34F02" w:rsidP="00351B13">
            <w:pPr>
              <w:spacing w:line="294" w:lineRule="atLeast"/>
              <w:rPr>
                <w:sz w:val="24"/>
                <w:szCs w:val="24"/>
              </w:rPr>
            </w:pPr>
            <w:r>
              <w:rPr>
                <w:sz w:val="24"/>
                <w:szCs w:val="24"/>
              </w:rPr>
              <w:t>Технология</w:t>
            </w:r>
          </w:p>
        </w:tc>
        <w:tc>
          <w:tcPr>
            <w:tcW w:w="1244" w:type="dxa"/>
          </w:tcPr>
          <w:p w14:paraId="6FB8D106" w14:textId="77777777" w:rsidR="00A34F02" w:rsidRPr="00A34F02" w:rsidRDefault="00A34F02" w:rsidP="001E6887">
            <w:pPr>
              <w:spacing w:line="294" w:lineRule="atLeast"/>
              <w:rPr>
                <w:sz w:val="24"/>
                <w:szCs w:val="24"/>
              </w:rPr>
            </w:pPr>
            <w:r>
              <w:rPr>
                <w:sz w:val="24"/>
                <w:szCs w:val="24"/>
              </w:rPr>
              <w:t>33</w:t>
            </w:r>
          </w:p>
        </w:tc>
        <w:tc>
          <w:tcPr>
            <w:tcW w:w="1176" w:type="dxa"/>
          </w:tcPr>
          <w:p w14:paraId="2037CF30" w14:textId="77777777" w:rsidR="00A34F02" w:rsidRPr="00A34F02" w:rsidRDefault="00A34F02" w:rsidP="001E6887">
            <w:pPr>
              <w:spacing w:line="294" w:lineRule="atLeast"/>
              <w:rPr>
                <w:sz w:val="24"/>
                <w:szCs w:val="24"/>
              </w:rPr>
            </w:pPr>
            <w:r>
              <w:rPr>
                <w:sz w:val="24"/>
                <w:szCs w:val="24"/>
              </w:rPr>
              <w:t>34</w:t>
            </w:r>
          </w:p>
        </w:tc>
        <w:tc>
          <w:tcPr>
            <w:tcW w:w="1176" w:type="dxa"/>
          </w:tcPr>
          <w:p w14:paraId="18142F98" w14:textId="77777777" w:rsidR="00A34F02" w:rsidRPr="00A34F02" w:rsidRDefault="00A34F02" w:rsidP="001E6887">
            <w:pPr>
              <w:spacing w:line="294" w:lineRule="atLeast"/>
              <w:rPr>
                <w:sz w:val="24"/>
                <w:szCs w:val="24"/>
              </w:rPr>
            </w:pPr>
            <w:r>
              <w:rPr>
                <w:sz w:val="24"/>
                <w:szCs w:val="24"/>
              </w:rPr>
              <w:t>34</w:t>
            </w:r>
          </w:p>
        </w:tc>
        <w:tc>
          <w:tcPr>
            <w:tcW w:w="1176" w:type="dxa"/>
          </w:tcPr>
          <w:p w14:paraId="597294D0" w14:textId="77777777" w:rsidR="00A34F02" w:rsidRPr="00A34F02" w:rsidRDefault="00A34F02" w:rsidP="001E6887">
            <w:pPr>
              <w:spacing w:line="294" w:lineRule="atLeast"/>
              <w:rPr>
                <w:sz w:val="24"/>
                <w:szCs w:val="24"/>
              </w:rPr>
            </w:pPr>
            <w:r>
              <w:rPr>
                <w:sz w:val="24"/>
                <w:szCs w:val="24"/>
              </w:rPr>
              <w:t>34</w:t>
            </w:r>
          </w:p>
        </w:tc>
        <w:tc>
          <w:tcPr>
            <w:tcW w:w="1188" w:type="dxa"/>
          </w:tcPr>
          <w:p w14:paraId="1BC3CB0D" w14:textId="77777777" w:rsidR="00A34F02" w:rsidRPr="00A34F02" w:rsidRDefault="00A34F02" w:rsidP="001E6887">
            <w:pPr>
              <w:spacing w:line="294" w:lineRule="atLeast"/>
              <w:rPr>
                <w:sz w:val="24"/>
                <w:szCs w:val="24"/>
              </w:rPr>
            </w:pPr>
            <w:r>
              <w:rPr>
                <w:sz w:val="24"/>
                <w:szCs w:val="24"/>
              </w:rPr>
              <w:t>135</w:t>
            </w:r>
          </w:p>
        </w:tc>
      </w:tr>
      <w:tr w:rsidR="00A34F02" w:rsidRPr="00A34F02" w14:paraId="4C4AC39C" w14:textId="77777777" w:rsidTr="00A34F02">
        <w:tc>
          <w:tcPr>
            <w:tcW w:w="1966" w:type="dxa"/>
          </w:tcPr>
          <w:p w14:paraId="6F24D356" w14:textId="77777777" w:rsidR="00A34F02" w:rsidRPr="00A34F02" w:rsidRDefault="00A34F02" w:rsidP="00351B13">
            <w:pPr>
              <w:spacing w:line="294" w:lineRule="atLeast"/>
              <w:rPr>
                <w:sz w:val="24"/>
                <w:szCs w:val="24"/>
              </w:rPr>
            </w:pPr>
            <w:r w:rsidRPr="00A34F02">
              <w:rPr>
                <w:sz w:val="24"/>
                <w:szCs w:val="24"/>
              </w:rPr>
              <w:t>Физическая культура</w:t>
            </w:r>
          </w:p>
        </w:tc>
        <w:tc>
          <w:tcPr>
            <w:tcW w:w="1645" w:type="dxa"/>
          </w:tcPr>
          <w:p w14:paraId="72CC8712" w14:textId="77777777" w:rsidR="00A34F02" w:rsidRPr="00A34F02" w:rsidRDefault="00A34F02" w:rsidP="00351B13">
            <w:pPr>
              <w:spacing w:line="294" w:lineRule="atLeast"/>
              <w:rPr>
                <w:sz w:val="24"/>
                <w:szCs w:val="24"/>
              </w:rPr>
            </w:pPr>
            <w:r w:rsidRPr="00A34F02">
              <w:rPr>
                <w:sz w:val="24"/>
                <w:szCs w:val="24"/>
              </w:rPr>
              <w:t>Физическая культура</w:t>
            </w:r>
          </w:p>
        </w:tc>
        <w:tc>
          <w:tcPr>
            <w:tcW w:w="1244" w:type="dxa"/>
          </w:tcPr>
          <w:p w14:paraId="2B66AF0F" w14:textId="77777777" w:rsidR="00A34F02" w:rsidRPr="00A34F02" w:rsidRDefault="00A34F02" w:rsidP="00351B13">
            <w:pPr>
              <w:spacing w:line="294" w:lineRule="atLeast"/>
              <w:rPr>
                <w:sz w:val="24"/>
                <w:szCs w:val="24"/>
              </w:rPr>
            </w:pPr>
            <w:r>
              <w:rPr>
                <w:sz w:val="24"/>
                <w:szCs w:val="24"/>
              </w:rPr>
              <w:t>99</w:t>
            </w:r>
          </w:p>
        </w:tc>
        <w:tc>
          <w:tcPr>
            <w:tcW w:w="1176" w:type="dxa"/>
          </w:tcPr>
          <w:p w14:paraId="1D568D1F" w14:textId="77777777" w:rsidR="00A34F02" w:rsidRPr="00A34F02" w:rsidRDefault="00A34F02" w:rsidP="00351B13">
            <w:pPr>
              <w:spacing w:line="294" w:lineRule="atLeast"/>
              <w:rPr>
                <w:sz w:val="24"/>
                <w:szCs w:val="24"/>
              </w:rPr>
            </w:pPr>
            <w:r>
              <w:rPr>
                <w:sz w:val="24"/>
                <w:szCs w:val="24"/>
              </w:rPr>
              <w:t>102</w:t>
            </w:r>
          </w:p>
        </w:tc>
        <w:tc>
          <w:tcPr>
            <w:tcW w:w="1176" w:type="dxa"/>
          </w:tcPr>
          <w:p w14:paraId="1C709A5B" w14:textId="77777777" w:rsidR="00A34F02" w:rsidRPr="00A34F02" w:rsidRDefault="00A34F02" w:rsidP="00351B13">
            <w:pPr>
              <w:spacing w:line="294" w:lineRule="atLeast"/>
              <w:rPr>
                <w:sz w:val="24"/>
                <w:szCs w:val="24"/>
              </w:rPr>
            </w:pPr>
            <w:r>
              <w:rPr>
                <w:sz w:val="24"/>
                <w:szCs w:val="24"/>
              </w:rPr>
              <w:t>102</w:t>
            </w:r>
          </w:p>
        </w:tc>
        <w:tc>
          <w:tcPr>
            <w:tcW w:w="1176" w:type="dxa"/>
          </w:tcPr>
          <w:p w14:paraId="26DE6276" w14:textId="77777777" w:rsidR="00A34F02" w:rsidRPr="00A34F02" w:rsidRDefault="006A5DDC" w:rsidP="00351B13">
            <w:pPr>
              <w:spacing w:line="294" w:lineRule="atLeast"/>
              <w:rPr>
                <w:sz w:val="24"/>
                <w:szCs w:val="24"/>
              </w:rPr>
            </w:pPr>
            <w:r>
              <w:rPr>
                <w:sz w:val="24"/>
                <w:szCs w:val="24"/>
              </w:rPr>
              <w:t>68</w:t>
            </w:r>
          </w:p>
        </w:tc>
        <w:tc>
          <w:tcPr>
            <w:tcW w:w="1188" w:type="dxa"/>
          </w:tcPr>
          <w:p w14:paraId="3C7414B2" w14:textId="77777777" w:rsidR="00A34F02" w:rsidRPr="00A34F02" w:rsidRDefault="006A5DDC" w:rsidP="00351B13">
            <w:pPr>
              <w:spacing w:line="294" w:lineRule="atLeast"/>
              <w:rPr>
                <w:sz w:val="24"/>
                <w:szCs w:val="24"/>
              </w:rPr>
            </w:pPr>
            <w:r>
              <w:rPr>
                <w:sz w:val="24"/>
                <w:szCs w:val="24"/>
              </w:rPr>
              <w:t>374</w:t>
            </w:r>
          </w:p>
        </w:tc>
      </w:tr>
      <w:tr w:rsidR="00A34F02" w:rsidRPr="00A34F02" w14:paraId="2A5B9BA3" w14:textId="77777777" w:rsidTr="00A34F02">
        <w:tc>
          <w:tcPr>
            <w:tcW w:w="3611" w:type="dxa"/>
            <w:gridSpan w:val="2"/>
          </w:tcPr>
          <w:p w14:paraId="6B3F146E" w14:textId="77777777" w:rsidR="00A34F02" w:rsidRPr="00A34F02" w:rsidRDefault="00A34F02" w:rsidP="00351B13">
            <w:pPr>
              <w:spacing w:line="294" w:lineRule="atLeast"/>
              <w:rPr>
                <w:sz w:val="24"/>
                <w:szCs w:val="24"/>
              </w:rPr>
            </w:pPr>
            <w:r w:rsidRPr="00A34F02">
              <w:rPr>
                <w:sz w:val="24"/>
                <w:szCs w:val="24"/>
              </w:rPr>
              <w:t>Итого</w:t>
            </w:r>
          </w:p>
        </w:tc>
        <w:tc>
          <w:tcPr>
            <w:tcW w:w="1244" w:type="dxa"/>
          </w:tcPr>
          <w:p w14:paraId="6DFFBB37" w14:textId="77777777" w:rsidR="00A34F02" w:rsidRPr="00A34F02" w:rsidRDefault="006A5DDC" w:rsidP="00351B13">
            <w:pPr>
              <w:spacing w:line="294" w:lineRule="atLeast"/>
              <w:rPr>
                <w:sz w:val="24"/>
                <w:szCs w:val="24"/>
              </w:rPr>
            </w:pPr>
            <w:r>
              <w:rPr>
                <w:sz w:val="24"/>
                <w:szCs w:val="24"/>
              </w:rPr>
              <w:t>561</w:t>
            </w:r>
          </w:p>
        </w:tc>
        <w:tc>
          <w:tcPr>
            <w:tcW w:w="1176" w:type="dxa"/>
          </w:tcPr>
          <w:p w14:paraId="06BE258B" w14:textId="77777777" w:rsidR="00A34F02" w:rsidRPr="00A34F02" w:rsidRDefault="006A5DDC" w:rsidP="00351B13">
            <w:pPr>
              <w:spacing w:line="294" w:lineRule="atLeast"/>
              <w:rPr>
                <w:sz w:val="24"/>
                <w:szCs w:val="24"/>
              </w:rPr>
            </w:pPr>
            <w:r>
              <w:rPr>
                <w:sz w:val="24"/>
                <w:szCs w:val="24"/>
              </w:rPr>
              <w:t>748</w:t>
            </w:r>
          </w:p>
        </w:tc>
        <w:tc>
          <w:tcPr>
            <w:tcW w:w="1176" w:type="dxa"/>
          </w:tcPr>
          <w:p w14:paraId="47B30303" w14:textId="77777777" w:rsidR="00A34F02" w:rsidRPr="00A34F02" w:rsidRDefault="006A5DDC" w:rsidP="00351B13">
            <w:pPr>
              <w:spacing w:line="294" w:lineRule="atLeast"/>
              <w:rPr>
                <w:sz w:val="24"/>
                <w:szCs w:val="24"/>
              </w:rPr>
            </w:pPr>
            <w:r>
              <w:rPr>
                <w:sz w:val="24"/>
                <w:szCs w:val="24"/>
              </w:rPr>
              <w:t>748</w:t>
            </w:r>
          </w:p>
        </w:tc>
        <w:tc>
          <w:tcPr>
            <w:tcW w:w="1176" w:type="dxa"/>
          </w:tcPr>
          <w:p w14:paraId="398768CD" w14:textId="77777777" w:rsidR="00A34F02" w:rsidRPr="00A34F02" w:rsidRDefault="006A5DDC" w:rsidP="00351B13">
            <w:pPr>
              <w:spacing w:line="294" w:lineRule="atLeast"/>
              <w:rPr>
                <w:sz w:val="24"/>
                <w:szCs w:val="24"/>
              </w:rPr>
            </w:pPr>
            <w:r>
              <w:rPr>
                <w:sz w:val="24"/>
                <w:szCs w:val="24"/>
              </w:rPr>
              <w:t>748</w:t>
            </w:r>
          </w:p>
        </w:tc>
        <w:tc>
          <w:tcPr>
            <w:tcW w:w="1188" w:type="dxa"/>
          </w:tcPr>
          <w:p w14:paraId="1ACC4ABB" w14:textId="77777777" w:rsidR="00A34F02" w:rsidRPr="00A34F02" w:rsidRDefault="006A5DDC" w:rsidP="00351B13">
            <w:pPr>
              <w:spacing w:line="294" w:lineRule="atLeast"/>
              <w:rPr>
                <w:sz w:val="24"/>
                <w:szCs w:val="24"/>
              </w:rPr>
            </w:pPr>
            <w:r>
              <w:rPr>
                <w:sz w:val="24"/>
                <w:szCs w:val="24"/>
              </w:rPr>
              <w:t>2805</w:t>
            </w:r>
          </w:p>
        </w:tc>
      </w:tr>
      <w:tr w:rsidR="00A34F02" w:rsidRPr="00A34F02" w14:paraId="7F185AC9" w14:textId="77777777" w:rsidTr="00A34F02">
        <w:tc>
          <w:tcPr>
            <w:tcW w:w="3611" w:type="dxa"/>
            <w:gridSpan w:val="2"/>
          </w:tcPr>
          <w:p w14:paraId="176E7C6E" w14:textId="77777777" w:rsidR="00A34F02" w:rsidRPr="00A34F02" w:rsidRDefault="00A34F02" w:rsidP="00351B13">
            <w:pPr>
              <w:spacing w:line="294" w:lineRule="atLeast"/>
              <w:rPr>
                <w:sz w:val="24"/>
                <w:szCs w:val="24"/>
              </w:rPr>
            </w:pPr>
            <w:r w:rsidRPr="00A34F02">
              <w:rPr>
                <w:sz w:val="24"/>
                <w:szCs w:val="24"/>
              </w:rPr>
              <w:t>Часть учебного плана, формируемая участниками образовательных отношений</w:t>
            </w:r>
          </w:p>
        </w:tc>
        <w:tc>
          <w:tcPr>
            <w:tcW w:w="1244" w:type="dxa"/>
          </w:tcPr>
          <w:p w14:paraId="04A854FE" w14:textId="77777777" w:rsidR="00A34F02" w:rsidRPr="00A34F02" w:rsidRDefault="006A5DDC" w:rsidP="00351B13">
            <w:pPr>
              <w:spacing w:line="294" w:lineRule="atLeast"/>
              <w:rPr>
                <w:sz w:val="24"/>
                <w:szCs w:val="24"/>
              </w:rPr>
            </w:pPr>
            <w:r>
              <w:rPr>
                <w:sz w:val="24"/>
                <w:szCs w:val="24"/>
              </w:rPr>
              <w:t>132</w:t>
            </w:r>
          </w:p>
        </w:tc>
        <w:tc>
          <w:tcPr>
            <w:tcW w:w="1176" w:type="dxa"/>
          </w:tcPr>
          <w:p w14:paraId="48D13D42" w14:textId="77777777" w:rsidR="00A34F02" w:rsidRPr="00A34F02" w:rsidRDefault="006A5DDC" w:rsidP="00351B13">
            <w:pPr>
              <w:spacing w:line="294" w:lineRule="atLeast"/>
              <w:rPr>
                <w:sz w:val="24"/>
                <w:szCs w:val="24"/>
              </w:rPr>
            </w:pPr>
            <w:r>
              <w:rPr>
                <w:sz w:val="24"/>
                <w:szCs w:val="24"/>
              </w:rPr>
              <w:t>34</w:t>
            </w:r>
          </w:p>
        </w:tc>
        <w:tc>
          <w:tcPr>
            <w:tcW w:w="1176" w:type="dxa"/>
          </w:tcPr>
          <w:p w14:paraId="1E27F488" w14:textId="77777777" w:rsidR="00A34F02" w:rsidRPr="00A34F02" w:rsidRDefault="006A5DDC" w:rsidP="00351B13">
            <w:pPr>
              <w:spacing w:line="294" w:lineRule="atLeast"/>
              <w:rPr>
                <w:sz w:val="24"/>
                <w:szCs w:val="24"/>
              </w:rPr>
            </w:pPr>
            <w:r>
              <w:rPr>
                <w:sz w:val="24"/>
                <w:szCs w:val="24"/>
              </w:rPr>
              <w:t>34</w:t>
            </w:r>
          </w:p>
        </w:tc>
        <w:tc>
          <w:tcPr>
            <w:tcW w:w="1176" w:type="dxa"/>
          </w:tcPr>
          <w:p w14:paraId="7DDCB9ED" w14:textId="77777777" w:rsidR="00A34F02" w:rsidRPr="00A34F02" w:rsidRDefault="006A5DDC" w:rsidP="00351B13">
            <w:pPr>
              <w:spacing w:line="294" w:lineRule="atLeast"/>
              <w:rPr>
                <w:sz w:val="24"/>
                <w:szCs w:val="24"/>
              </w:rPr>
            </w:pPr>
            <w:r>
              <w:rPr>
                <w:sz w:val="24"/>
                <w:szCs w:val="24"/>
              </w:rPr>
              <w:t>34</w:t>
            </w:r>
          </w:p>
        </w:tc>
        <w:tc>
          <w:tcPr>
            <w:tcW w:w="1188" w:type="dxa"/>
          </w:tcPr>
          <w:p w14:paraId="17D5C5F7" w14:textId="77777777" w:rsidR="00A34F02" w:rsidRPr="00A34F02" w:rsidRDefault="006A5DDC" w:rsidP="00351B13">
            <w:pPr>
              <w:spacing w:line="294" w:lineRule="atLeast"/>
              <w:rPr>
                <w:sz w:val="24"/>
                <w:szCs w:val="24"/>
              </w:rPr>
            </w:pPr>
            <w:r>
              <w:rPr>
                <w:sz w:val="24"/>
                <w:szCs w:val="24"/>
              </w:rPr>
              <w:t>234</w:t>
            </w:r>
          </w:p>
        </w:tc>
      </w:tr>
      <w:tr w:rsidR="00A34F02" w:rsidRPr="00A34F02" w14:paraId="12F8E964" w14:textId="77777777" w:rsidTr="00A34F02">
        <w:tc>
          <w:tcPr>
            <w:tcW w:w="3611" w:type="dxa"/>
            <w:gridSpan w:val="2"/>
          </w:tcPr>
          <w:p w14:paraId="645FCADA" w14:textId="77777777" w:rsidR="00A34F02" w:rsidRPr="00A34F02" w:rsidRDefault="00A34F02" w:rsidP="00351B13">
            <w:pPr>
              <w:spacing w:line="294" w:lineRule="atLeast"/>
              <w:rPr>
                <w:sz w:val="24"/>
                <w:szCs w:val="24"/>
              </w:rPr>
            </w:pPr>
            <w:r w:rsidRPr="00A34F02">
              <w:rPr>
                <w:sz w:val="24"/>
                <w:szCs w:val="24"/>
              </w:rPr>
              <w:t>Предельно допустимая годовая нагрузка</w:t>
            </w:r>
          </w:p>
        </w:tc>
        <w:tc>
          <w:tcPr>
            <w:tcW w:w="1244" w:type="dxa"/>
          </w:tcPr>
          <w:p w14:paraId="49F5F485" w14:textId="77777777" w:rsidR="00A34F02" w:rsidRPr="00A34F02" w:rsidRDefault="006A5DDC" w:rsidP="00351B13">
            <w:pPr>
              <w:spacing w:line="294" w:lineRule="atLeast"/>
              <w:rPr>
                <w:sz w:val="24"/>
                <w:szCs w:val="24"/>
              </w:rPr>
            </w:pPr>
            <w:r>
              <w:rPr>
                <w:sz w:val="24"/>
                <w:szCs w:val="24"/>
              </w:rPr>
              <w:t>693</w:t>
            </w:r>
          </w:p>
        </w:tc>
        <w:tc>
          <w:tcPr>
            <w:tcW w:w="1176" w:type="dxa"/>
          </w:tcPr>
          <w:p w14:paraId="7BB27EA9" w14:textId="77777777" w:rsidR="00A34F02" w:rsidRPr="00A34F02" w:rsidRDefault="006A5DDC" w:rsidP="00351B13">
            <w:pPr>
              <w:spacing w:line="294" w:lineRule="atLeast"/>
              <w:rPr>
                <w:sz w:val="24"/>
                <w:szCs w:val="24"/>
              </w:rPr>
            </w:pPr>
            <w:r>
              <w:rPr>
                <w:sz w:val="24"/>
                <w:szCs w:val="24"/>
              </w:rPr>
              <w:t>782</w:t>
            </w:r>
          </w:p>
        </w:tc>
        <w:tc>
          <w:tcPr>
            <w:tcW w:w="1176" w:type="dxa"/>
          </w:tcPr>
          <w:p w14:paraId="09B20C43" w14:textId="77777777" w:rsidR="00A34F02" w:rsidRPr="00A34F02" w:rsidRDefault="006A5DDC" w:rsidP="00351B13">
            <w:pPr>
              <w:spacing w:line="294" w:lineRule="atLeast"/>
              <w:rPr>
                <w:sz w:val="24"/>
                <w:szCs w:val="24"/>
              </w:rPr>
            </w:pPr>
            <w:r>
              <w:rPr>
                <w:sz w:val="24"/>
                <w:szCs w:val="24"/>
              </w:rPr>
              <w:t>782</w:t>
            </w:r>
          </w:p>
        </w:tc>
        <w:tc>
          <w:tcPr>
            <w:tcW w:w="1176" w:type="dxa"/>
          </w:tcPr>
          <w:p w14:paraId="0E8D2B5A" w14:textId="77777777" w:rsidR="00A34F02" w:rsidRPr="00A34F02" w:rsidRDefault="006A5DDC" w:rsidP="00351B13">
            <w:pPr>
              <w:spacing w:line="294" w:lineRule="atLeast"/>
              <w:rPr>
                <w:sz w:val="24"/>
                <w:szCs w:val="24"/>
              </w:rPr>
            </w:pPr>
            <w:r>
              <w:rPr>
                <w:sz w:val="24"/>
                <w:szCs w:val="24"/>
              </w:rPr>
              <w:t>782</w:t>
            </w:r>
          </w:p>
        </w:tc>
        <w:tc>
          <w:tcPr>
            <w:tcW w:w="1188" w:type="dxa"/>
          </w:tcPr>
          <w:p w14:paraId="58C4DA56" w14:textId="77777777" w:rsidR="00A34F02" w:rsidRPr="00A34F02" w:rsidRDefault="006A5DDC" w:rsidP="00351B13">
            <w:pPr>
              <w:spacing w:line="294" w:lineRule="atLeast"/>
              <w:rPr>
                <w:sz w:val="24"/>
                <w:szCs w:val="24"/>
              </w:rPr>
            </w:pPr>
            <w:r>
              <w:rPr>
                <w:sz w:val="24"/>
                <w:szCs w:val="24"/>
              </w:rPr>
              <w:t>3039</w:t>
            </w:r>
          </w:p>
        </w:tc>
      </w:tr>
      <w:tr w:rsidR="00A34F02" w:rsidRPr="00A34F02" w14:paraId="1C71F9E9" w14:textId="77777777" w:rsidTr="00A34F02">
        <w:tc>
          <w:tcPr>
            <w:tcW w:w="1966" w:type="dxa"/>
            <w:vMerge w:val="restart"/>
          </w:tcPr>
          <w:p w14:paraId="721E5420" w14:textId="77777777" w:rsidR="00A34F02" w:rsidRPr="00A34F02" w:rsidRDefault="00A34F02" w:rsidP="00351B13">
            <w:pPr>
              <w:spacing w:line="294" w:lineRule="atLeast"/>
              <w:rPr>
                <w:sz w:val="24"/>
                <w:szCs w:val="24"/>
              </w:rPr>
            </w:pPr>
            <w:r w:rsidRPr="00A34F02">
              <w:rPr>
                <w:sz w:val="24"/>
                <w:szCs w:val="24"/>
              </w:rPr>
              <w:t>Коррекционно- развивающая область</w:t>
            </w:r>
          </w:p>
        </w:tc>
        <w:tc>
          <w:tcPr>
            <w:tcW w:w="1645" w:type="dxa"/>
          </w:tcPr>
          <w:p w14:paraId="108E55AD" w14:textId="77777777" w:rsidR="00A34F02" w:rsidRPr="00A34F02" w:rsidRDefault="006A5DDC" w:rsidP="00351B13">
            <w:pPr>
              <w:spacing w:line="294" w:lineRule="atLeast"/>
              <w:rPr>
                <w:sz w:val="24"/>
                <w:szCs w:val="24"/>
              </w:rPr>
            </w:pPr>
            <w:r>
              <w:rPr>
                <w:sz w:val="24"/>
                <w:szCs w:val="24"/>
              </w:rPr>
              <w:t xml:space="preserve">Произношение </w:t>
            </w:r>
          </w:p>
        </w:tc>
        <w:tc>
          <w:tcPr>
            <w:tcW w:w="1244" w:type="dxa"/>
          </w:tcPr>
          <w:p w14:paraId="3F797FAD" w14:textId="77777777" w:rsidR="00A34F02" w:rsidRPr="00A34F02" w:rsidRDefault="006A5DDC" w:rsidP="00351B13">
            <w:pPr>
              <w:spacing w:line="294" w:lineRule="atLeast"/>
              <w:rPr>
                <w:sz w:val="24"/>
                <w:szCs w:val="24"/>
              </w:rPr>
            </w:pPr>
            <w:r>
              <w:rPr>
                <w:sz w:val="24"/>
                <w:szCs w:val="24"/>
              </w:rPr>
              <w:t>33</w:t>
            </w:r>
          </w:p>
        </w:tc>
        <w:tc>
          <w:tcPr>
            <w:tcW w:w="1176" w:type="dxa"/>
          </w:tcPr>
          <w:p w14:paraId="3323E1AC" w14:textId="77777777" w:rsidR="00A34F02" w:rsidRPr="00A34F02" w:rsidRDefault="006A5DDC" w:rsidP="00351B13">
            <w:pPr>
              <w:spacing w:line="294" w:lineRule="atLeast"/>
              <w:rPr>
                <w:sz w:val="24"/>
                <w:szCs w:val="24"/>
              </w:rPr>
            </w:pPr>
            <w:r>
              <w:rPr>
                <w:sz w:val="24"/>
                <w:szCs w:val="24"/>
              </w:rPr>
              <w:t>34</w:t>
            </w:r>
          </w:p>
        </w:tc>
        <w:tc>
          <w:tcPr>
            <w:tcW w:w="1176" w:type="dxa"/>
          </w:tcPr>
          <w:p w14:paraId="02954474" w14:textId="77777777" w:rsidR="00A34F02" w:rsidRPr="00A34F02" w:rsidRDefault="006A5DDC" w:rsidP="00351B13">
            <w:pPr>
              <w:spacing w:line="294" w:lineRule="atLeast"/>
              <w:rPr>
                <w:sz w:val="24"/>
                <w:szCs w:val="24"/>
              </w:rPr>
            </w:pPr>
            <w:r>
              <w:rPr>
                <w:sz w:val="24"/>
                <w:szCs w:val="24"/>
              </w:rPr>
              <w:t>-</w:t>
            </w:r>
          </w:p>
        </w:tc>
        <w:tc>
          <w:tcPr>
            <w:tcW w:w="1176" w:type="dxa"/>
          </w:tcPr>
          <w:p w14:paraId="336FB5C3" w14:textId="77777777" w:rsidR="00A34F02" w:rsidRPr="00A34F02" w:rsidRDefault="006A5DDC" w:rsidP="00351B13">
            <w:pPr>
              <w:spacing w:line="294" w:lineRule="atLeast"/>
              <w:rPr>
                <w:sz w:val="24"/>
                <w:szCs w:val="24"/>
              </w:rPr>
            </w:pPr>
            <w:r>
              <w:rPr>
                <w:sz w:val="24"/>
                <w:szCs w:val="24"/>
              </w:rPr>
              <w:t>-</w:t>
            </w:r>
          </w:p>
        </w:tc>
        <w:tc>
          <w:tcPr>
            <w:tcW w:w="1188" w:type="dxa"/>
          </w:tcPr>
          <w:p w14:paraId="5F9CC658" w14:textId="77777777" w:rsidR="00A34F02" w:rsidRPr="00A34F02" w:rsidRDefault="006A5DDC" w:rsidP="00351B13">
            <w:pPr>
              <w:spacing w:line="294" w:lineRule="atLeast"/>
              <w:rPr>
                <w:sz w:val="24"/>
                <w:szCs w:val="24"/>
              </w:rPr>
            </w:pPr>
            <w:r>
              <w:rPr>
                <w:sz w:val="24"/>
                <w:szCs w:val="24"/>
              </w:rPr>
              <w:t>67</w:t>
            </w:r>
          </w:p>
        </w:tc>
      </w:tr>
      <w:tr w:rsidR="00A34F02" w:rsidRPr="00A34F02" w14:paraId="5CEE67F2" w14:textId="77777777" w:rsidTr="00A34F02">
        <w:tc>
          <w:tcPr>
            <w:tcW w:w="1966" w:type="dxa"/>
            <w:vMerge/>
          </w:tcPr>
          <w:p w14:paraId="5B8D0E40" w14:textId="77777777" w:rsidR="00A34F02" w:rsidRPr="00A34F02" w:rsidRDefault="00A34F02" w:rsidP="00351B13">
            <w:pPr>
              <w:spacing w:line="294" w:lineRule="atLeast"/>
              <w:rPr>
                <w:sz w:val="24"/>
                <w:szCs w:val="24"/>
              </w:rPr>
            </w:pPr>
          </w:p>
        </w:tc>
        <w:tc>
          <w:tcPr>
            <w:tcW w:w="1645" w:type="dxa"/>
          </w:tcPr>
          <w:p w14:paraId="4D688657" w14:textId="77777777" w:rsidR="00A34F02" w:rsidRPr="00A34F02" w:rsidRDefault="006A5DDC" w:rsidP="00351B13">
            <w:pPr>
              <w:spacing w:line="294" w:lineRule="atLeast"/>
              <w:rPr>
                <w:sz w:val="24"/>
                <w:szCs w:val="24"/>
              </w:rPr>
            </w:pPr>
            <w:r>
              <w:rPr>
                <w:sz w:val="24"/>
                <w:szCs w:val="24"/>
              </w:rPr>
              <w:t>Развитие речи</w:t>
            </w:r>
          </w:p>
        </w:tc>
        <w:tc>
          <w:tcPr>
            <w:tcW w:w="1244" w:type="dxa"/>
          </w:tcPr>
          <w:p w14:paraId="3DF69052" w14:textId="77777777" w:rsidR="00A34F02" w:rsidRPr="00A34F02" w:rsidRDefault="006A5DDC" w:rsidP="00351B13">
            <w:pPr>
              <w:spacing w:line="294" w:lineRule="atLeast"/>
              <w:rPr>
                <w:sz w:val="24"/>
                <w:szCs w:val="24"/>
              </w:rPr>
            </w:pPr>
            <w:r>
              <w:rPr>
                <w:sz w:val="24"/>
                <w:szCs w:val="24"/>
              </w:rPr>
              <w:t>66</w:t>
            </w:r>
          </w:p>
        </w:tc>
        <w:tc>
          <w:tcPr>
            <w:tcW w:w="1176" w:type="dxa"/>
          </w:tcPr>
          <w:p w14:paraId="370B7607" w14:textId="77777777" w:rsidR="00A34F02" w:rsidRPr="00A34F02" w:rsidRDefault="006A5DDC" w:rsidP="00351B13">
            <w:pPr>
              <w:spacing w:line="294" w:lineRule="atLeast"/>
              <w:rPr>
                <w:sz w:val="24"/>
                <w:szCs w:val="24"/>
              </w:rPr>
            </w:pPr>
            <w:r>
              <w:rPr>
                <w:sz w:val="24"/>
                <w:szCs w:val="24"/>
              </w:rPr>
              <w:t>68</w:t>
            </w:r>
          </w:p>
        </w:tc>
        <w:tc>
          <w:tcPr>
            <w:tcW w:w="1176" w:type="dxa"/>
          </w:tcPr>
          <w:p w14:paraId="4DBBB505" w14:textId="77777777" w:rsidR="00A34F02" w:rsidRPr="00A34F02" w:rsidRDefault="006A5DDC" w:rsidP="00351B13">
            <w:pPr>
              <w:spacing w:line="294" w:lineRule="atLeast"/>
              <w:rPr>
                <w:sz w:val="24"/>
                <w:szCs w:val="24"/>
              </w:rPr>
            </w:pPr>
            <w:r>
              <w:rPr>
                <w:sz w:val="24"/>
                <w:szCs w:val="24"/>
              </w:rPr>
              <w:t>68</w:t>
            </w:r>
          </w:p>
        </w:tc>
        <w:tc>
          <w:tcPr>
            <w:tcW w:w="1176" w:type="dxa"/>
          </w:tcPr>
          <w:p w14:paraId="351C6FC9" w14:textId="77777777" w:rsidR="00A34F02" w:rsidRPr="00A34F02" w:rsidRDefault="006A5DDC" w:rsidP="00351B13">
            <w:pPr>
              <w:spacing w:line="294" w:lineRule="atLeast"/>
              <w:rPr>
                <w:sz w:val="24"/>
                <w:szCs w:val="24"/>
              </w:rPr>
            </w:pPr>
            <w:r>
              <w:rPr>
                <w:sz w:val="24"/>
                <w:szCs w:val="24"/>
              </w:rPr>
              <w:t>68</w:t>
            </w:r>
          </w:p>
        </w:tc>
        <w:tc>
          <w:tcPr>
            <w:tcW w:w="1188" w:type="dxa"/>
          </w:tcPr>
          <w:p w14:paraId="1EF94C3C" w14:textId="77777777" w:rsidR="00A34F02" w:rsidRPr="00A34F02" w:rsidRDefault="006A5DDC" w:rsidP="00351B13">
            <w:pPr>
              <w:spacing w:line="294" w:lineRule="atLeast"/>
              <w:rPr>
                <w:sz w:val="24"/>
                <w:szCs w:val="24"/>
              </w:rPr>
            </w:pPr>
            <w:r>
              <w:rPr>
                <w:sz w:val="24"/>
                <w:szCs w:val="24"/>
              </w:rPr>
              <w:t>270</w:t>
            </w:r>
          </w:p>
        </w:tc>
      </w:tr>
      <w:tr w:rsidR="00A34F02" w:rsidRPr="00A34F02" w14:paraId="062ED169" w14:textId="77777777" w:rsidTr="00A34F02">
        <w:tc>
          <w:tcPr>
            <w:tcW w:w="1966" w:type="dxa"/>
            <w:vMerge/>
          </w:tcPr>
          <w:p w14:paraId="41169A10" w14:textId="77777777" w:rsidR="00A34F02" w:rsidRPr="00A34F02" w:rsidRDefault="00A34F02" w:rsidP="00351B13">
            <w:pPr>
              <w:spacing w:line="294" w:lineRule="atLeast"/>
              <w:rPr>
                <w:sz w:val="24"/>
                <w:szCs w:val="24"/>
              </w:rPr>
            </w:pPr>
          </w:p>
        </w:tc>
        <w:tc>
          <w:tcPr>
            <w:tcW w:w="1645" w:type="dxa"/>
          </w:tcPr>
          <w:p w14:paraId="1B2127EA" w14:textId="77777777" w:rsidR="00A34F02" w:rsidRPr="00A34F02" w:rsidRDefault="006A5DDC" w:rsidP="00351B13">
            <w:pPr>
              <w:spacing w:line="294" w:lineRule="atLeast"/>
              <w:rPr>
                <w:sz w:val="24"/>
                <w:szCs w:val="24"/>
              </w:rPr>
            </w:pPr>
            <w:r>
              <w:rPr>
                <w:sz w:val="24"/>
                <w:szCs w:val="24"/>
              </w:rPr>
              <w:t>Логопедическая ритмика</w:t>
            </w:r>
          </w:p>
        </w:tc>
        <w:tc>
          <w:tcPr>
            <w:tcW w:w="1244" w:type="dxa"/>
          </w:tcPr>
          <w:p w14:paraId="6204F627" w14:textId="77777777" w:rsidR="00A34F02" w:rsidRPr="00A34F02" w:rsidRDefault="006A5DDC" w:rsidP="00351B13">
            <w:pPr>
              <w:spacing w:line="294" w:lineRule="atLeast"/>
              <w:rPr>
                <w:sz w:val="24"/>
                <w:szCs w:val="24"/>
              </w:rPr>
            </w:pPr>
            <w:r>
              <w:rPr>
                <w:sz w:val="24"/>
                <w:szCs w:val="24"/>
              </w:rPr>
              <w:t>66</w:t>
            </w:r>
          </w:p>
        </w:tc>
        <w:tc>
          <w:tcPr>
            <w:tcW w:w="1176" w:type="dxa"/>
          </w:tcPr>
          <w:p w14:paraId="73640E35" w14:textId="77777777" w:rsidR="00A34F02" w:rsidRPr="00A34F02" w:rsidRDefault="006A5DDC" w:rsidP="00351B13">
            <w:pPr>
              <w:spacing w:line="294" w:lineRule="atLeast"/>
              <w:rPr>
                <w:sz w:val="24"/>
                <w:szCs w:val="24"/>
              </w:rPr>
            </w:pPr>
            <w:r>
              <w:rPr>
                <w:sz w:val="24"/>
                <w:szCs w:val="24"/>
              </w:rPr>
              <w:t>68</w:t>
            </w:r>
          </w:p>
        </w:tc>
        <w:tc>
          <w:tcPr>
            <w:tcW w:w="1176" w:type="dxa"/>
          </w:tcPr>
          <w:p w14:paraId="6081F180" w14:textId="77777777" w:rsidR="00A34F02" w:rsidRPr="00A34F02" w:rsidRDefault="006A5DDC" w:rsidP="00351B13">
            <w:pPr>
              <w:spacing w:line="294" w:lineRule="atLeast"/>
              <w:rPr>
                <w:sz w:val="24"/>
                <w:szCs w:val="24"/>
              </w:rPr>
            </w:pPr>
            <w:r>
              <w:rPr>
                <w:sz w:val="24"/>
                <w:szCs w:val="24"/>
              </w:rPr>
              <w:t>102</w:t>
            </w:r>
          </w:p>
        </w:tc>
        <w:tc>
          <w:tcPr>
            <w:tcW w:w="1176" w:type="dxa"/>
          </w:tcPr>
          <w:p w14:paraId="741AAB37" w14:textId="77777777" w:rsidR="00A34F02" w:rsidRPr="00A34F02" w:rsidRDefault="006A5DDC" w:rsidP="00351B13">
            <w:pPr>
              <w:spacing w:line="294" w:lineRule="atLeast"/>
              <w:rPr>
                <w:sz w:val="24"/>
                <w:szCs w:val="24"/>
              </w:rPr>
            </w:pPr>
            <w:r>
              <w:rPr>
                <w:sz w:val="24"/>
                <w:szCs w:val="24"/>
              </w:rPr>
              <w:t>102</w:t>
            </w:r>
          </w:p>
        </w:tc>
        <w:tc>
          <w:tcPr>
            <w:tcW w:w="1188" w:type="dxa"/>
          </w:tcPr>
          <w:p w14:paraId="3E275684" w14:textId="77777777" w:rsidR="00A34F02" w:rsidRPr="00A34F02" w:rsidRDefault="006A5DDC" w:rsidP="00351B13">
            <w:pPr>
              <w:spacing w:line="294" w:lineRule="atLeast"/>
              <w:rPr>
                <w:sz w:val="24"/>
                <w:szCs w:val="24"/>
              </w:rPr>
            </w:pPr>
            <w:r>
              <w:rPr>
                <w:sz w:val="24"/>
                <w:szCs w:val="24"/>
              </w:rPr>
              <w:t>338</w:t>
            </w:r>
          </w:p>
        </w:tc>
      </w:tr>
    </w:tbl>
    <w:p w14:paraId="4D24593F" w14:textId="77777777" w:rsidR="00831188" w:rsidRPr="00A34F02" w:rsidRDefault="00831188" w:rsidP="00351B13">
      <w:pPr>
        <w:shd w:val="clear" w:color="auto" w:fill="FFFFFF"/>
        <w:spacing w:after="0" w:line="294" w:lineRule="atLeast"/>
        <w:rPr>
          <w:rFonts w:ascii="Times New Roman" w:eastAsia="Times New Roman" w:hAnsi="Times New Roman" w:cs="Times New Roman"/>
          <w:sz w:val="24"/>
          <w:szCs w:val="24"/>
          <w:lang w:eastAsia="ru-RU"/>
        </w:rPr>
      </w:pPr>
    </w:p>
    <w:p w14:paraId="0680B742" w14:textId="77777777" w:rsidR="006A5DDC" w:rsidRDefault="006A5DDC" w:rsidP="006A5DDC">
      <w:pPr>
        <w:shd w:val="clear" w:color="auto" w:fill="FFFFFF"/>
        <w:spacing w:after="0" w:line="294"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Недельный</w:t>
      </w:r>
      <w:r w:rsidRPr="00A34F02">
        <w:rPr>
          <w:rFonts w:ascii="Times New Roman" w:eastAsia="Times New Roman" w:hAnsi="Times New Roman" w:cs="Times New Roman"/>
          <w:b/>
          <w:sz w:val="24"/>
          <w:szCs w:val="24"/>
          <w:lang w:eastAsia="ru-RU"/>
        </w:rPr>
        <w:t xml:space="preserve"> учебный план НОО </w:t>
      </w:r>
      <w:r>
        <w:rPr>
          <w:rFonts w:ascii="Times New Roman" w:eastAsia="Times New Roman" w:hAnsi="Times New Roman" w:cs="Times New Roman"/>
          <w:b/>
          <w:sz w:val="24"/>
          <w:szCs w:val="24"/>
          <w:lang w:eastAsia="ru-RU"/>
        </w:rPr>
        <w:t>ТСШ-И</w:t>
      </w:r>
    </w:p>
    <w:p w14:paraId="13030BA3" w14:textId="77777777" w:rsidR="00831188" w:rsidRPr="00A34F02" w:rsidRDefault="006A5DDC" w:rsidP="006A5DDC">
      <w:pPr>
        <w:shd w:val="clear" w:color="auto" w:fill="FFFFFF"/>
        <w:spacing w:after="0" w:line="294" w:lineRule="atLeast"/>
        <w:jc w:val="center"/>
        <w:rPr>
          <w:rFonts w:ascii="Times New Roman" w:eastAsia="Times New Roman" w:hAnsi="Times New Roman" w:cs="Times New Roman"/>
          <w:sz w:val="24"/>
          <w:szCs w:val="24"/>
          <w:lang w:eastAsia="ru-RU"/>
        </w:rPr>
      </w:pPr>
      <w:r w:rsidRPr="00A34F02">
        <w:rPr>
          <w:rFonts w:ascii="Times New Roman" w:eastAsia="Times New Roman" w:hAnsi="Times New Roman" w:cs="Times New Roman"/>
          <w:b/>
          <w:sz w:val="24"/>
          <w:szCs w:val="24"/>
          <w:lang w:eastAsia="ru-RU"/>
        </w:rPr>
        <w:t>обучающихся с тяжелыми нарушениями речи(Вариант 5.2)</w:t>
      </w:r>
    </w:p>
    <w:tbl>
      <w:tblPr>
        <w:tblStyle w:val="a5"/>
        <w:tblW w:w="0" w:type="auto"/>
        <w:tblLook w:val="04A0" w:firstRow="1" w:lastRow="0" w:firstColumn="1" w:lastColumn="0" w:noHBand="0" w:noVBand="1"/>
      </w:tblPr>
      <w:tblGrid>
        <w:gridCol w:w="1964"/>
        <w:gridCol w:w="1870"/>
        <w:gridCol w:w="1193"/>
        <w:gridCol w:w="1132"/>
        <w:gridCol w:w="1132"/>
        <w:gridCol w:w="1132"/>
        <w:gridCol w:w="1148"/>
      </w:tblGrid>
      <w:tr w:rsidR="006A5DDC" w:rsidRPr="00A34F02" w14:paraId="57CC45B0" w14:textId="77777777" w:rsidTr="001E6887">
        <w:tc>
          <w:tcPr>
            <w:tcW w:w="1966" w:type="dxa"/>
            <w:vMerge w:val="restart"/>
          </w:tcPr>
          <w:p w14:paraId="76E22994" w14:textId="77777777" w:rsidR="006A5DDC" w:rsidRPr="00A34F02" w:rsidRDefault="006A5DDC" w:rsidP="001E6887">
            <w:pPr>
              <w:spacing w:line="294" w:lineRule="atLeast"/>
              <w:rPr>
                <w:b/>
                <w:sz w:val="24"/>
                <w:szCs w:val="24"/>
              </w:rPr>
            </w:pPr>
            <w:r w:rsidRPr="00A34F02">
              <w:rPr>
                <w:b/>
                <w:sz w:val="24"/>
                <w:szCs w:val="24"/>
              </w:rPr>
              <w:t>Предметные области</w:t>
            </w:r>
          </w:p>
        </w:tc>
        <w:tc>
          <w:tcPr>
            <w:tcW w:w="1645" w:type="dxa"/>
            <w:vMerge w:val="restart"/>
          </w:tcPr>
          <w:p w14:paraId="5D6209E6" w14:textId="77777777" w:rsidR="006A5DDC" w:rsidRPr="00A34F02" w:rsidRDefault="006A5DDC" w:rsidP="001E6887">
            <w:pPr>
              <w:spacing w:line="294" w:lineRule="atLeast"/>
              <w:rPr>
                <w:b/>
                <w:sz w:val="24"/>
                <w:szCs w:val="24"/>
              </w:rPr>
            </w:pPr>
            <w:r w:rsidRPr="00A34F02">
              <w:rPr>
                <w:b/>
                <w:sz w:val="24"/>
                <w:szCs w:val="24"/>
              </w:rPr>
              <w:t>Учебные предметы</w:t>
            </w:r>
          </w:p>
        </w:tc>
        <w:tc>
          <w:tcPr>
            <w:tcW w:w="4772" w:type="dxa"/>
            <w:gridSpan w:val="4"/>
          </w:tcPr>
          <w:p w14:paraId="1522B591" w14:textId="77777777" w:rsidR="006A5DDC" w:rsidRPr="00A34F02" w:rsidRDefault="006A5DDC" w:rsidP="001E6887">
            <w:pPr>
              <w:spacing w:line="294" w:lineRule="atLeast"/>
              <w:rPr>
                <w:b/>
                <w:sz w:val="24"/>
                <w:szCs w:val="24"/>
              </w:rPr>
            </w:pPr>
            <w:r w:rsidRPr="00A34F02">
              <w:rPr>
                <w:b/>
                <w:sz w:val="24"/>
                <w:szCs w:val="24"/>
              </w:rPr>
              <w:t>Количество часов в год по классам</w:t>
            </w:r>
          </w:p>
        </w:tc>
        <w:tc>
          <w:tcPr>
            <w:tcW w:w="1188" w:type="dxa"/>
            <w:vMerge w:val="restart"/>
          </w:tcPr>
          <w:p w14:paraId="6F9C3C90" w14:textId="77777777" w:rsidR="006A5DDC" w:rsidRPr="00A34F02" w:rsidRDefault="006A5DDC" w:rsidP="001E6887">
            <w:pPr>
              <w:spacing w:line="294" w:lineRule="atLeast"/>
              <w:rPr>
                <w:b/>
                <w:sz w:val="24"/>
                <w:szCs w:val="24"/>
              </w:rPr>
            </w:pPr>
            <w:r w:rsidRPr="00A34F02">
              <w:rPr>
                <w:b/>
                <w:sz w:val="24"/>
                <w:szCs w:val="24"/>
              </w:rPr>
              <w:t>Всего</w:t>
            </w:r>
          </w:p>
        </w:tc>
      </w:tr>
      <w:tr w:rsidR="006A5DDC" w:rsidRPr="00A34F02" w14:paraId="485392A1" w14:textId="77777777" w:rsidTr="001E6887">
        <w:tc>
          <w:tcPr>
            <w:tcW w:w="1966" w:type="dxa"/>
            <w:vMerge/>
          </w:tcPr>
          <w:p w14:paraId="529A67FF" w14:textId="77777777" w:rsidR="006A5DDC" w:rsidRPr="00A34F02" w:rsidRDefault="006A5DDC" w:rsidP="001E6887">
            <w:pPr>
              <w:spacing w:line="294" w:lineRule="atLeast"/>
              <w:rPr>
                <w:sz w:val="24"/>
                <w:szCs w:val="24"/>
              </w:rPr>
            </w:pPr>
          </w:p>
        </w:tc>
        <w:tc>
          <w:tcPr>
            <w:tcW w:w="1645" w:type="dxa"/>
            <w:vMerge/>
          </w:tcPr>
          <w:p w14:paraId="08949388" w14:textId="77777777" w:rsidR="006A5DDC" w:rsidRPr="00A34F02" w:rsidRDefault="006A5DDC" w:rsidP="001E6887">
            <w:pPr>
              <w:spacing w:line="294" w:lineRule="atLeast"/>
              <w:rPr>
                <w:sz w:val="24"/>
                <w:szCs w:val="24"/>
              </w:rPr>
            </w:pPr>
          </w:p>
        </w:tc>
        <w:tc>
          <w:tcPr>
            <w:tcW w:w="1244" w:type="dxa"/>
          </w:tcPr>
          <w:p w14:paraId="46EC7F7A" w14:textId="77777777" w:rsidR="006A5DDC" w:rsidRPr="00A34F02" w:rsidRDefault="006A5DDC" w:rsidP="001E6887">
            <w:pPr>
              <w:spacing w:line="294" w:lineRule="atLeast"/>
              <w:rPr>
                <w:sz w:val="24"/>
                <w:szCs w:val="24"/>
              </w:rPr>
            </w:pPr>
            <w:r w:rsidRPr="00A34F02">
              <w:rPr>
                <w:sz w:val="24"/>
                <w:szCs w:val="24"/>
              </w:rPr>
              <w:t>1 класс</w:t>
            </w:r>
          </w:p>
        </w:tc>
        <w:tc>
          <w:tcPr>
            <w:tcW w:w="1176" w:type="dxa"/>
          </w:tcPr>
          <w:p w14:paraId="79E35890" w14:textId="77777777" w:rsidR="006A5DDC" w:rsidRPr="00A34F02" w:rsidRDefault="006A5DDC" w:rsidP="001E6887">
            <w:pPr>
              <w:spacing w:line="294" w:lineRule="atLeast"/>
              <w:rPr>
                <w:sz w:val="24"/>
                <w:szCs w:val="24"/>
              </w:rPr>
            </w:pPr>
            <w:r w:rsidRPr="00A34F02">
              <w:rPr>
                <w:sz w:val="24"/>
                <w:szCs w:val="24"/>
              </w:rPr>
              <w:t>2 класс</w:t>
            </w:r>
          </w:p>
        </w:tc>
        <w:tc>
          <w:tcPr>
            <w:tcW w:w="1176" w:type="dxa"/>
          </w:tcPr>
          <w:p w14:paraId="21C98613" w14:textId="77777777" w:rsidR="006A5DDC" w:rsidRPr="00A34F02" w:rsidRDefault="006A5DDC" w:rsidP="001E6887">
            <w:pPr>
              <w:spacing w:line="294" w:lineRule="atLeast"/>
              <w:rPr>
                <w:sz w:val="24"/>
                <w:szCs w:val="24"/>
              </w:rPr>
            </w:pPr>
            <w:r w:rsidRPr="00A34F02">
              <w:rPr>
                <w:sz w:val="24"/>
                <w:szCs w:val="24"/>
              </w:rPr>
              <w:t>3 класс</w:t>
            </w:r>
          </w:p>
        </w:tc>
        <w:tc>
          <w:tcPr>
            <w:tcW w:w="1176" w:type="dxa"/>
          </w:tcPr>
          <w:p w14:paraId="4B2940D2" w14:textId="77777777" w:rsidR="006A5DDC" w:rsidRPr="00A34F02" w:rsidRDefault="006A5DDC" w:rsidP="001E6887">
            <w:pPr>
              <w:spacing w:line="294" w:lineRule="atLeast"/>
              <w:rPr>
                <w:sz w:val="24"/>
                <w:szCs w:val="24"/>
              </w:rPr>
            </w:pPr>
            <w:r w:rsidRPr="00A34F02">
              <w:rPr>
                <w:sz w:val="24"/>
                <w:szCs w:val="24"/>
              </w:rPr>
              <w:t>4 класс</w:t>
            </w:r>
          </w:p>
        </w:tc>
        <w:tc>
          <w:tcPr>
            <w:tcW w:w="1188" w:type="dxa"/>
            <w:vMerge/>
          </w:tcPr>
          <w:p w14:paraId="08A8A1CB" w14:textId="77777777" w:rsidR="006A5DDC" w:rsidRPr="00A34F02" w:rsidRDefault="006A5DDC" w:rsidP="001E6887">
            <w:pPr>
              <w:spacing w:line="294" w:lineRule="atLeast"/>
              <w:rPr>
                <w:sz w:val="24"/>
                <w:szCs w:val="24"/>
              </w:rPr>
            </w:pPr>
          </w:p>
        </w:tc>
      </w:tr>
      <w:tr w:rsidR="006A5DDC" w:rsidRPr="00A34F02" w14:paraId="6222589F" w14:textId="77777777" w:rsidTr="001E6887">
        <w:tc>
          <w:tcPr>
            <w:tcW w:w="9571" w:type="dxa"/>
            <w:gridSpan w:val="7"/>
          </w:tcPr>
          <w:p w14:paraId="492D18EF" w14:textId="77777777" w:rsidR="006A5DDC" w:rsidRPr="00A34F02" w:rsidRDefault="006A5DDC" w:rsidP="001E6887">
            <w:pPr>
              <w:spacing w:line="294" w:lineRule="atLeast"/>
              <w:jc w:val="center"/>
              <w:rPr>
                <w:sz w:val="24"/>
                <w:szCs w:val="24"/>
              </w:rPr>
            </w:pPr>
            <w:r w:rsidRPr="00A34F02">
              <w:rPr>
                <w:sz w:val="24"/>
                <w:szCs w:val="24"/>
              </w:rPr>
              <w:lastRenderedPageBreak/>
              <w:t>Обязательная часть</w:t>
            </w:r>
          </w:p>
        </w:tc>
      </w:tr>
      <w:tr w:rsidR="006A5DDC" w:rsidRPr="00A34F02" w14:paraId="58A5A72B" w14:textId="77777777" w:rsidTr="001E6887">
        <w:trPr>
          <w:trHeight w:val="230"/>
        </w:trPr>
        <w:tc>
          <w:tcPr>
            <w:tcW w:w="1966" w:type="dxa"/>
            <w:vMerge w:val="restart"/>
          </w:tcPr>
          <w:p w14:paraId="5AAEB6C2" w14:textId="77777777" w:rsidR="006A5DDC" w:rsidRPr="00A34F02" w:rsidRDefault="006A5DDC" w:rsidP="001E6887">
            <w:pPr>
              <w:spacing w:line="294" w:lineRule="atLeast"/>
              <w:rPr>
                <w:sz w:val="24"/>
                <w:szCs w:val="24"/>
              </w:rPr>
            </w:pPr>
            <w:r w:rsidRPr="00A34F02">
              <w:rPr>
                <w:sz w:val="24"/>
                <w:szCs w:val="24"/>
              </w:rPr>
              <w:t>Филология</w:t>
            </w:r>
          </w:p>
        </w:tc>
        <w:tc>
          <w:tcPr>
            <w:tcW w:w="1645" w:type="dxa"/>
            <w:tcBorders>
              <w:bottom w:val="single" w:sz="4" w:space="0" w:color="auto"/>
            </w:tcBorders>
          </w:tcPr>
          <w:p w14:paraId="7BA61900" w14:textId="77777777" w:rsidR="006A5DDC" w:rsidRPr="00A34F02" w:rsidRDefault="006A5DDC" w:rsidP="001E6887">
            <w:pPr>
              <w:spacing w:line="294" w:lineRule="atLeast"/>
              <w:rPr>
                <w:sz w:val="24"/>
                <w:szCs w:val="24"/>
              </w:rPr>
            </w:pPr>
            <w:r w:rsidRPr="00A34F02">
              <w:rPr>
                <w:sz w:val="24"/>
                <w:szCs w:val="24"/>
              </w:rPr>
              <w:t>Русский язык</w:t>
            </w:r>
          </w:p>
        </w:tc>
        <w:tc>
          <w:tcPr>
            <w:tcW w:w="1244" w:type="dxa"/>
            <w:tcBorders>
              <w:bottom w:val="single" w:sz="4" w:space="0" w:color="auto"/>
            </w:tcBorders>
          </w:tcPr>
          <w:p w14:paraId="2E19FDC0" w14:textId="77777777" w:rsidR="006A5DDC" w:rsidRPr="00A34F02" w:rsidRDefault="006A5DDC" w:rsidP="001E6887">
            <w:pPr>
              <w:spacing w:line="294" w:lineRule="atLeast"/>
              <w:rPr>
                <w:sz w:val="24"/>
                <w:szCs w:val="24"/>
              </w:rPr>
            </w:pPr>
            <w:r>
              <w:rPr>
                <w:sz w:val="24"/>
                <w:szCs w:val="24"/>
              </w:rPr>
              <w:t>-</w:t>
            </w:r>
          </w:p>
        </w:tc>
        <w:tc>
          <w:tcPr>
            <w:tcW w:w="1176" w:type="dxa"/>
            <w:tcBorders>
              <w:bottom w:val="single" w:sz="4" w:space="0" w:color="auto"/>
            </w:tcBorders>
          </w:tcPr>
          <w:p w14:paraId="36288631" w14:textId="77777777" w:rsidR="006A5DDC" w:rsidRPr="00A34F02" w:rsidRDefault="006A5DDC" w:rsidP="001E6887">
            <w:pPr>
              <w:spacing w:line="294" w:lineRule="atLeast"/>
              <w:rPr>
                <w:sz w:val="24"/>
                <w:szCs w:val="24"/>
              </w:rPr>
            </w:pPr>
            <w:r>
              <w:rPr>
                <w:sz w:val="24"/>
                <w:szCs w:val="24"/>
              </w:rPr>
              <w:t>4</w:t>
            </w:r>
          </w:p>
        </w:tc>
        <w:tc>
          <w:tcPr>
            <w:tcW w:w="1176" w:type="dxa"/>
            <w:tcBorders>
              <w:bottom w:val="single" w:sz="4" w:space="0" w:color="auto"/>
            </w:tcBorders>
          </w:tcPr>
          <w:p w14:paraId="4BB0DEAA" w14:textId="77777777" w:rsidR="006A5DDC" w:rsidRPr="00A34F02" w:rsidRDefault="006A5DDC" w:rsidP="001E6887">
            <w:pPr>
              <w:spacing w:line="294" w:lineRule="atLeast"/>
              <w:rPr>
                <w:sz w:val="24"/>
                <w:szCs w:val="24"/>
              </w:rPr>
            </w:pPr>
            <w:r>
              <w:rPr>
                <w:sz w:val="24"/>
                <w:szCs w:val="24"/>
              </w:rPr>
              <w:t>4</w:t>
            </w:r>
          </w:p>
        </w:tc>
        <w:tc>
          <w:tcPr>
            <w:tcW w:w="1176" w:type="dxa"/>
            <w:tcBorders>
              <w:bottom w:val="single" w:sz="4" w:space="0" w:color="auto"/>
            </w:tcBorders>
          </w:tcPr>
          <w:p w14:paraId="5B5B09EE" w14:textId="77777777" w:rsidR="006A5DDC" w:rsidRPr="00A34F02" w:rsidRDefault="006A5DDC" w:rsidP="001E6887">
            <w:pPr>
              <w:spacing w:line="294" w:lineRule="atLeast"/>
              <w:rPr>
                <w:sz w:val="24"/>
                <w:szCs w:val="24"/>
              </w:rPr>
            </w:pPr>
            <w:r>
              <w:rPr>
                <w:sz w:val="24"/>
                <w:szCs w:val="24"/>
              </w:rPr>
              <w:t>4</w:t>
            </w:r>
          </w:p>
        </w:tc>
        <w:tc>
          <w:tcPr>
            <w:tcW w:w="1188" w:type="dxa"/>
            <w:tcBorders>
              <w:bottom w:val="single" w:sz="4" w:space="0" w:color="auto"/>
            </w:tcBorders>
          </w:tcPr>
          <w:p w14:paraId="4E98D80F" w14:textId="77777777" w:rsidR="006A5DDC" w:rsidRPr="00A34F02" w:rsidRDefault="006A5DDC" w:rsidP="001E6887">
            <w:pPr>
              <w:spacing w:line="294" w:lineRule="atLeast"/>
              <w:rPr>
                <w:sz w:val="24"/>
                <w:szCs w:val="24"/>
              </w:rPr>
            </w:pPr>
            <w:r>
              <w:rPr>
                <w:sz w:val="24"/>
                <w:szCs w:val="24"/>
              </w:rPr>
              <w:t>12</w:t>
            </w:r>
          </w:p>
        </w:tc>
      </w:tr>
      <w:tr w:rsidR="006A5DDC" w:rsidRPr="00A34F02" w14:paraId="2371B0EE" w14:textId="77777777" w:rsidTr="001E6887">
        <w:trPr>
          <w:trHeight w:val="218"/>
        </w:trPr>
        <w:tc>
          <w:tcPr>
            <w:tcW w:w="1966" w:type="dxa"/>
            <w:vMerge/>
          </w:tcPr>
          <w:p w14:paraId="660AEFCA" w14:textId="77777777" w:rsidR="006A5DDC" w:rsidRPr="00A34F02" w:rsidRDefault="006A5DDC" w:rsidP="001E6887">
            <w:pPr>
              <w:spacing w:line="294" w:lineRule="atLeast"/>
              <w:rPr>
                <w:sz w:val="24"/>
                <w:szCs w:val="24"/>
              </w:rPr>
            </w:pPr>
          </w:p>
        </w:tc>
        <w:tc>
          <w:tcPr>
            <w:tcW w:w="1645" w:type="dxa"/>
            <w:tcBorders>
              <w:top w:val="single" w:sz="4" w:space="0" w:color="auto"/>
              <w:bottom w:val="single" w:sz="4" w:space="0" w:color="auto"/>
            </w:tcBorders>
          </w:tcPr>
          <w:p w14:paraId="4C9E0A0C" w14:textId="77777777" w:rsidR="006A5DDC" w:rsidRPr="00A34F02" w:rsidRDefault="006A5DDC" w:rsidP="001E6887">
            <w:pPr>
              <w:spacing w:line="294" w:lineRule="atLeast"/>
              <w:rPr>
                <w:sz w:val="24"/>
                <w:szCs w:val="24"/>
              </w:rPr>
            </w:pPr>
            <w:r w:rsidRPr="00A34F02">
              <w:rPr>
                <w:sz w:val="24"/>
                <w:szCs w:val="24"/>
              </w:rPr>
              <w:t>Обучение грамоте</w:t>
            </w:r>
          </w:p>
        </w:tc>
        <w:tc>
          <w:tcPr>
            <w:tcW w:w="1244" w:type="dxa"/>
            <w:tcBorders>
              <w:top w:val="single" w:sz="4" w:space="0" w:color="auto"/>
              <w:bottom w:val="single" w:sz="4" w:space="0" w:color="auto"/>
            </w:tcBorders>
          </w:tcPr>
          <w:p w14:paraId="65F45D40" w14:textId="77777777" w:rsidR="006A5DDC" w:rsidRPr="00A34F02" w:rsidRDefault="006A5DDC" w:rsidP="001E6887">
            <w:pPr>
              <w:spacing w:line="294" w:lineRule="atLeast"/>
              <w:rPr>
                <w:sz w:val="24"/>
                <w:szCs w:val="24"/>
              </w:rPr>
            </w:pPr>
            <w:r>
              <w:rPr>
                <w:sz w:val="24"/>
                <w:szCs w:val="24"/>
              </w:rPr>
              <w:t>5</w:t>
            </w:r>
          </w:p>
        </w:tc>
        <w:tc>
          <w:tcPr>
            <w:tcW w:w="1176" w:type="dxa"/>
            <w:tcBorders>
              <w:top w:val="single" w:sz="4" w:space="0" w:color="auto"/>
              <w:bottom w:val="single" w:sz="4" w:space="0" w:color="auto"/>
            </w:tcBorders>
          </w:tcPr>
          <w:p w14:paraId="6AAA59DB" w14:textId="77777777" w:rsidR="006A5DDC" w:rsidRPr="00A34F02" w:rsidRDefault="006A5DDC" w:rsidP="001E6887">
            <w:pPr>
              <w:spacing w:line="294" w:lineRule="atLeast"/>
              <w:rPr>
                <w:sz w:val="24"/>
                <w:szCs w:val="24"/>
              </w:rPr>
            </w:pPr>
            <w:r>
              <w:rPr>
                <w:sz w:val="24"/>
                <w:szCs w:val="24"/>
              </w:rPr>
              <w:t>-</w:t>
            </w:r>
          </w:p>
        </w:tc>
        <w:tc>
          <w:tcPr>
            <w:tcW w:w="1176" w:type="dxa"/>
            <w:tcBorders>
              <w:top w:val="single" w:sz="4" w:space="0" w:color="auto"/>
              <w:bottom w:val="single" w:sz="4" w:space="0" w:color="auto"/>
            </w:tcBorders>
          </w:tcPr>
          <w:p w14:paraId="24461F32" w14:textId="77777777" w:rsidR="006A5DDC" w:rsidRPr="00A34F02" w:rsidRDefault="006A5DDC" w:rsidP="001E6887">
            <w:pPr>
              <w:spacing w:line="294" w:lineRule="atLeast"/>
              <w:rPr>
                <w:sz w:val="24"/>
                <w:szCs w:val="24"/>
              </w:rPr>
            </w:pPr>
            <w:r>
              <w:rPr>
                <w:sz w:val="24"/>
                <w:szCs w:val="24"/>
              </w:rPr>
              <w:t>-</w:t>
            </w:r>
          </w:p>
        </w:tc>
        <w:tc>
          <w:tcPr>
            <w:tcW w:w="1176" w:type="dxa"/>
            <w:tcBorders>
              <w:top w:val="single" w:sz="4" w:space="0" w:color="auto"/>
              <w:bottom w:val="single" w:sz="4" w:space="0" w:color="auto"/>
            </w:tcBorders>
          </w:tcPr>
          <w:p w14:paraId="31278593" w14:textId="77777777" w:rsidR="006A5DDC" w:rsidRPr="00A34F02" w:rsidRDefault="006A5DDC" w:rsidP="001E6887">
            <w:pPr>
              <w:spacing w:line="294" w:lineRule="atLeast"/>
              <w:rPr>
                <w:sz w:val="24"/>
                <w:szCs w:val="24"/>
              </w:rPr>
            </w:pPr>
            <w:r>
              <w:rPr>
                <w:sz w:val="24"/>
                <w:szCs w:val="24"/>
              </w:rPr>
              <w:t>-</w:t>
            </w:r>
          </w:p>
        </w:tc>
        <w:tc>
          <w:tcPr>
            <w:tcW w:w="1188" w:type="dxa"/>
            <w:tcBorders>
              <w:top w:val="single" w:sz="4" w:space="0" w:color="auto"/>
              <w:bottom w:val="single" w:sz="4" w:space="0" w:color="auto"/>
            </w:tcBorders>
          </w:tcPr>
          <w:p w14:paraId="543C2C05" w14:textId="77777777" w:rsidR="006A5DDC" w:rsidRPr="00A34F02" w:rsidRDefault="006A5DDC" w:rsidP="001E6887">
            <w:pPr>
              <w:spacing w:line="294" w:lineRule="atLeast"/>
              <w:rPr>
                <w:sz w:val="24"/>
                <w:szCs w:val="24"/>
              </w:rPr>
            </w:pPr>
            <w:r>
              <w:rPr>
                <w:sz w:val="24"/>
                <w:szCs w:val="24"/>
              </w:rPr>
              <w:t>5</w:t>
            </w:r>
          </w:p>
        </w:tc>
      </w:tr>
      <w:tr w:rsidR="006A5DDC" w:rsidRPr="00A34F02" w14:paraId="6ECB3545" w14:textId="77777777" w:rsidTr="001E6887">
        <w:trPr>
          <w:trHeight w:val="230"/>
        </w:trPr>
        <w:tc>
          <w:tcPr>
            <w:tcW w:w="1966" w:type="dxa"/>
            <w:vMerge/>
          </w:tcPr>
          <w:p w14:paraId="5B9D70A1" w14:textId="77777777" w:rsidR="006A5DDC" w:rsidRPr="00A34F02" w:rsidRDefault="006A5DDC" w:rsidP="001E6887">
            <w:pPr>
              <w:spacing w:line="294" w:lineRule="atLeast"/>
              <w:rPr>
                <w:sz w:val="24"/>
                <w:szCs w:val="24"/>
              </w:rPr>
            </w:pPr>
          </w:p>
        </w:tc>
        <w:tc>
          <w:tcPr>
            <w:tcW w:w="1645" w:type="dxa"/>
            <w:tcBorders>
              <w:top w:val="single" w:sz="4" w:space="0" w:color="auto"/>
              <w:bottom w:val="single" w:sz="4" w:space="0" w:color="auto"/>
            </w:tcBorders>
          </w:tcPr>
          <w:p w14:paraId="41F6A5FB" w14:textId="77777777" w:rsidR="006A5DDC" w:rsidRPr="00A34F02" w:rsidRDefault="006A5DDC" w:rsidP="001E6887">
            <w:pPr>
              <w:spacing w:line="294" w:lineRule="atLeast"/>
              <w:rPr>
                <w:sz w:val="24"/>
                <w:szCs w:val="24"/>
              </w:rPr>
            </w:pPr>
            <w:r w:rsidRPr="00A34F02">
              <w:rPr>
                <w:sz w:val="24"/>
                <w:szCs w:val="24"/>
              </w:rPr>
              <w:t>Литературное чтение</w:t>
            </w:r>
          </w:p>
        </w:tc>
        <w:tc>
          <w:tcPr>
            <w:tcW w:w="1244" w:type="dxa"/>
            <w:tcBorders>
              <w:top w:val="single" w:sz="4" w:space="0" w:color="auto"/>
              <w:bottom w:val="single" w:sz="4" w:space="0" w:color="auto"/>
            </w:tcBorders>
          </w:tcPr>
          <w:p w14:paraId="2E4A71B1" w14:textId="77777777" w:rsidR="006A5DDC" w:rsidRPr="00A34F02" w:rsidRDefault="006A5DDC" w:rsidP="001E6887">
            <w:pPr>
              <w:spacing w:line="294" w:lineRule="atLeast"/>
              <w:rPr>
                <w:sz w:val="24"/>
                <w:szCs w:val="24"/>
              </w:rPr>
            </w:pPr>
            <w:r>
              <w:rPr>
                <w:sz w:val="24"/>
                <w:szCs w:val="24"/>
              </w:rPr>
              <w:t>-</w:t>
            </w:r>
          </w:p>
        </w:tc>
        <w:tc>
          <w:tcPr>
            <w:tcW w:w="1176" w:type="dxa"/>
            <w:tcBorders>
              <w:top w:val="single" w:sz="4" w:space="0" w:color="auto"/>
              <w:bottom w:val="single" w:sz="4" w:space="0" w:color="auto"/>
            </w:tcBorders>
          </w:tcPr>
          <w:p w14:paraId="78F84F2A" w14:textId="77777777" w:rsidR="006A5DDC" w:rsidRPr="00A34F02" w:rsidRDefault="006A5DDC" w:rsidP="001E6887">
            <w:pPr>
              <w:spacing w:line="294" w:lineRule="atLeast"/>
              <w:rPr>
                <w:sz w:val="24"/>
                <w:szCs w:val="24"/>
              </w:rPr>
            </w:pPr>
            <w:r>
              <w:rPr>
                <w:sz w:val="24"/>
                <w:szCs w:val="24"/>
              </w:rPr>
              <w:t>4</w:t>
            </w:r>
          </w:p>
        </w:tc>
        <w:tc>
          <w:tcPr>
            <w:tcW w:w="1176" w:type="dxa"/>
            <w:tcBorders>
              <w:top w:val="single" w:sz="4" w:space="0" w:color="auto"/>
              <w:bottom w:val="single" w:sz="4" w:space="0" w:color="auto"/>
            </w:tcBorders>
          </w:tcPr>
          <w:p w14:paraId="6902037A" w14:textId="77777777" w:rsidR="006A5DDC" w:rsidRPr="00A34F02" w:rsidRDefault="006A5DDC" w:rsidP="001E6887">
            <w:pPr>
              <w:spacing w:line="294" w:lineRule="atLeast"/>
              <w:rPr>
                <w:sz w:val="24"/>
                <w:szCs w:val="24"/>
              </w:rPr>
            </w:pPr>
            <w:r>
              <w:rPr>
                <w:sz w:val="24"/>
                <w:szCs w:val="24"/>
              </w:rPr>
              <w:t>4</w:t>
            </w:r>
          </w:p>
        </w:tc>
        <w:tc>
          <w:tcPr>
            <w:tcW w:w="1176" w:type="dxa"/>
            <w:tcBorders>
              <w:top w:val="single" w:sz="4" w:space="0" w:color="auto"/>
              <w:bottom w:val="single" w:sz="4" w:space="0" w:color="auto"/>
            </w:tcBorders>
          </w:tcPr>
          <w:p w14:paraId="0D4C5E07" w14:textId="77777777" w:rsidR="006A5DDC" w:rsidRPr="00A34F02" w:rsidRDefault="006A5DDC" w:rsidP="001E6887">
            <w:pPr>
              <w:spacing w:line="294" w:lineRule="atLeast"/>
              <w:rPr>
                <w:sz w:val="24"/>
                <w:szCs w:val="24"/>
              </w:rPr>
            </w:pPr>
            <w:r>
              <w:rPr>
                <w:sz w:val="24"/>
                <w:szCs w:val="24"/>
              </w:rPr>
              <w:t>4</w:t>
            </w:r>
          </w:p>
        </w:tc>
        <w:tc>
          <w:tcPr>
            <w:tcW w:w="1188" w:type="dxa"/>
            <w:tcBorders>
              <w:top w:val="single" w:sz="4" w:space="0" w:color="auto"/>
              <w:bottom w:val="single" w:sz="4" w:space="0" w:color="auto"/>
            </w:tcBorders>
          </w:tcPr>
          <w:p w14:paraId="45BFEBF0" w14:textId="77777777" w:rsidR="006A5DDC" w:rsidRPr="00A34F02" w:rsidRDefault="006A5DDC" w:rsidP="001E6887">
            <w:pPr>
              <w:spacing w:line="294" w:lineRule="atLeast"/>
              <w:rPr>
                <w:sz w:val="24"/>
                <w:szCs w:val="24"/>
              </w:rPr>
            </w:pPr>
            <w:r>
              <w:rPr>
                <w:sz w:val="24"/>
                <w:szCs w:val="24"/>
              </w:rPr>
              <w:t>12</w:t>
            </w:r>
          </w:p>
        </w:tc>
      </w:tr>
      <w:tr w:rsidR="006A5DDC" w:rsidRPr="00A34F02" w14:paraId="4E716569" w14:textId="77777777" w:rsidTr="001E6887">
        <w:trPr>
          <w:trHeight w:val="182"/>
        </w:trPr>
        <w:tc>
          <w:tcPr>
            <w:tcW w:w="1966" w:type="dxa"/>
            <w:vMerge/>
          </w:tcPr>
          <w:p w14:paraId="04C7852A" w14:textId="77777777" w:rsidR="006A5DDC" w:rsidRPr="00A34F02" w:rsidRDefault="006A5DDC" w:rsidP="001E6887">
            <w:pPr>
              <w:spacing w:line="294" w:lineRule="atLeast"/>
              <w:rPr>
                <w:sz w:val="24"/>
                <w:szCs w:val="24"/>
              </w:rPr>
            </w:pPr>
          </w:p>
        </w:tc>
        <w:tc>
          <w:tcPr>
            <w:tcW w:w="1645" w:type="dxa"/>
            <w:tcBorders>
              <w:top w:val="single" w:sz="4" w:space="0" w:color="auto"/>
            </w:tcBorders>
          </w:tcPr>
          <w:p w14:paraId="754C61B7" w14:textId="77777777" w:rsidR="006A5DDC" w:rsidRPr="00A34F02" w:rsidRDefault="006A5DDC" w:rsidP="001E6887">
            <w:pPr>
              <w:spacing w:line="294" w:lineRule="atLeast"/>
              <w:rPr>
                <w:sz w:val="24"/>
                <w:szCs w:val="24"/>
              </w:rPr>
            </w:pPr>
            <w:r w:rsidRPr="00A34F02">
              <w:rPr>
                <w:sz w:val="24"/>
                <w:szCs w:val="24"/>
              </w:rPr>
              <w:t>Иностранный язык</w:t>
            </w:r>
          </w:p>
        </w:tc>
        <w:tc>
          <w:tcPr>
            <w:tcW w:w="1244" w:type="dxa"/>
            <w:tcBorders>
              <w:top w:val="single" w:sz="4" w:space="0" w:color="auto"/>
            </w:tcBorders>
          </w:tcPr>
          <w:p w14:paraId="0E4D91EF" w14:textId="77777777" w:rsidR="006A5DDC" w:rsidRPr="00A34F02" w:rsidRDefault="006A5DDC" w:rsidP="001E6887">
            <w:pPr>
              <w:spacing w:line="294" w:lineRule="atLeast"/>
              <w:rPr>
                <w:sz w:val="24"/>
                <w:szCs w:val="24"/>
              </w:rPr>
            </w:pPr>
            <w:r>
              <w:rPr>
                <w:sz w:val="24"/>
                <w:szCs w:val="24"/>
              </w:rPr>
              <w:t>-</w:t>
            </w:r>
          </w:p>
        </w:tc>
        <w:tc>
          <w:tcPr>
            <w:tcW w:w="1176" w:type="dxa"/>
            <w:tcBorders>
              <w:top w:val="single" w:sz="4" w:space="0" w:color="auto"/>
            </w:tcBorders>
          </w:tcPr>
          <w:p w14:paraId="50E43964" w14:textId="77777777" w:rsidR="006A5DDC" w:rsidRPr="00A34F02" w:rsidRDefault="006A5DDC" w:rsidP="001E6887">
            <w:pPr>
              <w:spacing w:line="294" w:lineRule="atLeast"/>
              <w:rPr>
                <w:sz w:val="24"/>
                <w:szCs w:val="24"/>
              </w:rPr>
            </w:pPr>
            <w:r>
              <w:rPr>
                <w:sz w:val="24"/>
                <w:szCs w:val="24"/>
              </w:rPr>
              <w:t>1</w:t>
            </w:r>
          </w:p>
        </w:tc>
        <w:tc>
          <w:tcPr>
            <w:tcW w:w="1176" w:type="dxa"/>
            <w:tcBorders>
              <w:top w:val="single" w:sz="4" w:space="0" w:color="auto"/>
            </w:tcBorders>
          </w:tcPr>
          <w:p w14:paraId="5E7A9AAD" w14:textId="77777777" w:rsidR="006A5DDC" w:rsidRPr="00A34F02" w:rsidRDefault="006A5DDC" w:rsidP="001E6887">
            <w:pPr>
              <w:spacing w:line="294" w:lineRule="atLeast"/>
              <w:rPr>
                <w:sz w:val="24"/>
                <w:szCs w:val="24"/>
              </w:rPr>
            </w:pPr>
            <w:r>
              <w:rPr>
                <w:sz w:val="24"/>
                <w:szCs w:val="24"/>
              </w:rPr>
              <w:t>1</w:t>
            </w:r>
          </w:p>
        </w:tc>
        <w:tc>
          <w:tcPr>
            <w:tcW w:w="1176" w:type="dxa"/>
            <w:tcBorders>
              <w:top w:val="single" w:sz="4" w:space="0" w:color="auto"/>
            </w:tcBorders>
          </w:tcPr>
          <w:p w14:paraId="208CC786" w14:textId="77777777" w:rsidR="006A5DDC" w:rsidRPr="00A34F02" w:rsidRDefault="006A5DDC" w:rsidP="001E6887">
            <w:pPr>
              <w:spacing w:line="294" w:lineRule="atLeast"/>
              <w:rPr>
                <w:sz w:val="24"/>
                <w:szCs w:val="24"/>
              </w:rPr>
            </w:pPr>
            <w:r>
              <w:rPr>
                <w:sz w:val="24"/>
                <w:szCs w:val="24"/>
              </w:rPr>
              <w:t>1</w:t>
            </w:r>
          </w:p>
        </w:tc>
        <w:tc>
          <w:tcPr>
            <w:tcW w:w="1188" w:type="dxa"/>
            <w:tcBorders>
              <w:top w:val="single" w:sz="4" w:space="0" w:color="auto"/>
            </w:tcBorders>
          </w:tcPr>
          <w:p w14:paraId="53CF3000" w14:textId="77777777" w:rsidR="006A5DDC" w:rsidRPr="00A34F02" w:rsidRDefault="006A5DDC" w:rsidP="001E6887">
            <w:pPr>
              <w:spacing w:line="294" w:lineRule="atLeast"/>
              <w:rPr>
                <w:sz w:val="24"/>
                <w:szCs w:val="24"/>
              </w:rPr>
            </w:pPr>
            <w:r>
              <w:rPr>
                <w:sz w:val="24"/>
                <w:szCs w:val="24"/>
              </w:rPr>
              <w:t>3</w:t>
            </w:r>
          </w:p>
        </w:tc>
      </w:tr>
      <w:tr w:rsidR="006A5DDC" w:rsidRPr="00A34F02" w14:paraId="5C4CF4E4" w14:textId="77777777" w:rsidTr="001E6887">
        <w:tc>
          <w:tcPr>
            <w:tcW w:w="1966" w:type="dxa"/>
          </w:tcPr>
          <w:p w14:paraId="6F4C5F2F" w14:textId="77777777" w:rsidR="006A5DDC" w:rsidRPr="00A34F02" w:rsidRDefault="006A5DDC" w:rsidP="001E6887">
            <w:pPr>
              <w:spacing w:line="294" w:lineRule="atLeast"/>
              <w:rPr>
                <w:sz w:val="24"/>
                <w:szCs w:val="24"/>
              </w:rPr>
            </w:pPr>
            <w:r w:rsidRPr="00A34F02">
              <w:rPr>
                <w:sz w:val="24"/>
                <w:szCs w:val="24"/>
              </w:rPr>
              <w:t>Математика и информатика</w:t>
            </w:r>
          </w:p>
        </w:tc>
        <w:tc>
          <w:tcPr>
            <w:tcW w:w="1645" w:type="dxa"/>
          </w:tcPr>
          <w:p w14:paraId="5FEC7972" w14:textId="77777777" w:rsidR="006A5DDC" w:rsidRPr="00A34F02" w:rsidRDefault="006A5DDC" w:rsidP="001E6887">
            <w:pPr>
              <w:spacing w:line="294" w:lineRule="atLeast"/>
              <w:rPr>
                <w:sz w:val="24"/>
                <w:szCs w:val="24"/>
              </w:rPr>
            </w:pPr>
            <w:r w:rsidRPr="00A34F02">
              <w:rPr>
                <w:sz w:val="24"/>
                <w:szCs w:val="24"/>
              </w:rPr>
              <w:t>Математика</w:t>
            </w:r>
          </w:p>
        </w:tc>
        <w:tc>
          <w:tcPr>
            <w:tcW w:w="1244" w:type="dxa"/>
          </w:tcPr>
          <w:p w14:paraId="0DFBEF7F" w14:textId="77777777" w:rsidR="006A5DDC" w:rsidRPr="00A34F02" w:rsidRDefault="006A5DDC" w:rsidP="001E6887">
            <w:pPr>
              <w:spacing w:line="294" w:lineRule="atLeast"/>
              <w:rPr>
                <w:sz w:val="24"/>
                <w:szCs w:val="24"/>
              </w:rPr>
            </w:pPr>
            <w:r>
              <w:rPr>
                <w:sz w:val="24"/>
                <w:szCs w:val="24"/>
              </w:rPr>
              <w:t>4</w:t>
            </w:r>
          </w:p>
        </w:tc>
        <w:tc>
          <w:tcPr>
            <w:tcW w:w="1176" w:type="dxa"/>
          </w:tcPr>
          <w:p w14:paraId="151F8FE4" w14:textId="77777777" w:rsidR="006A5DDC" w:rsidRPr="00A34F02" w:rsidRDefault="006A5DDC" w:rsidP="001E6887">
            <w:pPr>
              <w:spacing w:line="294" w:lineRule="atLeast"/>
              <w:rPr>
                <w:sz w:val="24"/>
                <w:szCs w:val="24"/>
              </w:rPr>
            </w:pPr>
            <w:r>
              <w:rPr>
                <w:sz w:val="24"/>
                <w:szCs w:val="24"/>
              </w:rPr>
              <w:t>4</w:t>
            </w:r>
          </w:p>
        </w:tc>
        <w:tc>
          <w:tcPr>
            <w:tcW w:w="1176" w:type="dxa"/>
          </w:tcPr>
          <w:p w14:paraId="76DFCC81" w14:textId="77777777" w:rsidR="006A5DDC" w:rsidRPr="00A34F02" w:rsidRDefault="006A5DDC" w:rsidP="001E6887">
            <w:pPr>
              <w:spacing w:line="294" w:lineRule="atLeast"/>
              <w:rPr>
                <w:sz w:val="24"/>
                <w:szCs w:val="24"/>
              </w:rPr>
            </w:pPr>
            <w:r>
              <w:rPr>
                <w:sz w:val="24"/>
                <w:szCs w:val="24"/>
              </w:rPr>
              <w:t>4</w:t>
            </w:r>
          </w:p>
        </w:tc>
        <w:tc>
          <w:tcPr>
            <w:tcW w:w="1176" w:type="dxa"/>
          </w:tcPr>
          <w:p w14:paraId="02B5774A" w14:textId="77777777" w:rsidR="006A5DDC" w:rsidRPr="00A34F02" w:rsidRDefault="006A5DDC" w:rsidP="001E6887">
            <w:pPr>
              <w:spacing w:line="294" w:lineRule="atLeast"/>
              <w:rPr>
                <w:sz w:val="24"/>
                <w:szCs w:val="24"/>
              </w:rPr>
            </w:pPr>
            <w:r>
              <w:rPr>
                <w:sz w:val="24"/>
                <w:szCs w:val="24"/>
              </w:rPr>
              <w:t>4</w:t>
            </w:r>
          </w:p>
        </w:tc>
        <w:tc>
          <w:tcPr>
            <w:tcW w:w="1188" w:type="dxa"/>
          </w:tcPr>
          <w:p w14:paraId="06AE0044" w14:textId="77777777" w:rsidR="006A5DDC" w:rsidRPr="00A34F02" w:rsidRDefault="006A5DDC" w:rsidP="001E6887">
            <w:pPr>
              <w:spacing w:line="294" w:lineRule="atLeast"/>
              <w:rPr>
                <w:sz w:val="24"/>
                <w:szCs w:val="24"/>
              </w:rPr>
            </w:pPr>
            <w:r>
              <w:rPr>
                <w:sz w:val="24"/>
                <w:szCs w:val="24"/>
              </w:rPr>
              <w:t>16</w:t>
            </w:r>
          </w:p>
        </w:tc>
      </w:tr>
      <w:tr w:rsidR="006A5DDC" w:rsidRPr="00A34F02" w14:paraId="19663432" w14:textId="77777777" w:rsidTr="001E6887">
        <w:tc>
          <w:tcPr>
            <w:tcW w:w="1966" w:type="dxa"/>
          </w:tcPr>
          <w:p w14:paraId="0F5BA48A" w14:textId="77777777" w:rsidR="006A5DDC" w:rsidRPr="00A34F02" w:rsidRDefault="006A5DDC" w:rsidP="001E6887">
            <w:pPr>
              <w:spacing w:line="294" w:lineRule="atLeast"/>
              <w:rPr>
                <w:sz w:val="24"/>
                <w:szCs w:val="24"/>
              </w:rPr>
            </w:pPr>
            <w:r w:rsidRPr="00A34F02">
              <w:rPr>
                <w:sz w:val="24"/>
                <w:szCs w:val="24"/>
              </w:rPr>
              <w:t>Обществознание и естествознание</w:t>
            </w:r>
          </w:p>
        </w:tc>
        <w:tc>
          <w:tcPr>
            <w:tcW w:w="1645" w:type="dxa"/>
          </w:tcPr>
          <w:p w14:paraId="49C404E5" w14:textId="77777777" w:rsidR="006A5DDC" w:rsidRPr="00A34F02" w:rsidRDefault="006A5DDC" w:rsidP="001E6887">
            <w:pPr>
              <w:spacing w:line="294" w:lineRule="atLeast"/>
              <w:rPr>
                <w:sz w:val="24"/>
                <w:szCs w:val="24"/>
              </w:rPr>
            </w:pPr>
            <w:r w:rsidRPr="00A34F02">
              <w:rPr>
                <w:sz w:val="24"/>
                <w:szCs w:val="24"/>
              </w:rPr>
              <w:t>Окружающий мир</w:t>
            </w:r>
          </w:p>
        </w:tc>
        <w:tc>
          <w:tcPr>
            <w:tcW w:w="1244" w:type="dxa"/>
          </w:tcPr>
          <w:p w14:paraId="7FFC98F5" w14:textId="77777777" w:rsidR="006A5DDC" w:rsidRPr="00A34F02" w:rsidRDefault="006A5DDC" w:rsidP="001E6887">
            <w:pPr>
              <w:spacing w:line="294" w:lineRule="atLeast"/>
              <w:rPr>
                <w:sz w:val="24"/>
                <w:szCs w:val="24"/>
              </w:rPr>
            </w:pPr>
            <w:r>
              <w:rPr>
                <w:sz w:val="24"/>
                <w:szCs w:val="24"/>
              </w:rPr>
              <w:t>2</w:t>
            </w:r>
          </w:p>
        </w:tc>
        <w:tc>
          <w:tcPr>
            <w:tcW w:w="1176" w:type="dxa"/>
          </w:tcPr>
          <w:p w14:paraId="1884F20E" w14:textId="77777777" w:rsidR="006A5DDC" w:rsidRPr="00A34F02" w:rsidRDefault="006A5DDC" w:rsidP="001E6887">
            <w:pPr>
              <w:spacing w:line="294" w:lineRule="atLeast"/>
              <w:rPr>
                <w:sz w:val="24"/>
                <w:szCs w:val="24"/>
              </w:rPr>
            </w:pPr>
            <w:r>
              <w:rPr>
                <w:sz w:val="24"/>
                <w:szCs w:val="24"/>
              </w:rPr>
              <w:t>2</w:t>
            </w:r>
          </w:p>
        </w:tc>
        <w:tc>
          <w:tcPr>
            <w:tcW w:w="1176" w:type="dxa"/>
          </w:tcPr>
          <w:p w14:paraId="3F46D116" w14:textId="77777777" w:rsidR="006A5DDC" w:rsidRPr="00A34F02" w:rsidRDefault="006A5DDC" w:rsidP="001E6887">
            <w:pPr>
              <w:spacing w:line="294" w:lineRule="atLeast"/>
              <w:rPr>
                <w:sz w:val="24"/>
                <w:szCs w:val="24"/>
              </w:rPr>
            </w:pPr>
            <w:r>
              <w:rPr>
                <w:sz w:val="24"/>
                <w:szCs w:val="24"/>
              </w:rPr>
              <w:t>2</w:t>
            </w:r>
          </w:p>
        </w:tc>
        <w:tc>
          <w:tcPr>
            <w:tcW w:w="1176" w:type="dxa"/>
          </w:tcPr>
          <w:p w14:paraId="1AD01635" w14:textId="77777777" w:rsidR="006A5DDC" w:rsidRPr="00A34F02" w:rsidRDefault="006A5DDC" w:rsidP="001E6887">
            <w:pPr>
              <w:spacing w:line="294" w:lineRule="atLeast"/>
              <w:rPr>
                <w:sz w:val="24"/>
                <w:szCs w:val="24"/>
              </w:rPr>
            </w:pPr>
            <w:r>
              <w:rPr>
                <w:sz w:val="24"/>
                <w:szCs w:val="24"/>
              </w:rPr>
              <w:t>2</w:t>
            </w:r>
          </w:p>
        </w:tc>
        <w:tc>
          <w:tcPr>
            <w:tcW w:w="1188" w:type="dxa"/>
          </w:tcPr>
          <w:p w14:paraId="3BF0A13B" w14:textId="77777777" w:rsidR="006A5DDC" w:rsidRPr="00A34F02" w:rsidRDefault="006A5DDC" w:rsidP="001E6887">
            <w:pPr>
              <w:spacing w:line="294" w:lineRule="atLeast"/>
              <w:rPr>
                <w:sz w:val="24"/>
                <w:szCs w:val="24"/>
              </w:rPr>
            </w:pPr>
            <w:r>
              <w:rPr>
                <w:sz w:val="24"/>
                <w:szCs w:val="24"/>
              </w:rPr>
              <w:t>8</w:t>
            </w:r>
          </w:p>
        </w:tc>
      </w:tr>
      <w:tr w:rsidR="006A5DDC" w:rsidRPr="00A34F02" w14:paraId="2E8717A3" w14:textId="77777777" w:rsidTr="001E6887">
        <w:tc>
          <w:tcPr>
            <w:tcW w:w="1966" w:type="dxa"/>
          </w:tcPr>
          <w:p w14:paraId="00ED1AE4" w14:textId="77777777" w:rsidR="006A5DDC" w:rsidRPr="00A34F02" w:rsidRDefault="006A5DDC" w:rsidP="001E6887">
            <w:pPr>
              <w:spacing w:line="294" w:lineRule="atLeast"/>
              <w:rPr>
                <w:sz w:val="24"/>
                <w:szCs w:val="24"/>
              </w:rPr>
            </w:pPr>
            <w:r w:rsidRPr="00A34F02">
              <w:rPr>
                <w:sz w:val="24"/>
                <w:szCs w:val="24"/>
              </w:rPr>
              <w:t>Основы религиозных культур и светской этики</w:t>
            </w:r>
          </w:p>
        </w:tc>
        <w:tc>
          <w:tcPr>
            <w:tcW w:w="1645" w:type="dxa"/>
          </w:tcPr>
          <w:p w14:paraId="232D3D33" w14:textId="77777777" w:rsidR="006A5DDC" w:rsidRPr="00A34F02" w:rsidRDefault="006A5DDC" w:rsidP="001E6887">
            <w:pPr>
              <w:spacing w:line="294" w:lineRule="atLeast"/>
              <w:rPr>
                <w:sz w:val="24"/>
                <w:szCs w:val="24"/>
              </w:rPr>
            </w:pPr>
            <w:r w:rsidRPr="00A34F02">
              <w:rPr>
                <w:sz w:val="24"/>
                <w:szCs w:val="24"/>
              </w:rPr>
              <w:t>Основы религиозных культур и светской этики</w:t>
            </w:r>
          </w:p>
        </w:tc>
        <w:tc>
          <w:tcPr>
            <w:tcW w:w="1244" w:type="dxa"/>
          </w:tcPr>
          <w:p w14:paraId="199192FD" w14:textId="77777777" w:rsidR="006A5DDC" w:rsidRPr="00A34F02" w:rsidRDefault="006A5DDC" w:rsidP="001E6887">
            <w:pPr>
              <w:spacing w:line="294" w:lineRule="atLeast"/>
              <w:rPr>
                <w:sz w:val="24"/>
                <w:szCs w:val="24"/>
              </w:rPr>
            </w:pPr>
            <w:r>
              <w:rPr>
                <w:sz w:val="24"/>
                <w:szCs w:val="24"/>
              </w:rPr>
              <w:t>-</w:t>
            </w:r>
          </w:p>
        </w:tc>
        <w:tc>
          <w:tcPr>
            <w:tcW w:w="1176" w:type="dxa"/>
          </w:tcPr>
          <w:p w14:paraId="00C0C181" w14:textId="77777777" w:rsidR="006A5DDC" w:rsidRPr="00A34F02" w:rsidRDefault="006A5DDC" w:rsidP="001E6887">
            <w:pPr>
              <w:spacing w:line="294" w:lineRule="atLeast"/>
              <w:rPr>
                <w:sz w:val="24"/>
                <w:szCs w:val="24"/>
              </w:rPr>
            </w:pPr>
            <w:r>
              <w:rPr>
                <w:sz w:val="24"/>
                <w:szCs w:val="24"/>
              </w:rPr>
              <w:t>-</w:t>
            </w:r>
          </w:p>
        </w:tc>
        <w:tc>
          <w:tcPr>
            <w:tcW w:w="1176" w:type="dxa"/>
          </w:tcPr>
          <w:p w14:paraId="7DCC1590" w14:textId="77777777" w:rsidR="006A5DDC" w:rsidRPr="00A34F02" w:rsidRDefault="006A5DDC" w:rsidP="001E6887">
            <w:pPr>
              <w:spacing w:line="294" w:lineRule="atLeast"/>
              <w:rPr>
                <w:sz w:val="24"/>
                <w:szCs w:val="24"/>
              </w:rPr>
            </w:pPr>
            <w:r>
              <w:rPr>
                <w:sz w:val="24"/>
                <w:szCs w:val="24"/>
              </w:rPr>
              <w:t>-</w:t>
            </w:r>
          </w:p>
        </w:tc>
        <w:tc>
          <w:tcPr>
            <w:tcW w:w="1176" w:type="dxa"/>
          </w:tcPr>
          <w:p w14:paraId="19643781" w14:textId="77777777" w:rsidR="006A5DDC" w:rsidRPr="00A34F02" w:rsidRDefault="006A5DDC" w:rsidP="001E6887">
            <w:pPr>
              <w:spacing w:line="294" w:lineRule="atLeast"/>
              <w:rPr>
                <w:sz w:val="24"/>
                <w:szCs w:val="24"/>
              </w:rPr>
            </w:pPr>
            <w:r>
              <w:rPr>
                <w:sz w:val="24"/>
                <w:szCs w:val="24"/>
              </w:rPr>
              <w:t>1</w:t>
            </w:r>
          </w:p>
        </w:tc>
        <w:tc>
          <w:tcPr>
            <w:tcW w:w="1188" w:type="dxa"/>
          </w:tcPr>
          <w:p w14:paraId="34B212C6" w14:textId="77777777" w:rsidR="006A5DDC" w:rsidRPr="00A34F02" w:rsidRDefault="006A5DDC" w:rsidP="001E6887">
            <w:pPr>
              <w:spacing w:line="294" w:lineRule="atLeast"/>
              <w:rPr>
                <w:sz w:val="24"/>
                <w:szCs w:val="24"/>
              </w:rPr>
            </w:pPr>
            <w:r>
              <w:rPr>
                <w:sz w:val="24"/>
                <w:szCs w:val="24"/>
              </w:rPr>
              <w:t>1</w:t>
            </w:r>
          </w:p>
        </w:tc>
      </w:tr>
      <w:tr w:rsidR="006A5DDC" w:rsidRPr="00A34F02" w14:paraId="0181FF77" w14:textId="77777777" w:rsidTr="001E6887">
        <w:trPr>
          <w:trHeight w:val="133"/>
        </w:trPr>
        <w:tc>
          <w:tcPr>
            <w:tcW w:w="1966" w:type="dxa"/>
            <w:vMerge w:val="restart"/>
          </w:tcPr>
          <w:p w14:paraId="0FA29CAA" w14:textId="77777777" w:rsidR="006A5DDC" w:rsidRPr="00A34F02" w:rsidRDefault="006A5DDC" w:rsidP="001E6887">
            <w:pPr>
              <w:spacing w:line="294" w:lineRule="atLeast"/>
              <w:rPr>
                <w:sz w:val="24"/>
                <w:szCs w:val="24"/>
              </w:rPr>
            </w:pPr>
            <w:r w:rsidRPr="00A34F02">
              <w:rPr>
                <w:sz w:val="24"/>
                <w:szCs w:val="24"/>
              </w:rPr>
              <w:t>Искусство</w:t>
            </w:r>
          </w:p>
        </w:tc>
        <w:tc>
          <w:tcPr>
            <w:tcW w:w="1645" w:type="dxa"/>
            <w:tcBorders>
              <w:bottom w:val="single" w:sz="4" w:space="0" w:color="auto"/>
            </w:tcBorders>
          </w:tcPr>
          <w:p w14:paraId="6C60CE11" w14:textId="77777777" w:rsidR="006A5DDC" w:rsidRPr="00A34F02" w:rsidRDefault="006A5DDC" w:rsidP="001E6887">
            <w:pPr>
              <w:spacing w:line="294" w:lineRule="atLeast"/>
              <w:rPr>
                <w:sz w:val="24"/>
                <w:szCs w:val="24"/>
              </w:rPr>
            </w:pPr>
            <w:r>
              <w:rPr>
                <w:sz w:val="24"/>
                <w:szCs w:val="24"/>
              </w:rPr>
              <w:t>ИЗО</w:t>
            </w:r>
          </w:p>
        </w:tc>
        <w:tc>
          <w:tcPr>
            <w:tcW w:w="1244" w:type="dxa"/>
            <w:tcBorders>
              <w:bottom w:val="single" w:sz="4" w:space="0" w:color="auto"/>
            </w:tcBorders>
          </w:tcPr>
          <w:p w14:paraId="58CE57BD" w14:textId="77777777" w:rsidR="006A5DDC" w:rsidRPr="00A34F02" w:rsidRDefault="006A5DDC" w:rsidP="001E6887">
            <w:pPr>
              <w:spacing w:line="294" w:lineRule="atLeast"/>
              <w:rPr>
                <w:sz w:val="24"/>
                <w:szCs w:val="24"/>
              </w:rPr>
            </w:pPr>
            <w:r>
              <w:rPr>
                <w:sz w:val="24"/>
                <w:szCs w:val="24"/>
              </w:rPr>
              <w:t>1</w:t>
            </w:r>
          </w:p>
        </w:tc>
        <w:tc>
          <w:tcPr>
            <w:tcW w:w="1176" w:type="dxa"/>
            <w:tcBorders>
              <w:bottom w:val="single" w:sz="4" w:space="0" w:color="auto"/>
            </w:tcBorders>
          </w:tcPr>
          <w:p w14:paraId="7F08C759" w14:textId="77777777" w:rsidR="006A5DDC" w:rsidRPr="00A34F02" w:rsidRDefault="006A5DDC" w:rsidP="001E6887">
            <w:pPr>
              <w:spacing w:line="294" w:lineRule="atLeast"/>
              <w:rPr>
                <w:sz w:val="24"/>
                <w:szCs w:val="24"/>
              </w:rPr>
            </w:pPr>
            <w:r>
              <w:rPr>
                <w:sz w:val="24"/>
                <w:szCs w:val="24"/>
              </w:rPr>
              <w:t>1</w:t>
            </w:r>
          </w:p>
        </w:tc>
        <w:tc>
          <w:tcPr>
            <w:tcW w:w="1176" w:type="dxa"/>
            <w:tcBorders>
              <w:bottom w:val="single" w:sz="4" w:space="0" w:color="auto"/>
            </w:tcBorders>
          </w:tcPr>
          <w:p w14:paraId="0ED48B6F" w14:textId="77777777" w:rsidR="006A5DDC" w:rsidRPr="00A34F02" w:rsidRDefault="006A5DDC" w:rsidP="001E6887">
            <w:pPr>
              <w:spacing w:line="294" w:lineRule="atLeast"/>
              <w:rPr>
                <w:sz w:val="24"/>
                <w:szCs w:val="24"/>
              </w:rPr>
            </w:pPr>
            <w:r>
              <w:rPr>
                <w:sz w:val="24"/>
                <w:szCs w:val="24"/>
              </w:rPr>
              <w:t>1</w:t>
            </w:r>
          </w:p>
        </w:tc>
        <w:tc>
          <w:tcPr>
            <w:tcW w:w="1176" w:type="dxa"/>
            <w:tcBorders>
              <w:bottom w:val="single" w:sz="4" w:space="0" w:color="auto"/>
            </w:tcBorders>
          </w:tcPr>
          <w:p w14:paraId="0AF5DC99" w14:textId="77777777" w:rsidR="006A5DDC" w:rsidRPr="00A34F02" w:rsidRDefault="006A5DDC" w:rsidP="001E6887">
            <w:pPr>
              <w:spacing w:line="294" w:lineRule="atLeast"/>
              <w:rPr>
                <w:sz w:val="24"/>
                <w:szCs w:val="24"/>
              </w:rPr>
            </w:pPr>
            <w:r>
              <w:rPr>
                <w:sz w:val="24"/>
                <w:szCs w:val="24"/>
              </w:rPr>
              <w:t>1</w:t>
            </w:r>
          </w:p>
        </w:tc>
        <w:tc>
          <w:tcPr>
            <w:tcW w:w="1188" w:type="dxa"/>
            <w:tcBorders>
              <w:bottom w:val="single" w:sz="4" w:space="0" w:color="auto"/>
            </w:tcBorders>
          </w:tcPr>
          <w:p w14:paraId="151C80B3" w14:textId="77777777" w:rsidR="006A5DDC" w:rsidRPr="00A34F02" w:rsidRDefault="006A5DDC" w:rsidP="001E6887">
            <w:pPr>
              <w:spacing w:line="294" w:lineRule="atLeast"/>
              <w:rPr>
                <w:sz w:val="24"/>
                <w:szCs w:val="24"/>
              </w:rPr>
            </w:pPr>
            <w:r>
              <w:rPr>
                <w:sz w:val="24"/>
                <w:szCs w:val="24"/>
              </w:rPr>
              <w:t>4</w:t>
            </w:r>
          </w:p>
        </w:tc>
      </w:tr>
      <w:tr w:rsidR="006A5DDC" w:rsidRPr="00A34F02" w14:paraId="5BF4D521" w14:textId="77777777" w:rsidTr="001E6887">
        <w:trPr>
          <w:trHeight w:val="157"/>
        </w:trPr>
        <w:tc>
          <w:tcPr>
            <w:tcW w:w="1966" w:type="dxa"/>
            <w:vMerge/>
          </w:tcPr>
          <w:p w14:paraId="733220B0" w14:textId="77777777" w:rsidR="006A5DDC" w:rsidRPr="00A34F02" w:rsidRDefault="006A5DDC" w:rsidP="001E6887">
            <w:pPr>
              <w:spacing w:line="294" w:lineRule="atLeast"/>
              <w:rPr>
                <w:sz w:val="24"/>
                <w:szCs w:val="24"/>
              </w:rPr>
            </w:pPr>
          </w:p>
        </w:tc>
        <w:tc>
          <w:tcPr>
            <w:tcW w:w="1645" w:type="dxa"/>
            <w:tcBorders>
              <w:top w:val="single" w:sz="4" w:space="0" w:color="auto"/>
            </w:tcBorders>
          </w:tcPr>
          <w:p w14:paraId="651D0370" w14:textId="77777777" w:rsidR="006A5DDC" w:rsidRPr="00A34F02" w:rsidRDefault="006A5DDC" w:rsidP="001E6887">
            <w:pPr>
              <w:spacing w:line="294" w:lineRule="atLeast"/>
              <w:rPr>
                <w:sz w:val="24"/>
                <w:szCs w:val="24"/>
              </w:rPr>
            </w:pPr>
            <w:r>
              <w:rPr>
                <w:sz w:val="24"/>
                <w:szCs w:val="24"/>
              </w:rPr>
              <w:t>Музыка</w:t>
            </w:r>
          </w:p>
        </w:tc>
        <w:tc>
          <w:tcPr>
            <w:tcW w:w="1244" w:type="dxa"/>
            <w:tcBorders>
              <w:top w:val="single" w:sz="4" w:space="0" w:color="auto"/>
            </w:tcBorders>
          </w:tcPr>
          <w:p w14:paraId="2519BCAD" w14:textId="77777777" w:rsidR="006A5DDC" w:rsidRPr="00A34F02" w:rsidRDefault="006A5DDC" w:rsidP="001E6887">
            <w:pPr>
              <w:spacing w:line="294" w:lineRule="atLeast"/>
              <w:rPr>
                <w:sz w:val="24"/>
                <w:szCs w:val="24"/>
              </w:rPr>
            </w:pPr>
            <w:r>
              <w:rPr>
                <w:sz w:val="24"/>
                <w:szCs w:val="24"/>
              </w:rPr>
              <w:t>1</w:t>
            </w:r>
          </w:p>
        </w:tc>
        <w:tc>
          <w:tcPr>
            <w:tcW w:w="1176" w:type="dxa"/>
            <w:tcBorders>
              <w:top w:val="single" w:sz="4" w:space="0" w:color="auto"/>
            </w:tcBorders>
          </w:tcPr>
          <w:p w14:paraId="6767FC48" w14:textId="77777777" w:rsidR="006A5DDC" w:rsidRPr="00A34F02" w:rsidRDefault="006A5DDC" w:rsidP="001E6887">
            <w:pPr>
              <w:spacing w:line="294" w:lineRule="atLeast"/>
              <w:rPr>
                <w:sz w:val="24"/>
                <w:szCs w:val="24"/>
              </w:rPr>
            </w:pPr>
            <w:r>
              <w:rPr>
                <w:sz w:val="24"/>
                <w:szCs w:val="24"/>
              </w:rPr>
              <w:t>1</w:t>
            </w:r>
          </w:p>
        </w:tc>
        <w:tc>
          <w:tcPr>
            <w:tcW w:w="1176" w:type="dxa"/>
            <w:tcBorders>
              <w:top w:val="single" w:sz="4" w:space="0" w:color="auto"/>
            </w:tcBorders>
          </w:tcPr>
          <w:p w14:paraId="1B464248" w14:textId="77777777" w:rsidR="006A5DDC" w:rsidRPr="00A34F02" w:rsidRDefault="006A5DDC" w:rsidP="001E6887">
            <w:pPr>
              <w:spacing w:line="294" w:lineRule="atLeast"/>
              <w:rPr>
                <w:sz w:val="24"/>
                <w:szCs w:val="24"/>
              </w:rPr>
            </w:pPr>
            <w:r>
              <w:rPr>
                <w:sz w:val="24"/>
                <w:szCs w:val="24"/>
              </w:rPr>
              <w:t>1</w:t>
            </w:r>
          </w:p>
        </w:tc>
        <w:tc>
          <w:tcPr>
            <w:tcW w:w="1176" w:type="dxa"/>
            <w:tcBorders>
              <w:top w:val="single" w:sz="4" w:space="0" w:color="auto"/>
            </w:tcBorders>
          </w:tcPr>
          <w:p w14:paraId="71697BC0" w14:textId="77777777" w:rsidR="006A5DDC" w:rsidRPr="00A34F02" w:rsidRDefault="006A5DDC" w:rsidP="001E6887">
            <w:pPr>
              <w:spacing w:line="294" w:lineRule="atLeast"/>
              <w:rPr>
                <w:sz w:val="24"/>
                <w:szCs w:val="24"/>
              </w:rPr>
            </w:pPr>
            <w:r>
              <w:rPr>
                <w:sz w:val="24"/>
                <w:szCs w:val="24"/>
              </w:rPr>
              <w:t>1</w:t>
            </w:r>
          </w:p>
        </w:tc>
        <w:tc>
          <w:tcPr>
            <w:tcW w:w="1188" w:type="dxa"/>
            <w:tcBorders>
              <w:top w:val="single" w:sz="4" w:space="0" w:color="auto"/>
            </w:tcBorders>
          </w:tcPr>
          <w:p w14:paraId="76BD6C68" w14:textId="77777777" w:rsidR="006A5DDC" w:rsidRPr="00A34F02" w:rsidRDefault="006A5DDC" w:rsidP="001E6887">
            <w:pPr>
              <w:spacing w:line="294" w:lineRule="atLeast"/>
              <w:rPr>
                <w:sz w:val="24"/>
                <w:szCs w:val="24"/>
              </w:rPr>
            </w:pPr>
            <w:r>
              <w:rPr>
                <w:sz w:val="24"/>
                <w:szCs w:val="24"/>
              </w:rPr>
              <w:t>4</w:t>
            </w:r>
          </w:p>
        </w:tc>
      </w:tr>
      <w:tr w:rsidR="006A5DDC" w:rsidRPr="00A34F02" w14:paraId="29B9ABB6" w14:textId="77777777" w:rsidTr="001E6887">
        <w:tc>
          <w:tcPr>
            <w:tcW w:w="1966" w:type="dxa"/>
          </w:tcPr>
          <w:p w14:paraId="5AA13CDC" w14:textId="77777777" w:rsidR="006A5DDC" w:rsidRPr="00A34F02" w:rsidRDefault="006A5DDC" w:rsidP="001E6887">
            <w:pPr>
              <w:spacing w:line="294" w:lineRule="atLeast"/>
              <w:rPr>
                <w:sz w:val="24"/>
                <w:szCs w:val="24"/>
              </w:rPr>
            </w:pPr>
            <w:r w:rsidRPr="00A34F02">
              <w:rPr>
                <w:sz w:val="24"/>
                <w:szCs w:val="24"/>
              </w:rPr>
              <w:t>Технология</w:t>
            </w:r>
          </w:p>
        </w:tc>
        <w:tc>
          <w:tcPr>
            <w:tcW w:w="1645" w:type="dxa"/>
          </w:tcPr>
          <w:p w14:paraId="76A8B702" w14:textId="77777777" w:rsidR="006A5DDC" w:rsidRPr="00A34F02" w:rsidRDefault="006A5DDC" w:rsidP="001E6887">
            <w:pPr>
              <w:spacing w:line="294" w:lineRule="atLeast"/>
              <w:rPr>
                <w:sz w:val="24"/>
                <w:szCs w:val="24"/>
              </w:rPr>
            </w:pPr>
            <w:r>
              <w:rPr>
                <w:sz w:val="24"/>
                <w:szCs w:val="24"/>
              </w:rPr>
              <w:t>Технология</w:t>
            </w:r>
          </w:p>
        </w:tc>
        <w:tc>
          <w:tcPr>
            <w:tcW w:w="1244" w:type="dxa"/>
          </w:tcPr>
          <w:p w14:paraId="4181C7EE" w14:textId="77777777" w:rsidR="006A5DDC" w:rsidRPr="00A34F02" w:rsidRDefault="006A5DDC" w:rsidP="001E6887">
            <w:pPr>
              <w:spacing w:line="294" w:lineRule="atLeast"/>
              <w:rPr>
                <w:sz w:val="24"/>
                <w:szCs w:val="24"/>
              </w:rPr>
            </w:pPr>
            <w:r>
              <w:rPr>
                <w:sz w:val="24"/>
                <w:szCs w:val="24"/>
              </w:rPr>
              <w:t>2</w:t>
            </w:r>
          </w:p>
        </w:tc>
        <w:tc>
          <w:tcPr>
            <w:tcW w:w="1176" w:type="dxa"/>
          </w:tcPr>
          <w:p w14:paraId="2ADFC736" w14:textId="77777777" w:rsidR="006A5DDC" w:rsidRPr="00A34F02" w:rsidRDefault="006A5DDC" w:rsidP="001E6887">
            <w:pPr>
              <w:spacing w:line="294" w:lineRule="atLeast"/>
              <w:rPr>
                <w:sz w:val="24"/>
                <w:szCs w:val="24"/>
              </w:rPr>
            </w:pPr>
            <w:r>
              <w:rPr>
                <w:sz w:val="24"/>
                <w:szCs w:val="24"/>
              </w:rPr>
              <w:t>2</w:t>
            </w:r>
          </w:p>
        </w:tc>
        <w:tc>
          <w:tcPr>
            <w:tcW w:w="1176" w:type="dxa"/>
          </w:tcPr>
          <w:p w14:paraId="65EA1C9C" w14:textId="77777777" w:rsidR="006A5DDC" w:rsidRPr="00A34F02" w:rsidRDefault="006A5DDC" w:rsidP="001E6887">
            <w:pPr>
              <w:spacing w:line="294" w:lineRule="atLeast"/>
              <w:rPr>
                <w:sz w:val="24"/>
                <w:szCs w:val="24"/>
              </w:rPr>
            </w:pPr>
            <w:r>
              <w:rPr>
                <w:sz w:val="24"/>
                <w:szCs w:val="24"/>
              </w:rPr>
              <w:t>2</w:t>
            </w:r>
          </w:p>
        </w:tc>
        <w:tc>
          <w:tcPr>
            <w:tcW w:w="1176" w:type="dxa"/>
          </w:tcPr>
          <w:p w14:paraId="61587D23" w14:textId="77777777" w:rsidR="006A5DDC" w:rsidRPr="00A34F02" w:rsidRDefault="006A5DDC" w:rsidP="001E6887">
            <w:pPr>
              <w:spacing w:line="294" w:lineRule="atLeast"/>
              <w:rPr>
                <w:sz w:val="24"/>
                <w:szCs w:val="24"/>
              </w:rPr>
            </w:pPr>
            <w:r>
              <w:rPr>
                <w:sz w:val="24"/>
                <w:szCs w:val="24"/>
              </w:rPr>
              <w:t>2</w:t>
            </w:r>
          </w:p>
        </w:tc>
        <w:tc>
          <w:tcPr>
            <w:tcW w:w="1188" w:type="dxa"/>
          </w:tcPr>
          <w:p w14:paraId="1AC59A35" w14:textId="77777777" w:rsidR="006A5DDC" w:rsidRPr="00A34F02" w:rsidRDefault="006A5DDC" w:rsidP="001E6887">
            <w:pPr>
              <w:spacing w:line="294" w:lineRule="atLeast"/>
              <w:rPr>
                <w:sz w:val="24"/>
                <w:szCs w:val="24"/>
              </w:rPr>
            </w:pPr>
            <w:r>
              <w:rPr>
                <w:sz w:val="24"/>
                <w:szCs w:val="24"/>
              </w:rPr>
              <w:t>8</w:t>
            </w:r>
          </w:p>
        </w:tc>
      </w:tr>
      <w:tr w:rsidR="006A5DDC" w:rsidRPr="00A34F02" w14:paraId="748EAF6B" w14:textId="77777777" w:rsidTr="001E6887">
        <w:tc>
          <w:tcPr>
            <w:tcW w:w="1966" w:type="dxa"/>
          </w:tcPr>
          <w:p w14:paraId="52FD3165" w14:textId="77777777" w:rsidR="006A5DDC" w:rsidRPr="00A34F02" w:rsidRDefault="006A5DDC" w:rsidP="001E6887">
            <w:pPr>
              <w:spacing w:line="294" w:lineRule="atLeast"/>
              <w:rPr>
                <w:sz w:val="24"/>
                <w:szCs w:val="24"/>
              </w:rPr>
            </w:pPr>
            <w:r w:rsidRPr="00A34F02">
              <w:rPr>
                <w:sz w:val="24"/>
                <w:szCs w:val="24"/>
              </w:rPr>
              <w:t>Физическая культура</w:t>
            </w:r>
          </w:p>
        </w:tc>
        <w:tc>
          <w:tcPr>
            <w:tcW w:w="1645" w:type="dxa"/>
          </w:tcPr>
          <w:p w14:paraId="565CC615" w14:textId="77777777" w:rsidR="006A5DDC" w:rsidRPr="00A34F02" w:rsidRDefault="006A5DDC" w:rsidP="001E6887">
            <w:pPr>
              <w:spacing w:line="294" w:lineRule="atLeast"/>
              <w:rPr>
                <w:sz w:val="24"/>
                <w:szCs w:val="24"/>
              </w:rPr>
            </w:pPr>
            <w:r w:rsidRPr="00A34F02">
              <w:rPr>
                <w:sz w:val="24"/>
                <w:szCs w:val="24"/>
              </w:rPr>
              <w:t>Физическая культура</w:t>
            </w:r>
          </w:p>
        </w:tc>
        <w:tc>
          <w:tcPr>
            <w:tcW w:w="1244" w:type="dxa"/>
          </w:tcPr>
          <w:p w14:paraId="4027FE07" w14:textId="77777777" w:rsidR="006A5DDC" w:rsidRPr="006A5DDC" w:rsidRDefault="006A5DDC" w:rsidP="001E6887">
            <w:pPr>
              <w:spacing w:line="294" w:lineRule="atLeast"/>
              <w:rPr>
                <w:color w:val="FF0000"/>
                <w:sz w:val="24"/>
                <w:szCs w:val="24"/>
              </w:rPr>
            </w:pPr>
            <w:r w:rsidRPr="006A5DDC">
              <w:rPr>
                <w:color w:val="FF0000"/>
                <w:sz w:val="24"/>
                <w:szCs w:val="24"/>
              </w:rPr>
              <w:t>3</w:t>
            </w:r>
          </w:p>
        </w:tc>
        <w:tc>
          <w:tcPr>
            <w:tcW w:w="1176" w:type="dxa"/>
          </w:tcPr>
          <w:p w14:paraId="594929AF" w14:textId="77777777" w:rsidR="006A5DDC" w:rsidRPr="006A5DDC" w:rsidRDefault="006A5DDC" w:rsidP="001E6887">
            <w:pPr>
              <w:spacing w:line="294" w:lineRule="atLeast"/>
              <w:rPr>
                <w:color w:val="FF0000"/>
                <w:sz w:val="24"/>
                <w:szCs w:val="24"/>
              </w:rPr>
            </w:pPr>
            <w:r w:rsidRPr="006A5DDC">
              <w:rPr>
                <w:color w:val="FF0000"/>
                <w:sz w:val="24"/>
                <w:szCs w:val="24"/>
              </w:rPr>
              <w:t>3</w:t>
            </w:r>
          </w:p>
        </w:tc>
        <w:tc>
          <w:tcPr>
            <w:tcW w:w="1176" w:type="dxa"/>
          </w:tcPr>
          <w:p w14:paraId="66D101ED" w14:textId="77777777" w:rsidR="006A5DDC" w:rsidRPr="006A5DDC" w:rsidRDefault="006A5DDC" w:rsidP="001E6887">
            <w:pPr>
              <w:spacing w:line="294" w:lineRule="atLeast"/>
              <w:rPr>
                <w:color w:val="FF0000"/>
                <w:sz w:val="24"/>
                <w:szCs w:val="24"/>
              </w:rPr>
            </w:pPr>
            <w:r w:rsidRPr="006A5DDC">
              <w:rPr>
                <w:color w:val="FF0000"/>
                <w:sz w:val="24"/>
                <w:szCs w:val="24"/>
              </w:rPr>
              <w:t>3</w:t>
            </w:r>
          </w:p>
        </w:tc>
        <w:tc>
          <w:tcPr>
            <w:tcW w:w="1176" w:type="dxa"/>
          </w:tcPr>
          <w:p w14:paraId="7B43DBC1" w14:textId="77777777" w:rsidR="006A5DDC" w:rsidRPr="006A5DDC" w:rsidRDefault="006A5DDC" w:rsidP="001E6887">
            <w:pPr>
              <w:spacing w:line="294" w:lineRule="atLeast"/>
              <w:rPr>
                <w:color w:val="FF0000"/>
                <w:sz w:val="24"/>
                <w:szCs w:val="24"/>
              </w:rPr>
            </w:pPr>
            <w:r w:rsidRPr="006A5DDC">
              <w:rPr>
                <w:color w:val="FF0000"/>
                <w:sz w:val="24"/>
                <w:szCs w:val="24"/>
              </w:rPr>
              <w:t>3</w:t>
            </w:r>
          </w:p>
        </w:tc>
        <w:tc>
          <w:tcPr>
            <w:tcW w:w="1188" w:type="dxa"/>
          </w:tcPr>
          <w:p w14:paraId="75526236" w14:textId="77777777" w:rsidR="006A5DDC" w:rsidRPr="006A5DDC" w:rsidRDefault="006A5DDC" w:rsidP="001E6887">
            <w:pPr>
              <w:spacing w:line="294" w:lineRule="atLeast"/>
              <w:rPr>
                <w:color w:val="FF0000"/>
                <w:sz w:val="24"/>
                <w:szCs w:val="24"/>
              </w:rPr>
            </w:pPr>
            <w:r w:rsidRPr="006A5DDC">
              <w:rPr>
                <w:color w:val="FF0000"/>
                <w:sz w:val="24"/>
                <w:szCs w:val="24"/>
              </w:rPr>
              <w:t>12</w:t>
            </w:r>
          </w:p>
        </w:tc>
      </w:tr>
      <w:tr w:rsidR="006A5DDC" w:rsidRPr="00A34F02" w14:paraId="5F09F727" w14:textId="77777777" w:rsidTr="001E6887">
        <w:tc>
          <w:tcPr>
            <w:tcW w:w="3611" w:type="dxa"/>
            <w:gridSpan w:val="2"/>
          </w:tcPr>
          <w:p w14:paraId="20EC9B2D" w14:textId="77777777" w:rsidR="006A5DDC" w:rsidRPr="00A34F02" w:rsidRDefault="006A5DDC" w:rsidP="001E6887">
            <w:pPr>
              <w:spacing w:line="294" w:lineRule="atLeast"/>
              <w:rPr>
                <w:sz w:val="24"/>
                <w:szCs w:val="24"/>
              </w:rPr>
            </w:pPr>
            <w:r w:rsidRPr="00A34F02">
              <w:rPr>
                <w:sz w:val="24"/>
                <w:szCs w:val="24"/>
              </w:rPr>
              <w:t>Итого</w:t>
            </w:r>
          </w:p>
        </w:tc>
        <w:tc>
          <w:tcPr>
            <w:tcW w:w="1244" w:type="dxa"/>
          </w:tcPr>
          <w:p w14:paraId="3009D834" w14:textId="77777777" w:rsidR="006A5DDC" w:rsidRPr="00A34F02" w:rsidRDefault="006A5DDC" w:rsidP="001E6887">
            <w:pPr>
              <w:spacing w:line="294" w:lineRule="atLeast"/>
              <w:rPr>
                <w:sz w:val="24"/>
                <w:szCs w:val="24"/>
              </w:rPr>
            </w:pPr>
            <w:r>
              <w:rPr>
                <w:sz w:val="24"/>
                <w:szCs w:val="24"/>
              </w:rPr>
              <w:t>18</w:t>
            </w:r>
          </w:p>
        </w:tc>
        <w:tc>
          <w:tcPr>
            <w:tcW w:w="1176" w:type="dxa"/>
          </w:tcPr>
          <w:p w14:paraId="04B807FA" w14:textId="77777777" w:rsidR="006A5DDC" w:rsidRPr="00A34F02" w:rsidRDefault="006A5DDC" w:rsidP="001E6887">
            <w:pPr>
              <w:spacing w:line="294" w:lineRule="atLeast"/>
              <w:rPr>
                <w:sz w:val="24"/>
                <w:szCs w:val="24"/>
              </w:rPr>
            </w:pPr>
            <w:r>
              <w:rPr>
                <w:sz w:val="24"/>
                <w:szCs w:val="24"/>
              </w:rPr>
              <w:t>22</w:t>
            </w:r>
          </w:p>
        </w:tc>
        <w:tc>
          <w:tcPr>
            <w:tcW w:w="1176" w:type="dxa"/>
          </w:tcPr>
          <w:p w14:paraId="2316C76E" w14:textId="77777777" w:rsidR="006A5DDC" w:rsidRPr="00A34F02" w:rsidRDefault="006A5DDC" w:rsidP="001E6887">
            <w:pPr>
              <w:spacing w:line="294" w:lineRule="atLeast"/>
              <w:rPr>
                <w:sz w:val="24"/>
                <w:szCs w:val="24"/>
              </w:rPr>
            </w:pPr>
            <w:r>
              <w:rPr>
                <w:sz w:val="24"/>
                <w:szCs w:val="24"/>
              </w:rPr>
              <w:t>22</w:t>
            </w:r>
          </w:p>
        </w:tc>
        <w:tc>
          <w:tcPr>
            <w:tcW w:w="1176" w:type="dxa"/>
          </w:tcPr>
          <w:p w14:paraId="3BED96FC" w14:textId="77777777" w:rsidR="006A5DDC" w:rsidRPr="00A34F02" w:rsidRDefault="006A5DDC" w:rsidP="001E6887">
            <w:pPr>
              <w:spacing w:line="294" w:lineRule="atLeast"/>
              <w:rPr>
                <w:sz w:val="24"/>
                <w:szCs w:val="24"/>
              </w:rPr>
            </w:pPr>
            <w:r>
              <w:rPr>
                <w:sz w:val="24"/>
                <w:szCs w:val="24"/>
              </w:rPr>
              <w:t>22</w:t>
            </w:r>
          </w:p>
        </w:tc>
        <w:tc>
          <w:tcPr>
            <w:tcW w:w="1188" w:type="dxa"/>
          </w:tcPr>
          <w:p w14:paraId="24C61B17" w14:textId="77777777" w:rsidR="006A5DDC" w:rsidRPr="00A34F02" w:rsidRDefault="006A5DDC" w:rsidP="001E6887">
            <w:pPr>
              <w:spacing w:line="294" w:lineRule="atLeast"/>
              <w:rPr>
                <w:sz w:val="24"/>
                <w:szCs w:val="24"/>
              </w:rPr>
            </w:pPr>
            <w:r>
              <w:rPr>
                <w:sz w:val="24"/>
                <w:szCs w:val="24"/>
              </w:rPr>
              <w:t>84</w:t>
            </w:r>
          </w:p>
        </w:tc>
      </w:tr>
      <w:tr w:rsidR="006A5DDC" w:rsidRPr="00A34F02" w14:paraId="5A013EC5" w14:textId="77777777" w:rsidTr="001E6887">
        <w:tc>
          <w:tcPr>
            <w:tcW w:w="3611" w:type="dxa"/>
            <w:gridSpan w:val="2"/>
          </w:tcPr>
          <w:p w14:paraId="1C5B7D0B" w14:textId="77777777" w:rsidR="006A5DDC" w:rsidRPr="00A34F02" w:rsidRDefault="006A5DDC" w:rsidP="001E6887">
            <w:pPr>
              <w:spacing w:line="294" w:lineRule="atLeast"/>
              <w:rPr>
                <w:sz w:val="24"/>
                <w:szCs w:val="24"/>
              </w:rPr>
            </w:pPr>
            <w:r w:rsidRPr="00A34F02">
              <w:rPr>
                <w:sz w:val="24"/>
                <w:szCs w:val="24"/>
              </w:rPr>
              <w:t>Часть учебного плана, формируемая участниками образовательных отношений</w:t>
            </w:r>
          </w:p>
        </w:tc>
        <w:tc>
          <w:tcPr>
            <w:tcW w:w="1244" w:type="dxa"/>
          </w:tcPr>
          <w:p w14:paraId="7CD8DBB8" w14:textId="77777777" w:rsidR="006A5DDC" w:rsidRPr="00A34F02" w:rsidRDefault="006A5DDC" w:rsidP="001E6887">
            <w:pPr>
              <w:spacing w:line="294" w:lineRule="atLeast"/>
              <w:rPr>
                <w:sz w:val="24"/>
                <w:szCs w:val="24"/>
              </w:rPr>
            </w:pPr>
            <w:r>
              <w:rPr>
                <w:sz w:val="24"/>
                <w:szCs w:val="24"/>
              </w:rPr>
              <w:t>3</w:t>
            </w:r>
          </w:p>
        </w:tc>
        <w:tc>
          <w:tcPr>
            <w:tcW w:w="1176" w:type="dxa"/>
          </w:tcPr>
          <w:p w14:paraId="2672220C" w14:textId="77777777" w:rsidR="006A5DDC" w:rsidRPr="00A34F02" w:rsidRDefault="006A5DDC" w:rsidP="001E6887">
            <w:pPr>
              <w:spacing w:line="294" w:lineRule="atLeast"/>
              <w:rPr>
                <w:sz w:val="24"/>
                <w:szCs w:val="24"/>
              </w:rPr>
            </w:pPr>
            <w:r>
              <w:rPr>
                <w:sz w:val="24"/>
                <w:szCs w:val="24"/>
              </w:rPr>
              <w:t>1</w:t>
            </w:r>
          </w:p>
        </w:tc>
        <w:tc>
          <w:tcPr>
            <w:tcW w:w="1176" w:type="dxa"/>
          </w:tcPr>
          <w:p w14:paraId="0390F81C" w14:textId="77777777" w:rsidR="006A5DDC" w:rsidRPr="00A34F02" w:rsidRDefault="006A5DDC" w:rsidP="001E6887">
            <w:pPr>
              <w:spacing w:line="294" w:lineRule="atLeast"/>
              <w:rPr>
                <w:sz w:val="24"/>
                <w:szCs w:val="24"/>
              </w:rPr>
            </w:pPr>
            <w:r>
              <w:rPr>
                <w:sz w:val="24"/>
                <w:szCs w:val="24"/>
              </w:rPr>
              <w:t>1</w:t>
            </w:r>
          </w:p>
        </w:tc>
        <w:tc>
          <w:tcPr>
            <w:tcW w:w="1176" w:type="dxa"/>
          </w:tcPr>
          <w:p w14:paraId="6B8B042A" w14:textId="77777777" w:rsidR="006A5DDC" w:rsidRPr="00A34F02" w:rsidRDefault="006A5DDC" w:rsidP="001E6887">
            <w:pPr>
              <w:spacing w:line="294" w:lineRule="atLeast"/>
              <w:rPr>
                <w:sz w:val="24"/>
                <w:szCs w:val="24"/>
              </w:rPr>
            </w:pPr>
            <w:r>
              <w:rPr>
                <w:sz w:val="24"/>
                <w:szCs w:val="24"/>
              </w:rPr>
              <w:t>1</w:t>
            </w:r>
          </w:p>
        </w:tc>
        <w:tc>
          <w:tcPr>
            <w:tcW w:w="1188" w:type="dxa"/>
          </w:tcPr>
          <w:p w14:paraId="4F2BAFB9" w14:textId="77777777" w:rsidR="006A5DDC" w:rsidRPr="00A34F02" w:rsidRDefault="006A5DDC" w:rsidP="001E6887">
            <w:pPr>
              <w:spacing w:line="294" w:lineRule="atLeast"/>
              <w:rPr>
                <w:sz w:val="24"/>
                <w:szCs w:val="24"/>
              </w:rPr>
            </w:pPr>
            <w:r>
              <w:rPr>
                <w:sz w:val="24"/>
                <w:szCs w:val="24"/>
              </w:rPr>
              <w:t>6</w:t>
            </w:r>
          </w:p>
        </w:tc>
      </w:tr>
      <w:tr w:rsidR="006A5DDC" w:rsidRPr="00A34F02" w14:paraId="519BC062" w14:textId="77777777" w:rsidTr="001E6887">
        <w:tc>
          <w:tcPr>
            <w:tcW w:w="3611" w:type="dxa"/>
            <w:gridSpan w:val="2"/>
          </w:tcPr>
          <w:p w14:paraId="7CD2015A" w14:textId="77777777" w:rsidR="006A5DDC" w:rsidRPr="00A34F02" w:rsidRDefault="006A5DDC" w:rsidP="001E6887">
            <w:pPr>
              <w:spacing w:line="294" w:lineRule="atLeast"/>
              <w:rPr>
                <w:sz w:val="24"/>
                <w:szCs w:val="24"/>
              </w:rPr>
            </w:pPr>
            <w:r w:rsidRPr="00A34F02">
              <w:rPr>
                <w:sz w:val="24"/>
                <w:szCs w:val="24"/>
              </w:rPr>
              <w:t>Предельно допустимая годовая нагрузка</w:t>
            </w:r>
          </w:p>
        </w:tc>
        <w:tc>
          <w:tcPr>
            <w:tcW w:w="1244" w:type="dxa"/>
          </w:tcPr>
          <w:p w14:paraId="1F8AC838" w14:textId="77777777" w:rsidR="006A5DDC" w:rsidRPr="00A34F02" w:rsidRDefault="006A5DDC" w:rsidP="001E6887">
            <w:pPr>
              <w:spacing w:line="294" w:lineRule="atLeast"/>
              <w:rPr>
                <w:sz w:val="24"/>
                <w:szCs w:val="24"/>
              </w:rPr>
            </w:pPr>
            <w:r>
              <w:rPr>
                <w:sz w:val="24"/>
                <w:szCs w:val="24"/>
              </w:rPr>
              <w:t>21</w:t>
            </w:r>
          </w:p>
        </w:tc>
        <w:tc>
          <w:tcPr>
            <w:tcW w:w="1176" w:type="dxa"/>
          </w:tcPr>
          <w:p w14:paraId="2A2FBCD3" w14:textId="77777777" w:rsidR="006A5DDC" w:rsidRPr="00A34F02" w:rsidRDefault="006A5DDC" w:rsidP="001E6887">
            <w:pPr>
              <w:spacing w:line="294" w:lineRule="atLeast"/>
              <w:rPr>
                <w:sz w:val="24"/>
                <w:szCs w:val="24"/>
              </w:rPr>
            </w:pPr>
            <w:r>
              <w:rPr>
                <w:sz w:val="24"/>
                <w:szCs w:val="24"/>
              </w:rPr>
              <w:t>23</w:t>
            </w:r>
          </w:p>
        </w:tc>
        <w:tc>
          <w:tcPr>
            <w:tcW w:w="1176" w:type="dxa"/>
          </w:tcPr>
          <w:p w14:paraId="046BB223" w14:textId="77777777" w:rsidR="006A5DDC" w:rsidRPr="00A34F02" w:rsidRDefault="006A5DDC" w:rsidP="001E6887">
            <w:pPr>
              <w:spacing w:line="294" w:lineRule="atLeast"/>
              <w:rPr>
                <w:sz w:val="24"/>
                <w:szCs w:val="24"/>
              </w:rPr>
            </w:pPr>
            <w:r>
              <w:rPr>
                <w:sz w:val="24"/>
                <w:szCs w:val="24"/>
              </w:rPr>
              <w:t>23</w:t>
            </w:r>
          </w:p>
        </w:tc>
        <w:tc>
          <w:tcPr>
            <w:tcW w:w="1176" w:type="dxa"/>
          </w:tcPr>
          <w:p w14:paraId="329DA722" w14:textId="77777777" w:rsidR="006A5DDC" w:rsidRPr="00A34F02" w:rsidRDefault="006A5DDC" w:rsidP="001E6887">
            <w:pPr>
              <w:spacing w:line="294" w:lineRule="atLeast"/>
              <w:rPr>
                <w:sz w:val="24"/>
                <w:szCs w:val="24"/>
              </w:rPr>
            </w:pPr>
            <w:r>
              <w:rPr>
                <w:sz w:val="24"/>
                <w:szCs w:val="24"/>
              </w:rPr>
              <w:t>23</w:t>
            </w:r>
          </w:p>
        </w:tc>
        <w:tc>
          <w:tcPr>
            <w:tcW w:w="1188" w:type="dxa"/>
          </w:tcPr>
          <w:p w14:paraId="65218297" w14:textId="77777777" w:rsidR="006A5DDC" w:rsidRPr="00A34F02" w:rsidRDefault="006A5DDC" w:rsidP="001E6887">
            <w:pPr>
              <w:spacing w:line="294" w:lineRule="atLeast"/>
              <w:rPr>
                <w:sz w:val="24"/>
                <w:szCs w:val="24"/>
              </w:rPr>
            </w:pPr>
            <w:r>
              <w:rPr>
                <w:sz w:val="24"/>
                <w:szCs w:val="24"/>
              </w:rPr>
              <w:t>90</w:t>
            </w:r>
          </w:p>
        </w:tc>
      </w:tr>
      <w:tr w:rsidR="006A5DDC" w:rsidRPr="00A34F02" w14:paraId="59EBA0D4" w14:textId="77777777" w:rsidTr="001E6887">
        <w:tc>
          <w:tcPr>
            <w:tcW w:w="1966" w:type="dxa"/>
            <w:vMerge w:val="restart"/>
          </w:tcPr>
          <w:p w14:paraId="5F304E29" w14:textId="77777777" w:rsidR="006A5DDC" w:rsidRPr="00A34F02" w:rsidRDefault="006A5DDC" w:rsidP="001E6887">
            <w:pPr>
              <w:spacing w:line="294" w:lineRule="atLeast"/>
              <w:rPr>
                <w:sz w:val="24"/>
                <w:szCs w:val="24"/>
              </w:rPr>
            </w:pPr>
            <w:r w:rsidRPr="00A34F02">
              <w:rPr>
                <w:sz w:val="24"/>
                <w:szCs w:val="24"/>
              </w:rPr>
              <w:t>Коррекционно- развивающая область</w:t>
            </w:r>
          </w:p>
        </w:tc>
        <w:tc>
          <w:tcPr>
            <w:tcW w:w="1645" w:type="dxa"/>
          </w:tcPr>
          <w:p w14:paraId="5B335D93" w14:textId="77777777" w:rsidR="006A5DDC" w:rsidRPr="00A34F02" w:rsidRDefault="006A5DDC" w:rsidP="001E6887">
            <w:pPr>
              <w:spacing w:line="294" w:lineRule="atLeast"/>
              <w:rPr>
                <w:sz w:val="24"/>
                <w:szCs w:val="24"/>
              </w:rPr>
            </w:pPr>
            <w:r>
              <w:rPr>
                <w:sz w:val="24"/>
                <w:szCs w:val="24"/>
              </w:rPr>
              <w:t xml:space="preserve">Произношение </w:t>
            </w:r>
          </w:p>
        </w:tc>
        <w:tc>
          <w:tcPr>
            <w:tcW w:w="1244" w:type="dxa"/>
          </w:tcPr>
          <w:p w14:paraId="5C99B2B5" w14:textId="77777777" w:rsidR="006A5DDC" w:rsidRPr="00A34F02" w:rsidRDefault="006A5DDC" w:rsidP="001E6887">
            <w:pPr>
              <w:spacing w:line="294" w:lineRule="atLeast"/>
              <w:rPr>
                <w:sz w:val="24"/>
                <w:szCs w:val="24"/>
              </w:rPr>
            </w:pPr>
            <w:r>
              <w:rPr>
                <w:sz w:val="24"/>
                <w:szCs w:val="24"/>
              </w:rPr>
              <w:t>1</w:t>
            </w:r>
          </w:p>
        </w:tc>
        <w:tc>
          <w:tcPr>
            <w:tcW w:w="1176" w:type="dxa"/>
          </w:tcPr>
          <w:p w14:paraId="0F69AF96" w14:textId="77777777" w:rsidR="006A5DDC" w:rsidRPr="00A34F02" w:rsidRDefault="006A5DDC" w:rsidP="001E6887">
            <w:pPr>
              <w:spacing w:line="294" w:lineRule="atLeast"/>
              <w:rPr>
                <w:sz w:val="24"/>
                <w:szCs w:val="24"/>
              </w:rPr>
            </w:pPr>
            <w:r>
              <w:rPr>
                <w:sz w:val="24"/>
                <w:szCs w:val="24"/>
              </w:rPr>
              <w:t>1</w:t>
            </w:r>
          </w:p>
        </w:tc>
        <w:tc>
          <w:tcPr>
            <w:tcW w:w="1176" w:type="dxa"/>
          </w:tcPr>
          <w:p w14:paraId="6481BB32" w14:textId="77777777" w:rsidR="006A5DDC" w:rsidRPr="00A34F02" w:rsidRDefault="006A5DDC" w:rsidP="001E6887">
            <w:pPr>
              <w:spacing w:line="294" w:lineRule="atLeast"/>
              <w:rPr>
                <w:sz w:val="24"/>
                <w:szCs w:val="24"/>
              </w:rPr>
            </w:pPr>
          </w:p>
        </w:tc>
        <w:tc>
          <w:tcPr>
            <w:tcW w:w="1176" w:type="dxa"/>
          </w:tcPr>
          <w:p w14:paraId="5FF765B9" w14:textId="77777777" w:rsidR="006A5DDC" w:rsidRPr="00A34F02" w:rsidRDefault="006A5DDC" w:rsidP="001E6887">
            <w:pPr>
              <w:spacing w:line="294" w:lineRule="atLeast"/>
              <w:rPr>
                <w:sz w:val="24"/>
                <w:szCs w:val="24"/>
              </w:rPr>
            </w:pPr>
          </w:p>
        </w:tc>
        <w:tc>
          <w:tcPr>
            <w:tcW w:w="1188" w:type="dxa"/>
          </w:tcPr>
          <w:p w14:paraId="31064E03" w14:textId="77777777" w:rsidR="006A5DDC" w:rsidRPr="00A34F02" w:rsidRDefault="006A5DDC" w:rsidP="001E6887">
            <w:pPr>
              <w:spacing w:line="294" w:lineRule="atLeast"/>
              <w:rPr>
                <w:sz w:val="24"/>
                <w:szCs w:val="24"/>
              </w:rPr>
            </w:pPr>
            <w:r>
              <w:rPr>
                <w:sz w:val="24"/>
                <w:szCs w:val="24"/>
              </w:rPr>
              <w:t>2</w:t>
            </w:r>
          </w:p>
        </w:tc>
      </w:tr>
      <w:tr w:rsidR="006A5DDC" w:rsidRPr="00A34F02" w14:paraId="1949E9C4" w14:textId="77777777" w:rsidTr="001E6887">
        <w:tc>
          <w:tcPr>
            <w:tcW w:w="1966" w:type="dxa"/>
            <w:vMerge/>
          </w:tcPr>
          <w:p w14:paraId="3F85D9C1" w14:textId="77777777" w:rsidR="006A5DDC" w:rsidRPr="00A34F02" w:rsidRDefault="006A5DDC" w:rsidP="001E6887">
            <w:pPr>
              <w:spacing w:line="294" w:lineRule="atLeast"/>
              <w:rPr>
                <w:sz w:val="24"/>
                <w:szCs w:val="24"/>
              </w:rPr>
            </w:pPr>
          </w:p>
        </w:tc>
        <w:tc>
          <w:tcPr>
            <w:tcW w:w="1645" w:type="dxa"/>
          </w:tcPr>
          <w:p w14:paraId="0CFF9ACE" w14:textId="77777777" w:rsidR="006A5DDC" w:rsidRPr="00A34F02" w:rsidRDefault="006A5DDC" w:rsidP="001E6887">
            <w:pPr>
              <w:spacing w:line="294" w:lineRule="atLeast"/>
              <w:rPr>
                <w:sz w:val="24"/>
                <w:szCs w:val="24"/>
              </w:rPr>
            </w:pPr>
            <w:r>
              <w:rPr>
                <w:sz w:val="24"/>
                <w:szCs w:val="24"/>
              </w:rPr>
              <w:t>Развитие речи</w:t>
            </w:r>
          </w:p>
        </w:tc>
        <w:tc>
          <w:tcPr>
            <w:tcW w:w="1244" w:type="dxa"/>
          </w:tcPr>
          <w:p w14:paraId="44E29492" w14:textId="77777777" w:rsidR="006A5DDC" w:rsidRPr="00A34F02" w:rsidRDefault="006A5DDC" w:rsidP="001E6887">
            <w:pPr>
              <w:spacing w:line="294" w:lineRule="atLeast"/>
              <w:rPr>
                <w:sz w:val="24"/>
                <w:szCs w:val="24"/>
              </w:rPr>
            </w:pPr>
            <w:r>
              <w:rPr>
                <w:sz w:val="24"/>
                <w:szCs w:val="24"/>
              </w:rPr>
              <w:t>2</w:t>
            </w:r>
          </w:p>
        </w:tc>
        <w:tc>
          <w:tcPr>
            <w:tcW w:w="1176" w:type="dxa"/>
          </w:tcPr>
          <w:p w14:paraId="436A86AC" w14:textId="77777777" w:rsidR="006A5DDC" w:rsidRPr="00A34F02" w:rsidRDefault="006A5DDC" w:rsidP="001E6887">
            <w:pPr>
              <w:spacing w:line="294" w:lineRule="atLeast"/>
              <w:rPr>
                <w:sz w:val="24"/>
                <w:szCs w:val="24"/>
              </w:rPr>
            </w:pPr>
            <w:r>
              <w:rPr>
                <w:sz w:val="24"/>
                <w:szCs w:val="24"/>
              </w:rPr>
              <w:t>2</w:t>
            </w:r>
          </w:p>
        </w:tc>
        <w:tc>
          <w:tcPr>
            <w:tcW w:w="1176" w:type="dxa"/>
          </w:tcPr>
          <w:p w14:paraId="68BD41F5" w14:textId="77777777" w:rsidR="006A5DDC" w:rsidRPr="00A34F02" w:rsidRDefault="006A5DDC" w:rsidP="001E6887">
            <w:pPr>
              <w:spacing w:line="294" w:lineRule="atLeast"/>
              <w:rPr>
                <w:sz w:val="24"/>
                <w:szCs w:val="24"/>
              </w:rPr>
            </w:pPr>
            <w:r>
              <w:rPr>
                <w:sz w:val="24"/>
                <w:szCs w:val="24"/>
              </w:rPr>
              <w:t>1</w:t>
            </w:r>
          </w:p>
        </w:tc>
        <w:tc>
          <w:tcPr>
            <w:tcW w:w="1176" w:type="dxa"/>
          </w:tcPr>
          <w:p w14:paraId="3F984D2A" w14:textId="77777777" w:rsidR="006A5DDC" w:rsidRPr="00A34F02" w:rsidRDefault="006A5DDC" w:rsidP="001E6887">
            <w:pPr>
              <w:spacing w:line="294" w:lineRule="atLeast"/>
              <w:rPr>
                <w:sz w:val="24"/>
                <w:szCs w:val="24"/>
              </w:rPr>
            </w:pPr>
            <w:r>
              <w:rPr>
                <w:sz w:val="24"/>
                <w:szCs w:val="24"/>
              </w:rPr>
              <w:t>1</w:t>
            </w:r>
          </w:p>
        </w:tc>
        <w:tc>
          <w:tcPr>
            <w:tcW w:w="1188" w:type="dxa"/>
          </w:tcPr>
          <w:p w14:paraId="50D51315" w14:textId="77777777" w:rsidR="006A5DDC" w:rsidRPr="00A34F02" w:rsidRDefault="006A5DDC" w:rsidP="001E6887">
            <w:pPr>
              <w:spacing w:line="294" w:lineRule="atLeast"/>
              <w:rPr>
                <w:sz w:val="24"/>
                <w:szCs w:val="24"/>
              </w:rPr>
            </w:pPr>
            <w:r>
              <w:rPr>
                <w:sz w:val="24"/>
                <w:szCs w:val="24"/>
              </w:rPr>
              <w:t>6</w:t>
            </w:r>
          </w:p>
        </w:tc>
      </w:tr>
      <w:tr w:rsidR="006A5DDC" w:rsidRPr="00A34F02" w14:paraId="643648C7" w14:textId="77777777" w:rsidTr="001E6887">
        <w:tc>
          <w:tcPr>
            <w:tcW w:w="1966" w:type="dxa"/>
            <w:vMerge/>
          </w:tcPr>
          <w:p w14:paraId="4399D593" w14:textId="77777777" w:rsidR="006A5DDC" w:rsidRPr="00A34F02" w:rsidRDefault="006A5DDC" w:rsidP="001E6887">
            <w:pPr>
              <w:spacing w:line="294" w:lineRule="atLeast"/>
              <w:rPr>
                <w:sz w:val="24"/>
                <w:szCs w:val="24"/>
              </w:rPr>
            </w:pPr>
          </w:p>
        </w:tc>
        <w:tc>
          <w:tcPr>
            <w:tcW w:w="1645" w:type="dxa"/>
          </w:tcPr>
          <w:p w14:paraId="7FA34C47" w14:textId="77777777" w:rsidR="006A5DDC" w:rsidRPr="00A34F02" w:rsidRDefault="006A5DDC" w:rsidP="001E6887">
            <w:pPr>
              <w:spacing w:line="294" w:lineRule="atLeast"/>
              <w:rPr>
                <w:sz w:val="24"/>
                <w:szCs w:val="24"/>
              </w:rPr>
            </w:pPr>
            <w:r>
              <w:rPr>
                <w:sz w:val="24"/>
                <w:szCs w:val="24"/>
              </w:rPr>
              <w:t>Логопедическая ритмика</w:t>
            </w:r>
          </w:p>
        </w:tc>
        <w:tc>
          <w:tcPr>
            <w:tcW w:w="1244" w:type="dxa"/>
          </w:tcPr>
          <w:p w14:paraId="36B244DE" w14:textId="77777777" w:rsidR="006A5DDC" w:rsidRPr="00A34F02" w:rsidRDefault="006A5DDC" w:rsidP="001E6887">
            <w:pPr>
              <w:spacing w:line="294" w:lineRule="atLeast"/>
              <w:rPr>
                <w:sz w:val="24"/>
                <w:szCs w:val="24"/>
              </w:rPr>
            </w:pPr>
            <w:r>
              <w:rPr>
                <w:sz w:val="24"/>
                <w:szCs w:val="24"/>
              </w:rPr>
              <w:t>2</w:t>
            </w:r>
          </w:p>
        </w:tc>
        <w:tc>
          <w:tcPr>
            <w:tcW w:w="1176" w:type="dxa"/>
          </w:tcPr>
          <w:p w14:paraId="7008C2E6" w14:textId="77777777" w:rsidR="006A5DDC" w:rsidRPr="00A34F02" w:rsidRDefault="006A5DDC" w:rsidP="001E6887">
            <w:pPr>
              <w:spacing w:line="294" w:lineRule="atLeast"/>
              <w:rPr>
                <w:sz w:val="24"/>
                <w:szCs w:val="24"/>
              </w:rPr>
            </w:pPr>
            <w:r>
              <w:rPr>
                <w:sz w:val="24"/>
                <w:szCs w:val="24"/>
              </w:rPr>
              <w:t>2</w:t>
            </w:r>
          </w:p>
        </w:tc>
        <w:tc>
          <w:tcPr>
            <w:tcW w:w="1176" w:type="dxa"/>
          </w:tcPr>
          <w:p w14:paraId="1B29F1FC" w14:textId="77777777" w:rsidR="006A5DDC" w:rsidRPr="00A34F02" w:rsidRDefault="006A5DDC" w:rsidP="001E6887">
            <w:pPr>
              <w:spacing w:line="294" w:lineRule="atLeast"/>
              <w:rPr>
                <w:sz w:val="24"/>
                <w:szCs w:val="24"/>
              </w:rPr>
            </w:pPr>
            <w:r>
              <w:rPr>
                <w:sz w:val="24"/>
                <w:szCs w:val="24"/>
              </w:rPr>
              <w:t>4</w:t>
            </w:r>
          </w:p>
        </w:tc>
        <w:tc>
          <w:tcPr>
            <w:tcW w:w="1176" w:type="dxa"/>
          </w:tcPr>
          <w:p w14:paraId="333510E9" w14:textId="77777777" w:rsidR="006A5DDC" w:rsidRPr="00A34F02" w:rsidRDefault="006A5DDC" w:rsidP="001E6887">
            <w:pPr>
              <w:spacing w:line="294" w:lineRule="atLeast"/>
              <w:rPr>
                <w:sz w:val="24"/>
                <w:szCs w:val="24"/>
              </w:rPr>
            </w:pPr>
            <w:r>
              <w:rPr>
                <w:sz w:val="24"/>
                <w:szCs w:val="24"/>
              </w:rPr>
              <w:t>4</w:t>
            </w:r>
          </w:p>
        </w:tc>
        <w:tc>
          <w:tcPr>
            <w:tcW w:w="1188" w:type="dxa"/>
          </w:tcPr>
          <w:p w14:paraId="15D6959C" w14:textId="77777777" w:rsidR="006A5DDC" w:rsidRPr="00A34F02" w:rsidRDefault="006A5DDC" w:rsidP="001E6887">
            <w:pPr>
              <w:spacing w:line="294" w:lineRule="atLeast"/>
              <w:rPr>
                <w:sz w:val="24"/>
                <w:szCs w:val="24"/>
              </w:rPr>
            </w:pPr>
            <w:r>
              <w:rPr>
                <w:sz w:val="24"/>
                <w:szCs w:val="24"/>
              </w:rPr>
              <w:t>12</w:t>
            </w:r>
          </w:p>
        </w:tc>
      </w:tr>
    </w:tbl>
    <w:p w14:paraId="1192E29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p>
    <w:p w14:paraId="4B0BB510" w14:textId="77777777" w:rsidR="00480FBD" w:rsidRPr="00A95CF0" w:rsidRDefault="00831188" w:rsidP="00351B13">
      <w:pPr>
        <w:shd w:val="clear" w:color="auto" w:fill="FFFFFF"/>
        <w:spacing w:after="0" w:line="294" w:lineRule="atLeast"/>
        <w:jc w:val="center"/>
        <w:rPr>
          <w:rFonts w:ascii="Times New Roman" w:eastAsia="Times New Roman" w:hAnsi="Times New Roman" w:cs="Times New Roman"/>
          <w:b/>
          <w:bCs/>
          <w:kern w:val="36"/>
          <w:sz w:val="24"/>
          <w:szCs w:val="24"/>
        </w:rPr>
      </w:pPr>
      <w:r w:rsidRPr="00831188">
        <w:rPr>
          <w:rFonts w:ascii="Times New Roman" w:eastAsia="Times New Roman" w:hAnsi="Times New Roman" w:cs="Times New Roman"/>
          <w:b/>
          <w:bCs/>
          <w:color w:val="000000"/>
          <w:sz w:val="24"/>
          <w:szCs w:val="24"/>
          <w:lang w:eastAsia="ru-RU"/>
        </w:rPr>
        <w:t xml:space="preserve">Календарный учебный график </w:t>
      </w:r>
      <w:r w:rsidR="00480FBD">
        <w:rPr>
          <w:rFonts w:ascii="Times New Roman" w:eastAsia="Times New Roman" w:hAnsi="Times New Roman" w:cs="Times New Roman"/>
          <w:b/>
          <w:bCs/>
          <w:color w:val="000000"/>
          <w:sz w:val="24"/>
          <w:szCs w:val="24"/>
          <w:lang w:eastAsia="ru-RU"/>
        </w:rPr>
        <w:t>ТСШ-И</w:t>
      </w:r>
      <w:r w:rsidR="00480FBD" w:rsidRPr="00A95CF0">
        <w:rPr>
          <w:rFonts w:ascii="Times New Roman" w:eastAsia="Times New Roman" w:hAnsi="Times New Roman" w:cs="Times New Roman"/>
          <w:b/>
          <w:bCs/>
          <w:kern w:val="36"/>
          <w:sz w:val="24"/>
          <w:szCs w:val="24"/>
        </w:rPr>
        <w:t xml:space="preserve"> на 2019-2020 учебный год</w:t>
      </w:r>
    </w:p>
    <w:p w14:paraId="1B2E0A78" w14:textId="77777777" w:rsidR="00480FBD" w:rsidRPr="00A95CF0" w:rsidRDefault="00480FBD" w:rsidP="00480FBD">
      <w:pPr>
        <w:spacing w:before="100" w:beforeAutospacing="1" w:after="100" w:afterAutospacing="1" w:line="240" w:lineRule="auto"/>
        <w:ind w:left="720"/>
        <w:jc w:val="center"/>
        <w:rPr>
          <w:rFonts w:ascii="Times New Roman" w:eastAsia="Times New Roman" w:hAnsi="Times New Roman" w:cs="Times New Roman"/>
          <w:b/>
          <w:sz w:val="24"/>
          <w:szCs w:val="24"/>
        </w:rPr>
      </w:pPr>
      <w:r w:rsidRPr="00A95CF0">
        <w:rPr>
          <w:rFonts w:ascii="Times New Roman" w:eastAsia="Times New Roman" w:hAnsi="Times New Roman" w:cs="Times New Roman"/>
          <w:b/>
          <w:sz w:val="24"/>
          <w:szCs w:val="24"/>
        </w:rPr>
        <w:t>Продолжительность учебного года.</w:t>
      </w:r>
    </w:p>
    <w:p w14:paraId="50546766" w14:textId="77777777" w:rsidR="00480FBD" w:rsidRPr="00A95CF0" w:rsidRDefault="00480FBD" w:rsidP="00480FBD">
      <w:pPr>
        <w:spacing w:before="100" w:beforeAutospacing="1" w:after="100" w:afterAutospacing="1" w:line="240" w:lineRule="auto"/>
        <w:rPr>
          <w:rFonts w:ascii="Times New Roman" w:eastAsia="Times New Roman" w:hAnsi="Times New Roman" w:cs="Times New Roman"/>
          <w:sz w:val="24"/>
          <w:szCs w:val="24"/>
        </w:rPr>
      </w:pPr>
      <w:r w:rsidRPr="00A95CF0">
        <w:rPr>
          <w:rFonts w:ascii="Times New Roman" w:eastAsia="Times New Roman" w:hAnsi="Times New Roman" w:cs="Times New Roman"/>
          <w:sz w:val="24"/>
          <w:szCs w:val="24"/>
        </w:rPr>
        <w:t xml:space="preserve">Начало 2019-2020 учебного года – 02 сентября  2019 г. </w:t>
      </w:r>
    </w:p>
    <w:p w14:paraId="510F8AAC" w14:textId="77777777" w:rsidR="00480FBD" w:rsidRPr="00A95CF0" w:rsidRDefault="00480FBD" w:rsidP="00480FBD">
      <w:pPr>
        <w:spacing w:after="0" w:line="240" w:lineRule="auto"/>
        <w:rPr>
          <w:rFonts w:ascii="Times New Roman" w:eastAsia="Times New Roman" w:hAnsi="Times New Roman" w:cs="Times New Roman"/>
          <w:sz w:val="24"/>
          <w:szCs w:val="24"/>
        </w:rPr>
      </w:pPr>
      <w:r w:rsidRPr="00A95CF0">
        <w:rPr>
          <w:rFonts w:ascii="Times New Roman" w:eastAsia="Times New Roman" w:hAnsi="Times New Roman" w:cs="Times New Roman"/>
          <w:sz w:val="24"/>
          <w:szCs w:val="24"/>
        </w:rPr>
        <w:t xml:space="preserve">Продолжительность учебного года: в 1 классах – 33 недели; во 2-4 классах – 34 недели; </w:t>
      </w:r>
    </w:p>
    <w:p w14:paraId="5C47C16C" w14:textId="77777777" w:rsidR="00480FBD" w:rsidRPr="00A95CF0" w:rsidRDefault="00480FBD" w:rsidP="00480FBD">
      <w:pPr>
        <w:spacing w:after="0" w:line="240" w:lineRule="auto"/>
        <w:rPr>
          <w:rFonts w:ascii="Times New Roman" w:eastAsia="Times New Roman" w:hAnsi="Times New Roman" w:cs="Times New Roman"/>
          <w:sz w:val="24"/>
          <w:szCs w:val="24"/>
        </w:rPr>
      </w:pPr>
      <w:r w:rsidRPr="00A95CF0">
        <w:rPr>
          <w:rFonts w:ascii="Times New Roman" w:eastAsia="Times New Roman" w:hAnsi="Times New Roman" w:cs="Times New Roman"/>
          <w:sz w:val="24"/>
          <w:szCs w:val="24"/>
        </w:rPr>
        <w:t xml:space="preserve">в 5-8,10 классах – 34 недели;  9, </w:t>
      </w:r>
      <w:r>
        <w:rPr>
          <w:rFonts w:ascii="Times New Roman" w:eastAsia="Times New Roman" w:hAnsi="Times New Roman" w:cs="Times New Roman"/>
          <w:sz w:val="24"/>
          <w:szCs w:val="24"/>
        </w:rPr>
        <w:t>11 классах – 34</w:t>
      </w:r>
      <w:r w:rsidRPr="00A95CF0">
        <w:rPr>
          <w:rFonts w:ascii="Times New Roman" w:eastAsia="Times New Roman" w:hAnsi="Times New Roman" w:cs="Times New Roman"/>
          <w:sz w:val="24"/>
          <w:szCs w:val="24"/>
        </w:rPr>
        <w:t xml:space="preserve"> недели(без учета государственной итоговой аттестации).</w:t>
      </w:r>
    </w:p>
    <w:p w14:paraId="47D43D60" w14:textId="77777777" w:rsidR="00480FBD" w:rsidRPr="00A95CF0" w:rsidRDefault="00480FBD" w:rsidP="00480FBD">
      <w:pPr>
        <w:spacing w:after="0" w:line="240" w:lineRule="auto"/>
        <w:rPr>
          <w:rFonts w:ascii="Times New Roman" w:eastAsia="Times New Roman" w:hAnsi="Times New Roman" w:cs="Times New Roman"/>
          <w:sz w:val="24"/>
          <w:szCs w:val="24"/>
        </w:rPr>
      </w:pPr>
      <w:r w:rsidRPr="00A95CF0">
        <w:rPr>
          <w:rFonts w:ascii="Times New Roman" w:eastAsia="Times New Roman" w:hAnsi="Times New Roman" w:cs="Times New Roman"/>
          <w:sz w:val="24"/>
          <w:szCs w:val="24"/>
        </w:rPr>
        <w:t>Окончание учебного года  – 28 мая 2020 года.</w:t>
      </w:r>
    </w:p>
    <w:p w14:paraId="3443705B" w14:textId="77777777" w:rsidR="00480FBD" w:rsidRPr="00A95CF0" w:rsidRDefault="00480FBD" w:rsidP="00480FBD">
      <w:pPr>
        <w:spacing w:before="100" w:beforeAutospacing="1" w:after="100" w:afterAutospacing="1" w:line="240" w:lineRule="auto"/>
        <w:ind w:left="720"/>
        <w:jc w:val="center"/>
        <w:rPr>
          <w:rFonts w:ascii="Times New Roman" w:eastAsia="Times New Roman" w:hAnsi="Times New Roman" w:cs="Times New Roman"/>
          <w:b/>
          <w:sz w:val="24"/>
          <w:szCs w:val="24"/>
        </w:rPr>
      </w:pPr>
      <w:r w:rsidRPr="00A95CF0">
        <w:rPr>
          <w:rFonts w:ascii="Times New Roman" w:eastAsia="Times New Roman" w:hAnsi="Times New Roman" w:cs="Times New Roman"/>
          <w:b/>
          <w:sz w:val="24"/>
          <w:szCs w:val="24"/>
        </w:rPr>
        <w:t>Продолжительность учебных периодов.</w:t>
      </w:r>
    </w:p>
    <w:p w14:paraId="1A3A1CCA" w14:textId="77777777" w:rsidR="00480FBD" w:rsidRPr="00A95CF0" w:rsidRDefault="00480FBD" w:rsidP="00480FBD">
      <w:pPr>
        <w:spacing w:before="100" w:beforeAutospacing="1" w:after="100" w:afterAutospacing="1" w:line="240" w:lineRule="auto"/>
        <w:rPr>
          <w:rFonts w:ascii="Times New Roman" w:eastAsia="Times New Roman" w:hAnsi="Times New Roman" w:cs="Times New Roman"/>
          <w:sz w:val="24"/>
          <w:szCs w:val="24"/>
        </w:rPr>
      </w:pPr>
      <w:r w:rsidRPr="00A95CF0">
        <w:rPr>
          <w:rFonts w:ascii="Times New Roman" w:eastAsia="Times New Roman" w:hAnsi="Times New Roman" w:cs="Times New Roman"/>
          <w:sz w:val="24"/>
          <w:szCs w:val="24"/>
        </w:rPr>
        <w:t>Учебный год делится на 4 четверти для учащихся I- IX классов:</w:t>
      </w:r>
    </w:p>
    <w:tbl>
      <w:tblPr>
        <w:tblStyle w:val="a5"/>
        <w:tblW w:w="9783" w:type="dxa"/>
        <w:tblInd w:w="-34" w:type="dxa"/>
        <w:tblLayout w:type="fixed"/>
        <w:tblLook w:val="04A0" w:firstRow="1" w:lastRow="0" w:firstColumn="1" w:lastColumn="0" w:noHBand="0" w:noVBand="1"/>
      </w:tblPr>
      <w:tblGrid>
        <w:gridCol w:w="1276"/>
        <w:gridCol w:w="1276"/>
        <w:gridCol w:w="1985"/>
        <w:gridCol w:w="1701"/>
        <w:gridCol w:w="1984"/>
        <w:gridCol w:w="1561"/>
      </w:tblGrid>
      <w:tr w:rsidR="00480FBD" w:rsidRPr="00A95CF0" w14:paraId="3366A759" w14:textId="77777777" w:rsidTr="00480FBD">
        <w:tc>
          <w:tcPr>
            <w:tcW w:w="1276" w:type="dxa"/>
            <w:vAlign w:val="center"/>
          </w:tcPr>
          <w:p w14:paraId="426F4108"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lastRenderedPageBreak/>
              <w:t>Четверть</w:t>
            </w:r>
          </w:p>
        </w:tc>
        <w:tc>
          <w:tcPr>
            <w:tcW w:w="1276" w:type="dxa"/>
            <w:vAlign w:val="center"/>
          </w:tcPr>
          <w:p w14:paraId="411EACF8"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Классы</w:t>
            </w:r>
          </w:p>
        </w:tc>
        <w:tc>
          <w:tcPr>
            <w:tcW w:w="1985" w:type="dxa"/>
            <w:vAlign w:val="center"/>
          </w:tcPr>
          <w:p w14:paraId="50DE707F"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Сроки учебной четверти/года</w:t>
            </w:r>
          </w:p>
        </w:tc>
        <w:tc>
          <w:tcPr>
            <w:tcW w:w="1701" w:type="dxa"/>
            <w:vAlign w:val="center"/>
          </w:tcPr>
          <w:p w14:paraId="008EA024"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Продолжи-тельность учебной четверти/года</w:t>
            </w:r>
          </w:p>
        </w:tc>
        <w:tc>
          <w:tcPr>
            <w:tcW w:w="1984" w:type="dxa"/>
            <w:vAlign w:val="center"/>
          </w:tcPr>
          <w:p w14:paraId="7AA23D0C"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Сроки проведения каникул</w:t>
            </w:r>
          </w:p>
        </w:tc>
        <w:tc>
          <w:tcPr>
            <w:tcW w:w="1561" w:type="dxa"/>
            <w:tcBorders>
              <w:right w:val="single" w:sz="4" w:space="0" w:color="auto"/>
            </w:tcBorders>
            <w:vAlign w:val="center"/>
          </w:tcPr>
          <w:p w14:paraId="3D0CE980"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Продолжительность каникул в днях</w:t>
            </w:r>
          </w:p>
        </w:tc>
      </w:tr>
      <w:tr w:rsidR="00480FBD" w:rsidRPr="00A95CF0" w14:paraId="22E36A1C" w14:textId="77777777" w:rsidTr="00480FBD">
        <w:tc>
          <w:tcPr>
            <w:tcW w:w="1276" w:type="dxa"/>
            <w:vAlign w:val="center"/>
          </w:tcPr>
          <w:p w14:paraId="042EBEA1" w14:textId="77777777" w:rsidR="00480FBD" w:rsidRPr="00A95CF0" w:rsidRDefault="00480FBD" w:rsidP="00480FBD">
            <w:pPr>
              <w:widowControl w:val="0"/>
              <w:autoSpaceDE w:val="0"/>
              <w:autoSpaceDN w:val="0"/>
              <w:adjustRightInd w:val="0"/>
              <w:jc w:val="center"/>
              <w:rPr>
                <w:sz w:val="24"/>
                <w:szCs w:val="24"/>
              </w:rPr>
            </w:pPr>
          </w:p>
        </w:tc>
        <w:tc>
          <w:tcPr>
            <w:tcW w:w="1276" w:type="dxa"/>
            <w:vAlign w:val="center"/>
          </w:tcPr>
          <w:p w14:paraId="1053C9EF" w14:textId="77777777" w:rsidR="00480FBD" w:rsidRPr="00A95CF0" w:rsidRDefault="00480FBD" w:rsidP="00480FBD">
            <w:pPr>
              <w:widowControl w:val="0"/>
              <w:autoSpaceDE w:val="0"/>
              <w:autoSpaceDN w:val="0"/>
              <w:adjustRightInd w:val="0"/>
              <w:jc w:val="center"/>
              <w:rPr>
                <w:b/>
                <w:sz w:val="24"/>
                <w:szCs w:val="24"/>
              </w:rPr>
            </w:pPr>
          </w:p>
        </w:tc>
        <w:tc>
          <w:tcPr>
            <w:tcW w:w="3686" w:type="dxa"/>
            <w:gridSpan w:val="2"/>
            <w:tcBorders>
              <w:right w:val="single" w:sz="4" w:space="0" w:color="auto"/>
            </w:tcBorders>
            <w:vAlign w:val="center"/>
          </w:tcPr>
          <w:p w14:paraId="79768613"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Учебное время</w:t>
            </w:r>
          </w:p>
        </w:tc>
        <w:tc>
          <w:tcPr>
            <w:tcW w:w="3545" w:type="dxa"/>
            <w:gridSpan w:val="2"/>
            <w:tcBorders>
              <w:right w:val="single" w:sz="4" w:space="0" w:color="auto"/>
            </w:tcBorders>
            <w:vAlign w:val="center"/>
          </w:tcPr>
          <w:p w14:paraId="53028634" w14:textId="77777777" w:rsidR="00480FBD" w:rsidRPr="00A95CF0" w:rsidRDefault="00480FBD" w:rsidP="00480FBD">
            <w:pPr>
              <w:widowControl w:val="0"/>
              <w:autoSpaceDE w:val="0"/>
              <w:autoSpaceDN w:val="0"/>
              <w:adjustRightInd w:val="0"/>
              <w:jc w:val="center"/>
              <w:rPr>
                <w:b/>
              </w:rPr>
            </w:pPr>
            <w:r w:rsidRPr="00A95CF0">
              <w:rPr>
                <w:b/>
                <w:sz w:val="24"/>
                <w:szCs w:val="24"/>
              </w:rPr>
              <w:t>Каникулы</w:t>
            </w:r>
          </w:p>
        </w:tc>
      </w:tr>
      <w:tr w:rsidR="00480FBD" w:rsidRPr="00A95CF0" w14:paraId="2166F651" w14:textId="77777777" w:rsidTr="00480FBD">
        <w:tc>
          <w:tcPr>
            <w:tcW w:w="1276" w:type="dxa"/>
            <w:vAlign w:val="center"/>
          </w:tcPr>
          <w:p w14:paraId="096A7942"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1 </w:t>
            </w:r>
          </w:p>
        </w:tc>
        <w:tc>
          <w:tcPr>
            <w:tcW w:w="1276" w:type="dxa"/>
            <w:vAlign w:val="center"/>
          </w:tcPr>
          <w:p w14:paraId="54BA9E96"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1-11</w:t>
            </w:r>
          </w:p>
        </w:tc>
        <w:tc>
          <w:tcPr>
            <w:tcW w:w="1985" w:type="dxa"/>
            <w:vAlign w:val="center"/>
          </w:tcPr>
          <w:p w14:paraId="1662B085"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02.09.2019 –</w:t>
            </w:r>
          </w:p>
          <w:p w14:paraId="631A917E"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01.11.2019</w:t>
            </w:r>
          </w:p>
        </w:tc>
        <w:tc>
          <w:tcPr>
            <w:tcW w:w="1701" w:type="dxa"/>
            <w:tcBorders>
              <w:right w:val="single" w:sz="4" w:space="0" w:color="auto"/>
            </w:tcBorders>
            <w:vAlign w:val="center"/>
          </w:tcPr>
          <w:p w14:paraId="0D4C6AF0"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9 недель</w:t>
            </w:r>
          </w:p>
        </w:tc>
        <w:tc>
          <w:tcPr>
            <w:tcW w:w="1984" w:type="dxa"/>
            <w:vAlign w:val="center"/>
          </w:tcPr>
          <w:p w14:paraId="47AF3CB3"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02.11.2019 –</w:t>
            </w:r>
          </w:p>
          <w:p w14:paraId="28B86BC1"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10.11.2019</w:t>
            </w:r>
          </w:p>
        </w:tc>
        <w:tc>
          <w:tcPr>
            <w:tcW w:w="1561" w:type="dxa"/>
            <w:tcBorders>
              <w:right w:val="single" w:sz="4" w:space="0" w:color="auto"/>
            </w:tcBorders>
            <w:vAlign w:val="center"/>
          </w:tcPr>
          <w:p w14:paraId="460AA4F4" w14:textId="77777777" w:rsidR="00480FBD" w:rsidRPr="00A95CF0" w:rsidRDefault="00480FBD" w:rsidP="00480FBD">
            <w:pPr>
              <w:widowControl w:val="0"/>
              <w:autoSpaceDE w:val="0"/>
              <w:autoSpaceDN w:val="0"/>
              <w:adjustRightInd w:val="0"/>
              <w:jc w:val="center"/>
              <w:rPr>
                <w:sz w:val="24"/>
                <w:szCs w:val="24"/>
              </w:rPr>
            </w:pPr>
            <w:r w:rsidRPr="00A95CF0">
              <w:rPr>
                <w:b/>
                <w:sz w:val="24"/>
                <w:szCs w:val="24"/>
              </w:rPr>
              <w:t>9 дней</w:t>
            </w:r>
          </w:p>
        </w:tc>
      </w:tr>
      <w:tr w:rsidR="00480FBD" w:rsidRPr="00A95CF0" w14:paraId="16E1F083" w14:textId="77777777" w:rsidTr="00480FBD">
        <w:tc>
          <w:tcPr>
            <w:tcW w:w="1276" w:type="dxa"/>
            <w:vAlign w:val="center"/>
          </w:tcPr>
          <w:p w14:paraId="06043475"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2 </w:t>
            </w:r>
          </w:p>
        </w:tc>
        <w:tc>
          <w:tcPr>
            <w:tcW w:w="1276" w:type="dxa"/>
            <w:vAlign w:val="center"/>
          </w:tcPr>
          <w:p w14:paraId="6A5D145D"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1-11</w:t>
            </w:r>
          </w:p>
        </w:tc>
        <w:tc>
          <w:tcPr>
            <w:tcW w:w="1985" w:type="dxa"/>
            <w:vAlign w:val="center"/>
          </w:tcPr>
          <w:p w14:paraId="0FE325E7"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11.11.2019 –</w:t>
            </w:r>
          </w:p>
          <w:p w14:paraId="1831DAE6"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27.12.2019</w:t>
            </w:r>
          </w:p>
        </w:tc>
        <w:tc>
          <w:tcPr>
            <w:tcW w:w="1701" w:type="dxa"/>
            <w:vAlign w:val="center"/>
          </w:tcPr>
          <w:p w14:paraId="4BA76413"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7 недель</w:t>
            </w:r>
          </w:p>
          <w:p w14:paraId="6FB7016B" w14:textId="77777777" w:rsidR="00480FBD" w:rsidRPr="00A95CF0" w:rsidRDefault="00480FBD" w:rsidP="00480FBD">
            <w:pPr>
              <w:widowControl w:val="0"/>
              <w:autoSpaceDE w:val="0"/>
              <w:autoSpaceDN w:val="0"/>
              <w:adjustRightInd w:val="0"/>
              <w:jc w:val="center"/>
              <w:rPr>
                <w:sz w:val="24"/>
                <w:szCs w:val="24"/>
              </w:rPr>
            </w:pPr>
          </w:p>
        </w:tc>
        <w:tc>
          <w:tcPr>
            <w:tcW w:w="1984" w:type="dxa"/>
            <w:vAlign w:val="center"/>
          </w:tcPr>
          <w:p w14:paraId="5ABE61E0"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28.12.2019 –</w:t>
            </w:r>
          </w:p>
          <w:p w14:paraId="54BDBFE4"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12.01.2020</w:t>
            </w:r>
          </w:p>
        </w:tc>
        <w:tc>
          <w:tcPr>
            <w:tcW w:w="1561" w:type="dxa"/>
            <w:tcBorders>
              <w:right w:val="single" w:sz="4" w:space="0" w:color="auto"/>
            </w:tcBorders>
            <w:vAlign w:val="center"/>
          </w:tcPr>
          <w:p w14:paraId="0E776ECA"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16 дней</w:t>
            </w:r>
          </w:p>
        </w:tc>
      </w:tr>
      <w:tr w:rsidR="00480FBD" w:rsidRPr="00A95CF0" w14:paraId="74B1C894" w14:textId="77777777" w:rsidTr="00480FBD">
        <w:tc>
          <w:tcPr>
            <w:tcW w:w="1276" w:type="dxa"/>
            <w:vMerge w:val="restart"/>
            <w:vAlign w:val="center"/>
          </w:tcPr>
          <w:p w14:paraId="74D47CBF"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3 </w:t>
            </w:r>
          </w:p>
        </w:tc>
        <w:tc>
          <w:tcPr>
            <w:tcW w:w="1276" w:type="dxa"/>
            <w:vAlign w:val="center"/>
          </w:tcPr>
          <w:p w14:paraId="16C29D35"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2-11</w:t>
            </w:r>
          </w:p>
        </w:tc>
        <w:tc>
          <w:tcPr>
            <w:tcW w:w="1985" w:type="dxa"/>
            <w:vAlign w:val="center"/>
          </w:tcPr>
          <w:p w14:paraId="4315AA6F"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13.01.2020 –</w:t>
            </w:r>
          </w:p>
          <w:p w14:paraId="3138364C"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20.03.2020</w:t>
            </w:r>
          </w:p>
        </w:tc>
        <w:tc>
          <w:tcPr>
            <w:tcW w:w="1701" w:type="dxa"/>
            <w:vAlign w:val="center"/>
          </w:tcPr>
          <w:p w14:paraId="5487D082"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9 недель 3 дня</w:t>
            </w:r>
          </w:p>
        </w:tc>
        <w:tc>
          <w:tcPr>
            <w:tcW w:w="1984" w:type="dxa"/>
            <w:vAlign w:val="center"/>
          </w:tcPr>
          <w:p w14:paraId="7956EF54"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21.03.2020 –</w:t>
            </w:r>
          </w:p>
          <w:p w14:paraId="17285D22"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29.03.2020</w:t>
            </w:r>
          </w:p>
        </w:tc>
        <w:tc>
          <w:tcPr>
            <w:tcW w:w="1561" w:type="dxa"/>
            <w:tcBorders>
              <w:right w:val="single" w:sz="4" w:space="0" w:color="auto"/>
            </w:tcBorders>
            <w:vAlign w:val="center"/>
          </w:tcPr>
          <w:p w14:paraId="02899F52"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9 дней</w:t>
            </w:r>
          </w:p>
        </w:tc>
      </w:tr>
      <w:tr w:rsidR="00480FBD" w:rsidRPr="00A95CF0" w14:paraId="6E16DE57" w14:textId="77777777" w:rsidTr="00480FBD">
        <w:tc>
          <w:tcPr>
            <w:tcW w:w="1276" w:type="dxa"/>
            <w:vMerge/>
            <w:vAlign w:val="center"/>
          </w:tcPr>
          <w:p w14:paraId="6368D405" w14:textId="77777777" w:rsidR="00480FBD" w:rsidRPr="00A95CF0" w:rsidRDefault="00480FBD" w:rsidP="00480FBD">
            <w:pPr>
              <w:widowControl w:val="0"/>
              <w:autoSpaceDE w:val="0"/>
              <w:autoSpaceDN w:val="0"/>
              <w:adjustRightInd w:val="0"/>
              <w:jc w:val="center"/>
              <w:rPr>
                <w:b/>
                <w:sz w:val="24"/>
                <w:szCs w:val="24"/>
              </w:rPr>
            </w:pPr>
          </w:p>
        </w:tc>
        <w:tc>
          <w:tcPr>
            <w:tcW w:w="1276" w:type="dxa"/>
            <w:vMerge w:val="restart"/>
            <w:vAlign w:val="center"/>
          </w:tcPr>
          <w:p w14:paraId="479AB722"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1-е</w:t>
            </w:r>
          </w:p>
        </w:tc>
        <w:tc>
          <w:tcPr>
            <w:tcW w:w="1985" w:type="dxa"/>
            <w:vAlign w:val="center"/>
          </w:tcPr>
          <w:p w14:paraId="15705BBC"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13.01.2020 –</w:t>
            </w:r>
          </w:p>
          <w:p w14:paraId="127C009C"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14.02.2020</w:t>
            </w:r>
          </w:p>
        </w:tc>
        <w:tc>
          <w:tcPr>
            <w:tcW w:w="1701" w:type="dxa"/>
            <w:vAlign w:val="center"/>
          </w:tcPr>
          <w:p w14:paraId="3A3014D3"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5 недель </w:t>
            </w:r>
          </w:p>
          <w:p w14:paraId="619BA650" w14:textId="77777777" w:rsidR="00480FBD" w:rsidRPr="00A95CF0" w:rsidRDefault="00480FBD" w:rsidP="00480FBD">
            <w:pPr>
              <w:widowControl w:val="0"/>
              <w:autoSpaceDE w:val="0"/>
              <w:autoSpaceDN w:val="0"/>
              <w:adjustRightInd w:val="0"/>
              <w:jc w:val="center"/>
              <w:rPr>
                <w:b/>
                <w:sz w:val="24"/>
                <w:szCs w:val="24"/>
              </w:rPr>
            </w:pPr>
          </w:p>
        </w:tc>
        <w:tc>
          <w:tcPr>
            <w:tcW w:w="1984" w:type="dxa"/>
            <w:vAlign w:val="center"/>
          </w:tcPr>
          <w:p w14:paraId="2B4825BA"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15.02.2020 – 23.02.2020</w:t>
            </w:r>
          </w:p>
        </w:tc>
        <w:tc>
          <w:tcPr>
            <w:tcW w:w="1561" w:type="dxa"/>
            <w:tcBorders>
              <w:right w:val="single" w:sz="4" w:space="0" w:color="auto"/>
            </w:tcBorders>
            <w:vAlign w:val="center"/>
          </w:tcPr>
          <w:p w14:paraId="09DC222C"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9 дней</w:t>
            </w:r>
          </w:p>
          <w:p w14:paraId="5D179E0A" w14:textId="77777777" w:rsidR="00480FBD" w:rsidRPr="00A95CF0" w:rsidRDefault="00480FBD" w:rsidP="00480FBD">
            <w:pPr>
              <w:widowControl w:val="0"/>
              <w:autoSpaceDE w:val="0"/>
              <w:autoSpaceDN w:val="0"/>
              <w:adjustRightInd w:val="0"/>
              <w:jc w:val="center"/>
              <w:rPr>
                <w:b/>
                <w:sz w:val="24"/>
                <w:szCs w:val="24"/>
              </w:rPr>
            </w:pPr>
          </w:p>
        </w:tc>
      </w:tr>
      <w:tr w:rsidR="00480FBD" w:rsidRPr="00A95CF0" w14:paraId="0809DF85" w14:textId="77777777" w:rsidTr="00480FBD">
        <w:tc>
          <w:tcPr>
            <w:tcW w:w="1276" w:type="dxa"/>
            <w:vMerge/>
            <w:vAlign w:val="center"/>
          </w:tcPr>
          <w:p w14:paraId="7E5CA158" w14:textId="77777777" w:rsidR="00480FBD" w:rsidRPr="00A95CF0" w:rsidRDefault="00480FBD" w:rsidP="00480FBD">
            <w:pPr>
              <w:widowControl w:val="0"/>
              <w:autoSpaceDE w:val="0"/>
              <w:autoSpaceDN w:val="0"/>
              <w:adjustRightInd w:val="0"/>
              <w:jc w:val="center"/>
              <w:rPr>
                <w:b/>
                <w:sz w:val="24"/>
                <w:szCs w:val="24"/>
              </w:rPr>
            </w:pPr>
          </w:p>
        </w:tc>
        <w:tc>
          <w:tcPr>
            <w:tcW w:w="1276" w:type="dxa"/>
            <w:vMerge/>
            <w:vAlign w:val="center"/>
          </w:tcPr>
          <w:p w14:paraId="42A6A2FB" w14:textId="77777777" w:rsidR="00480FBD" w:rsidRPr="00A95CF0" w:rsidRDefault="00480FBD" w:rsidP="00480FBD">
            <w:pPr>
              <w:widowControl w:val="0"/>
              <w:autoSpaceDE w:val="0"/>
              <w:autoSpaceDN w:val="0"/>
              <w:adjustRightInd w:val="0"/>
              <w:jc w:val="center"/>
              <w:rPr>
                <w:sz w:val="24"/>
                <w:szCs w:val="24"/>
              </w:rPr>
            </w:pPr>
          </w:p>
        </w:tc>
        <w:tc>
          <w:tcPr>
            <w:tcW w:w="1985" w:type="dxa"/>
            <w:vAlign w:val="center"/>
          </w:tcPr>
          <w:p w14:paraId="0DC75453"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24.02.2020 – 20.03.2020</w:t>
            </w:r>
          </w:p>
        </w:tc>
        <w:tc>
          <w:tcPr>
            <w:tcW w:w="1701" w:type="dxa"/>
            <w:vAlign w:val="center"/>
          </w:tcPr>
          <w:p w14:paraId="32FA9F2A"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3 недели 3 дня </w:t>
            </w:r>
          </w:p>
        </w:tc>
        <w:tc>
          <w:tcPr>
            <w:tcW w:w="1984" w:type="dxa"/>
            <w:vAlign w:val="center"/>
          </w:tcPr>
          <w:p w14:paraId="53B8CBC6"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21.03.2020 –</w:t>
            </w:r>
          </w:p>
          <w:p w14:paraId="736E49A3"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29.03.2020</w:t>
            </w:r>
          </w:p>
        </w:tc>
        <w:tc>
          <w:tcPr>
            <w:tcW w:w="1561" w:type="dxa"/>
            <w:tcBorders>
              <w:right w:val="single" w:sz="4" w:space="0" w:color="auto"/>
            </w:tcBorders>
            <w:vAlign w:val="center"/>
          </w:tcPr>
          <w:p w14:paraId="690BE2D4"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9 дней</w:t>
            </w:r>
          </w:p>
        </w:tc>
      </w:tr>
      <w:tr w:rsidR="00480FBD" w:rsidRPr="00A95CF0" w14:paraId="5CE940BE" w14:textId="77777777" w:rsidTr="00480FBD">
        <w:trPr>
          <w:trHeight w:val="838"/>
        </w:trPr>
        <w:tc>
          <w:tcPr>
            <w:tcW w:w="1276" w:type="dxa"/>
            <w:tcBorders>
              <w:bottom w:val="single" w:sz="4" w:space="0" w:color="000000" w:themeColor="text1"/>
            </w:tcBorders>
            <w:vAlign w:val="center"/>
          </w:tcPr>
          <w:p w14:paraId="7DD0B87F"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4 </w:t>
            </w:r>
          </w:p>
        </w:tc>
        <w:tc>
          <w:tcPr>
            <w:tcW w:w="1276" w:type="dxa"/>
            <w:tcBorders>
              <w:bottom w:val="single" w:sz="4" w:space="0" w:color="000000" w:themeColor="text1"/>
            </w:tcBorders>
            <w:vAlign w:val="center"/>
          </w:tcPr>
          <w:p w14:paraId="4B42CF68"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1-</w:t>
            </w:r>
            <w:r>
              <w:rPr>
                <w:sz w:val="24"/>
                <w:szCs w:val="24"/>
              </w:rPr>
              <w:t>11</w:t>
            </w:r>
          </w:p>
        </w:tc>
        <w:tc>
          <w:tcPr>
            <w:tcW w:w="1985" w:type="dxa"/>
            <w:tcBorders>
              <w:bottom w:val="single" w:sz="4" w:space="0" w:color="000000" w:themeColor="text1"/>
            </w:tcBorders>
            <w:vAlign w:val="center"/>
          </w:tcPr>
          <w:p w14:paraId="5D1B9894"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30.03.2020 – 28.05.2020</w:t>
            </w:r>
          </w:p>
        </w:tc>
        <w:tc>
          <w:tcPr>
            <w:tcW w:w="1701" w:type="dxa"/>
            <w:tcBorders>
              <w:bottom w:val="single" w:sz="4" w:space="0" w:color="000000" w:themeColor="text1"/>
            </w:tcBorders>
            <w:vAlign w:val="center"/>
          </w:tcPr>
          <w:p w14:paraId="06B950C4"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8 недель 2 дня  </w:t>
            </w:r>
          </w:p>
          <w:p w14:paraId="0E5C315E" w14:textId="77777777" w:rsidR="00480FBD" w:rsidRPr="00A95CF0" w:rsidRDefault="00480FBD" w:rsidP="00480FBD">
            <w:pPr>
              <w:widowControl w:val="0"/>
              <w:autoSpaceDE w:val="0"/>
              <w:autoSpaceDN w:val="0"/>
              <w:adjustRightInd w:val="0"/>
              <w:jc w:val="center"/>
              <w:rPr>
                <w:b/>
                <w:sz w:val="24"/>
                <w:szCs w:val="24"/>
              </w:rPr>
            </w:pPr>
          </w:p>
        </w:tc>
        <w:tc>
          <w:tcPr>
            <w:tcW w:w="1984" w:type="dxa"/>
            <w:tcBorders>
              <w:bottom w:val="single" w:sz="4" w:space="0" w:color="000000" w:themeColor="text1"/>
            </w:tcBorders>
            <w:vAlign w:val="center"/>
          </w:tcPr>
          <w:p w14:paraId="01DEA58A" w14:textId="77777777" w:rsidR="00480FBD" w:rsidRPr="00A95CF0" w:rsidRDefault="00480FBD" w:rsidP="00480FBD">
            <w:pPr>
              <w:widowControl w:val="0"/>
              <w:autoSpaceDE w:val="0"/>
              <w:autoSpaceDN w:val="0"/>
              <w:adjustRightInd w:val="0"/>
              <w:jc w:val="center"/>
              <w:rPr>
                <w:sz w:val="24"/>
                <w:szCs w:val="24"/>
              </w:rPr>
            </w:pPr>
            <w:r w:rsidRPr="00A95CF0">
              <w:rPr>
                <w:sz w:val="24"/>
                <w:szCs w:val="24"/>
              </w:rPr>
              <w:t>29.05.2020 – 31.08.2020</w:t>
            </w:r>
          </w:p>
        </w:tc>
        <w:tc>
          <w:tcPr>
            <w:tcW w:w="1561" w:type="dxa"/>
            <w:tcBorders>
              <w:bottom w:val="single" w:sz="4" w:space="0" w:color="000000" w:themeColor="text1"/>
            </w:tcBorders>
            <w:vAlign w:val="center"/>
          </w:tcPr>
          <w:p w14:paraId="5581500F" w14:textId="77777777" w:rsidR="00480FBD" w:rsidRPr="00A95CF0" w:rsidRDefault="00480FBD" w:rsidP="00480FBD">
            <w:pPr>
              <w:widowControl w:val="0"/>
              <w:autoSpaceDE w:val="0"/>
              <w:autoSpaceDN w:val="0"/>
              <w:adjustRightInd w:val="0"/>
              <w:jc w:val="center"/>
              <w:rPr>
                <w:b/>
                <w:sz w:val="24"/>
                <w:szCs w:val="24"/>
              </w:rPr>
            </w:pPr>
            <w:r w:rsidRPr="00A95CF0">
              <w:rPr>
                <w:b/>
                <w:sz w:val="24"/>
                <w:szCs w:val="24"/>
              </w:rPr>
              <w:t xml:space="preserve">95 дней  </w:t>
            </w:r>
          </w:p>
        </w:tc>
      </w:tr>
    </w:tbl>
    <w:p w14:paraId="7B659C13" w14:textId="77777777" w:rsidR="00480FBD" w:rsidRPr="00A95CF0" w:rsidRDefault="00480FBD" w:rsidP="00480FBD">
      <w:pPr>
        <w:pStyle w:val="a3"/>
        <w:spacing w:after="0" w:line="360" w:lineRule="atLeast"/>
        <w:jc w:val="center"/>
        <w:rPr>
          <w:b/>
        </w:rPr>
      </w:pPr>
      <w:r w:rsidRPr="00A95CF0">
        <w:rPr>
          <w:b/>
        </w:rPr>
        <w:t>Режим образовательного процесса</w:t>
      </w:r>
    </w:p>
    <w:p w14:paraId="04218A0E" w14:textId="77777777" w:rsidR="00480FBD" w:rsidRPr="00A95CF0" w:rsidRDefault="00480FBD" w:rsidP="00480FBD">
      <w:pPr>
        <w:pStyle w:val="a3"/>
        <w:spacing w:after="0" w:line="360" w:lineRule="atLeast"/>
        <w:jc w:val="both"/>
      </w:pPr>
      <w:r w:rsidRPr="00A95CF0">
        <w:t xml:space="preserve">Все классы с 1 по 11 обучаются по пятидневной рабочей неделе. </w:t>
      </w:r>
    </w:p>
    <w:p w14:paraId="15B9E606" w14:textId="77777777" w:rsidR="00480FBD" w:rsidRPr="00A95CF0" w:rsidRDefault="00480FBD" w:rsidP="00480FBD">
      <w:pPr>
        <w:pStyle w:val="a3"/>
        <w:spacing w:after="0" w:line="360" w:lineRule="atLeast"/>
        <w:jc w:val="both"/>
      </w:pPr>
      <w:r w:rsidRPr="00A95CF0">
        <w:t>Начало учебных занятий: 8 часов 30 минут.</w:t>
      </w:r>
    </w:p>
    <w:p w14:paraId="17BA2ABB" w14:textId="77777777" w:rsidR="00480FBD" w:rsidRPr="00A95CF0" w:rsidRDefault="00480FBD" w:rsidP="00480FBD">
      <w:pPr>
        <w:pStyle w:val="a3"/>
        <w:spacing w:after="0" w:line="360" w:lineRule="atLeast"/>
        <w:jc w:val="both"/>
      </w:pPr>
      <w:r w:rsidRPr="00A95CF0">
        <w:t xml:space="preserve">Продолжительность уроков для 2-11 классов составляет 45 минут. </w:t>
      </w:r>
    </w:p>
    <w:p w14:paraId="5C060466" w14:textId="77777777" w:rsidR="00480FBD" w:rsidRPr="00A95CF0" w:rsidRDefault="00480FBD" w:rsidP="00480FBD">
      <w:pPr>
        <w:pStyle w:val="a3"/>
        <w:spacing w:line="360" w:lineRule="atLeast"/>
        <w:jc w:val="both"/>
      </w:pPr>
      <w:r w:rsidRPr="00A95CF0">
        <w:t>В соответствии с СанПин 2.4.2.2821-10 в 1-м классе применяется ступенчатый режим учебных занятий с постепенным наращиванием учебной нагрузки:</w:t>
      </w:r>
    </w:p>
    <w:p w14:paraId="6DE3AD4B" w14:textId="77777777" w:rsidR="00480FBD" w:rsidRPr="00A95CF0" w:rsidRDefault="00480FBD" w:rsidP="00480FBD">
      <w:pPr>
        <w:pStyle w:val="a3"/>
        <w:spacing w:line="360" w:lineRule="atLeast"/>
        <w:jc w:val="both"/>
      </w:pPr>
      <w:r w:rsidRPr="00A95CF0">
        <w:t xml:space="preserve">- в 1 четверти (в сентябре, октябре) - 3 урока 35-минутной продолжительности; остальное время заполняется целевыми прогулками, экскурсиями, физкультурными занятиями, развивающими играми. </w:t>
      </w:r>
    </w:p>
    <w:p w14:paraId="527C1A32" w14:textId="77777777" w:rsidR="00480FBD" w:rsidRPr="00A95CF0" w:rsidRDefault="00480FBD" w:rsidP="00480FBD">
      <w:pPr>
        <w:pStyle w:val="a3"/>
        <w:spacing w:line="360" w:lineRule="atLeast"/>
        <w:jc w:val="both"/>
      </w:pPr>
      <w:r w:rsidRPr="00A95CF0">
        <w:t>- со 2 четверти (в ноябре-декабре) - 4 урока по 35 минут каждый;</w:t>
      </w:r>
    </w:p>
    <w:p w14:paraId="7E05C50E" w14:textId="77777777" w:rsidR="00480FBD" w:rsidRPr="00A95CF0" w:rsidRDefault="00480FBD" w:rsidP="00480FBD">
      <w:pPr>
        <w:pStyle w:val="a3"/>
        <w:spacing w:line="360" w:lineRule="atLeast"/>
        <w:jc w:val="both"/>
      </w:pPr>
      <w:r w:rsidRPr="00A95CF0">
        <w:t>- с 3 четверти (в январе-мае) - 4 урока по 40 минут каждый.  </w:t>
      </w:r>
    </w:p>
    <w:p w14:paraId="3E65A292" w14:textId="77777777" w:rsidR="00480FBD" w:rsidRPr="00A95CF0" w:rsidRDefault="00480FBD" w:rsidP="00480FBD">
      <w:pPr>
        <w:pStyle w:val="a3"/>
        <w:spacing w:line="360" w:lineRule="atLeast"/>
        <w:jc w:val="both"/>
      </w:pPr>
      <w:r>
        <w:t>Внеурочная деятельность в 1-9 классах проводится в соответствии ФГОС, утвержденным планом внеурочной деятельности.</w:t>
      </w:r>
    </w:p>
    <w:p w14:paraId="5C1A97E0" w14:textId="77777777" w:rsidR="00480FBD" w:rsidRPr="00A95CF0" w:rsidRDefault="00480FBD" w:rsidP="00480FBD">
      <w:pPr>
        <w:pStyle w:val="a3"/>
        <w:spacing w:line="360" w:lineRule="atLeast"/>
        <w:jc w:val="both"/>
      </w:pPr>
      <w:r w:rsidRPr="00A95CF0">
        <w:t>Расписание занятий в кружках дополнительного образования, секций ФСК (понедельник-воскресение) с 15.00 до 21.00</w:t>
      </w:r>
    </w:p>
    <w:p w14:paraId="0341483E" w14:textId="77777777" w:rsidR="00480FBD" w:rsidRPr="00EB67FC" w:rsidRDefault="00351B13" w:rsidP="00480FBD">
      <w:pPr>
        <w:pStyle w:val="a3"/>
        <w:spacing w:after="0" w:line="360" w:lineRule="atLeast"/>
        <w:jc w:val="both"/>
      </w:pPr>
      <w:r>
        <w:lastRenderedPageBreak/>
        <w:tab/>
      </w:r>
      <w:r w:rsidR="00480FBD" w:rsidRPr="00EB67FC">
        <w:t>Режим работы группы продленного дня проводится согласно Положению о группе продленного дня (Приказ №44/2- ПР от 14.03.2017) Перерыв между основными занятиями и пребыванием учащихся в группе продленного дня составляет 45 минут.</w:t>
      </w:r>
    </w:p>
    <w:p w14:paraId="7A7D1A28" w14:textId="77777777" w:rsidR="00480FBD" w:rsidRDefault="00351B13" w:rsidP="00480FBD">
      <w:pPr>
        <w:spacing w:before="100" w:beforeAutospacing="1" w:after="100" w:afterAutospacing="1" w:line="240" w:lineRule="auto"/>
        <w:jc w:val="both"/>
        <w:rPr>
          <w:rFonts w:ascii="Times New Roman" w:hAnsi="Times New Roman"/>
          <w:b/>
          <w:sz w:val="28"/>
          <w:szCs w:val="28"/>
        </w:rPr>
      </w:pPr>
      <w:r>
        <w:rPr>
          <w:rFonts w:ascii="Times New Roman" w:hAnsi="Times New Roman"/>
          <w:sz w:val="24"/>
          <w:szCs w:val="24"/>
        </w:rPr>
        <w:tab/>
      </w:r>
      <w:r w:rsidR="00480FBD" w:rsidRPr="00EB67FC">
        <w:rPr>
          <w:rFonts w:ascii="Times New Roman" w:hAnsi="Times New Roman"/>
          <w:sz w:val="24"/>
          <w:szCs w:val="24"/>
        </w:rPr>
        <w:t>График промежуточной аттестации обучающихся составляется в соответствии с Положением о текущем контроле, промежуточной аттестации и переводе обучающихся МКОУ ТСШ-И ЭМР Красноярского края и утверждается директором школы- интерната ( Приказ № 139- ПР от 29.10.2018 года</w:t>
      </w:r>
      <w:r w:rsidR="00480FBD">
        <w:rPr>
          <w:rFonts w:ascii="Times New Roman" w:hAnsi="Times New Roman"/>
          <w:sz w:val="24"/>
          <w:szCs w:val="24"/>
        </w:rPr>
        <w:t xml:space="preserve"> </w:t>
      </w:r>
    </w:p>
    <w:p w14:paraId="2C61741C" w14:textId="77777777" w:rsidR="00351B13" w:rsidRPr="00351B13" w:rsidRDefault="00351B13" w:rsidP="00480FB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ab/>
      </w:r>
      <w:r w:rsidRPr="00351B13">
        <w:rPr>
          <w:rFonts w:ascii="Times New Roman" w:hAnsi="Times New Roman"/>
          <w:sz w:val="24"/>
          <w:szCs w:val="24"/>
        </w:rPr>
        <w:t>Количество учебных занятий составляет не менее 2904 часов и более 3345 часов.</w:t>
      </w:r>
      <w:r>
        <w:rPr>
          <w:rFonts w:ascii="Times New Roman" w:hAnsi="Times New Roman"/>
          <w:sz w:val="24"/>
          <w:szCs w:val="24"/>
        </w:rPr>
        <w:t xml:space="preserve"> Время отводимое на внеурочную деятельность составляет до 1350 часов.</w:t>
      </w:r>
    </w:p>
    <w:p w14:paraId="31B01F3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p>
    <w:p w14:paraId="4CAAD1BB" w14:textId="77777777" w:rsidR="00831188" w:rsidRPr="00831188" w:rsidRDefault="006A5D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Требования к условиям получения образования обучающимися с ТНР определяются ФГОС НОО и ООП НОО </w:t>
      </w:r>
      <w:r>
        <w:rPr>
          <w:rFonts w:ascii="Times New Roman" w:eastAsia="Times New Roman" w:hAnsi="Times New Roman" w:cs="Times New Roman"/>
          <w:color w:val="000000"/>
          <w:sz w:val="24"/>
          <w:szCs w:val="24"/>
          <w:lang w:eastAsia="ru-RU"/>
        </w:rPr>
        <w:t>ТСШ-И</w:t>
      </w:r>
      <w:r w:rsidR="00831188" w:rsidRPr="00831188">
        <w:rPr>
          <w:rFonts w:ascii="Times New Roman" w:eastAsia="Times New Roman" w:hAnsi="Times New Roman" w:cs="Times New Roman"/>
          <w:color w:val="000000"/>
          <w:sz w:val="24"/>
          <w:szCs w:val="24"/>
          <w:lang w:eastAsia="ru-RU"/>
        </w:rPr>
        <w:t xml:space="preserve"> представляют собой систему требований к кадровым, финансовым, материально-техническим и иным условиям реализации АООП НОО обучающихся с ТНР и достижения планируемых результатов этой категорией обучающихся.</w:t>
      </w:r>
    </w:p>
    <w:p w14:paraId="503CCEB8" w14:textId="77777777" w:rsidR="00831188" w:rsidRPr="00831188" w:rsidRDefault="006A5D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14:paraId="47D3563D"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Кадровые условия</w:t>
      </w:r>
    </w:p>
    <w:p w14:paraId="11A0437F" w14:textId="77777777" w:rsidR="00831188" w:rsidRPr="00831188" w:rsidRDefault="006A5D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 xml:space="preserve">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 способных к инновационной профессиональной деятельности, обладающих высоким уровнем методологической культуры и сформированной готовностью к непрерывному процессу образования. Педагогические работники </w:t>
      </w:r>
      <w:r>
        <w:rPr>
          <w:rFonts w:ascii="Times New Roman" w:eastAsia="Times New Roman" w:hAnsi="Times New Roman" w:cs="Times New Roman"/>
          <w:color w:val="000000"/>
          <w:sz w:val="24"/>
          <w:szCs w:val="24"/>
          <w:lang w:eastAsia="ru-RU"/>
        </w:rPr>
        <w:t xml:space="preserve">ТСШ-И </w:t>
      </w:r>
      <w:r w:rsidR="00831188" w:rsidRPr="00831188">
        <w:rPr>
          <w:rFonts w:ascii="Times New Roman" w:eastAsia="Times New Roman" w:hAnsi="Times New Roman" w:cs="Times New Roman"/>
          <w:color w:val="000000"/>
          <w:sz w:val="24"/>
          <w:szCs w:val="24"/>
          <w:lang w:eastAsia="ru-RU"/>
        </w:rPr>
        <w:t>имеют базовое образование, соответствующее профилю преподаваемой дисциплины, и систематически занимаются научно-методической деятельностью.</w:t>
      </w:r>
    </w:p>
    <w:p w14:paraId="4C4A10BD" w14:textId="77777777" w:rsidR="00831188" w:rsidRPr="00831188" w:rsidRDefault="006A5D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За последние 3 года курсы повышения квалификации прошли 90% педагогов.</w:t>
      </w:r>
    </w:p>
    <w:p w14:paraId="507105F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В штат специалистов образовательной организации, реализующей АООП НОО обучающихся с ТНР входят: учитель начальных кла</w:t>
      </w:r>
      <w:r w:rsidR="006A5DDC">
        <w:rPr>
          <w:rFonts w:ascii="Times New Roman" w:eastAsia="Times New Roman" w:hAnsi="Times New Roman" w:cs="Times New Roman"/>
          <w:color w:val="000000"/>
          <w:sz w:val="24"/>
          <w:szCs w:val="24"/>
          <w:lang w:eastAsia="ru-RU"/>
        </w:rPr>
        <w:t xml:space="preserve">ссов, учитель музыки, </w:t>
      </w:r>
      <w:r w:rsidRPr="00831188">
        <w:rPr>
          <w:rFonts w:ascii="Times New Roman" w:eastAsia="Times New Roman" w:hAnsi="Times New Roman" w:cs="Times New Roman"/>
          <w:color w:val="000000"/>
          <w:sz w:val="24"/>
          <w:szCs w:val="24"/>
          <w:lang w:eastAsia="ru-RU"/>
        </w:rPr>
        <w:t>учитель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w:t>
      </w:r>
    </w:p>
    <w:p w14:paraId="1AFDBBE1" w14:textId="77777777" w:rsidR="00831188" w:rsidRPr="00831188" w:rsidRDefault="006A5DDC" w:rsidP="00831188">
      <w:pPr>
        <w:shd w:val="clear" w:color="auto" w:fill="FFFFFF"/>
        <w:spacing w:after="0"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
      </w:r>
      <w:r w:rsidR="00831188" w:rsidRPr="00831188">
        <w:rPr>
          <w:rFonts w:ascii="Times New Roman" w:eastAsia="Times New Roman" w:hAnsi="Times New Roman" w:cs="Times New Roman"/>
          <w:color w:val="000000"/>
          <w:sz w:val="24"/>
          <w:szCs w:val="24"/>
          <w:lang w:eastAsia="ru-RU"/>
        </w:rPr>
        <w:t>Педагоги образовательной организации, которые реализуют </w:t>
      </w:r>
      <w:r w:rsidR="00831188" w:rsidRPr="00831188">
        <w:rPr>
          <w:rFonts w:ascii="Times New Roman" w:eastAsia="Times New Roman" w:hAnsi="Times New Roman" w:cs="Times New Roman"/>
          <w:b/>
          <w:bCs/>
          <w:i/>
          <w:iCs/>
          <w:color w:val="000000"/>
          <w:sz w:val="24"/>
          <w:szCs w:val="24"/>
          <w:lang w:eastAsia="ru-RU"/>
        </w:rPr>
        <w:t>программу коррекционной работы </w:t>
      </w:r>
      <w:r w:rsidR="00831188" w:rsidRPr="00831188">
        <w:rPr>
          <w:rFonts w:ascii="Times New Roman" w:eastAsia="Times New Roman" w:hAnsi="Times New Roman" w:cs="Times New Roman"/>
          <w:color w:val="000000"/>
          <w:sz w:val="24"/>
          <w:szCs w:val="24"/>
          <w:lang w:eastAsia="ru-RU"/>
        </w:rPr>
        <w:t>АООП НОО обучающихся с ТНР, имеют высшее профессиональное образование.</w:t>
      </w:r>
    </w:p>
    <w:p w14:paraId="131D6B9A"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Финансовые условия</w:t>
      </w:r>
    </w:p>
    <w:p w14:paraId="6AB5A3A5"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Финансовое обеспечение образования обучающихся с ТНР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14:paraId="5553F3B1"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Финансовое обеспечение государственных гарантий на получение обучающимися с ТНР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
    <w:p w14:paraId="10B8A5B8"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lastRenderedPageBreak/>
        <w:t xml:space="preserve">В </w:t>
      </w:r>
      <w:r w:rsidR="006A5DDC">
        <w:rPr>
          <w:rFonts w:ascii="Times New Roman" w:eastAsia="Times New Roman" w:hAnsi="Times New Roman" w:cs="Times New Roman"/>
          <w:color w:val="000000"/>
          <w:sz w:val="24"/>
          <w:szCs w:val="24"/>
          <w:lang w:eastAsia="ru-RU"/>
        </w:rPr>
        <w:t xml:space="preserve">ТСШ-И </w:t>
      </w:r>
      <w:r w:rsidRPr="00831188">
        <w:rPr>
          <w:rFonts w:ascii="Times New Roman" w:eastAsia="Times New Roman" w:hAnsi="Times New Roman" w:cs="Times New Roman"/>
          <w:color w:val="000000"/>
          <w:sz w:val="24"/>
          <w:szCs w:val="24"/>
          <w:lang w:eastAsia="ru-RU"/>
        </w:rPr>
        <w:t>разработаны локальные акты, регламентирующие установление заработной п</w:t>
      </w:r>
      <w:r w:rsidR="006A5DDC">
        <w:rPr>
          <w:rFonts w:ascii="Times New Roman" w:eastAsia="Times New Roman" w:hAnsi="Times New Roman" w:cs="Times New Roman"/>
          <w:color w:val="000000"/>
          <w:sz w:val="24"/>
          <w:szCs w:val="24"/>
          <w:lang w:eastAsia="ru-RU"/>
        </w:rPr>
        <w:t>латы работников, в том числе сти</w:t>
      </w:r>
      <w:r w:rsidRPr="00831188">
        <w:rPr>
          <w:rFonts w:ascii="Times New Roman" w:eastAsia="Times New Roman" w:hAnsi="Times New Roman" w:cs="Times New Roman"/>
          <w:color w:val="000000"/>
          <w:sz w:val="24"/>
          <w:szCs w:val="24"/>
          <w:lang w:eastAsia="ru-RU"/>
        </w:rPr>
        <w:t xml:space="preserve">мулирующих надбавок и доплат, порядка и размеров премирования в соответствии с положением об </w:t>
      </w:r>
      <w:r w:rsidR="003B2D99">
        <w:rPr>
          <w:rFonts w:ascii="Times New Roman" w:eastAsia="Times New Roman" w:hAnsi="Times New Roman" w:cs="Times New Roman"/>
          <w:color w:val="000000"/>
          <w:sz w:val="24"/>
          <w:szCs w:val="24"/>
          <w:lang w:eastAsia="ru-RU"/>
        </w:rPr>
        <w:t>оплате труда работников (Приказ №187- ПР от 28.12.2016 г.)</w:t>
      </w:r>
    </w:p>
    <w:p w14:paraId="16BA4436"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p>
    <w:p w14:paraId="02D78039"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b/>
          <w:bCs/>
          <w:color w:val="000000"/>
          <w:sz w:val="24"/>
          <w:szCs w:val="24"/>
          <w:lang w:eastAsia="ru-RU"/>
        </w:rPr>
        <w:t>Материально-технические условия</w:t>
      </w:r>
    </w:p>
    <w:p w14:paraId="205EAB74" w14:textId="77777777" w:rsidR="00831188" w:rsidRPr="00831188" w:rsidRDefault="00831188" w:rsidP="00831188">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Материально-техническое обеспечение начального общего образования обучающихся с ТНР отвечает не только общим, но и их особым образовательным потребностям. В связи с этим в структуре материально-технического обеспечения процесса образования отражена специфика требований к:</w:t>
      </w:r>
    </w:p>
    <w:p w14:paraId="6AE44314" w14:textId="77777777" w:rsidR="00831188" w:rsidRPr="00831188" w:rsidRDefault="00831188" w:rsidP="00E97358">
      <w:pPr>
        <w:numPr>
          <w:ilvl w:val="0"/>
          <w:numId w:val="5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организации пространства, в котором обучается ребёнок с ТНР;</w:t>
      </w:r>
    </w:p>
    <w:p w14:paraId="51EE411D" w14:textId="77777777" w:rsidR="00831188" w:rsidRPr="00831188" w:rsidRDefault="00831188" w:rsidP="00E97358">
      <w:pPr>
        <w:numPr>
          <w:ilvl w:val="0"/>
          <w:numId w:val="5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организации временного режима обучения;</w:t>
      </w:r>
    </w:p>
    <w:p w14:paraId="3C44D046" w14:textId="77777777" w:rsidR="00831188" w:rsidRPr="00831188" w:rsidRDefault="00831188" w:rsidP="00E97358">
      <w:pPr>
        <w:numPr>
          <w:ilvl w:val="0"/>
          <w:numId w:val="5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техническим средствам обучения обучающихся с ТНР;</w:t>
      </w:r>
    </w:p>
    <w:p w14:paraId="36F6E5FF" w14:textId="77777777" w:rsidR="00831188" w:rsidRPr="00831188" w:rsidRDefault="00831188" w:rsidP="00E97358">
      <w:pPr>
        <w:numPr>
          <w:ilvl w:val="0"/>
          <w:numId w:val="51"/>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ЗПР и позволяющих реализовывать выбранный вариант программы.</w:t>
      </w:r>
    </w:p>
    <w:p w14:paraId="38E235F0" w14:textId="77777777" w:rsidR="00831188" w:rsidRPr="00831188" w:rsidRDefault="00831188" w:rsidP="00831188">
      <w:pPr>
        <w:shd w:val="clear" w:color="auto" w:fill="FFFFFF"/>
        <w:spacing w:after="0" w:line="240" w:lineRule="auto"/>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sz w:val="24"/>
          <w:szCs w:val="24"/>
          <w:lang w:eastAsia="ru-RU"/>
        </w:rPr>
        <w:br/>
      </w:r>
    </w:p>
    <w:p w14:paraId="593C0AE8" w14:textId="77777777" w:rsidR="00EE30C8" w:rsidRPr="00831188" w:rsidRDefault="00EE30C8" w:rsidP="00831188">
      <w:pPr>
        <w:jc w:val="both"/>
        <w:rPr>
          <w:rFonts w:ascii="Times New Roman" w:hAnsi="Times New Roman" w:cs="Times New Roman"/>
          <w:sz w:val="24"/>
          <w:szCs w:val="24"/>
        </w:rPr>
      </w:pPr>
    </w:p>
    <w:sectPr w:rsidR="00EE30C8" w:rsidRPr="00831188" w:rsidSect="005E5795">
      <w:headerReference w:type="default" r:id="rId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48C66" w14:textId="77777777" w:rsidR="00A4085F" w:rsidRDefault="00A4085F" w:rsidP="003C0185">
      <w:pPr>
        <w:spacing w:after="0" w:line="240" w:lineRule="auto"/>
      </w:pPr>
      <w:r>
        <w:separator/>
      </w:r>
    </w:p>
  </w:endnote>
  <w:endnote w:type="continuationSeparator" w:id="0">
    <w:p w14:paraId="6662E253" w14:textId="77777777" w:rsidR="00A4085F" w:rsidRDefault="00A4085F" w:rsidP="003C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593C1" w14:textId="77777777" w:rsidR="00A4085F" w:rsidRDefault="00A4085F" w:rsidP="003C0185">
      <w:pPr>
        <w:spacing w:after="0" w:line="240" w:lineRule="auto"/>
      </w:pPr>
      <w:r>
        <w:separator/>
      </w:r>
    </w:p>
  </w:footnote>
  <w:footnote w:type="continuationSeparator" w:id="0">
    <w:p w14:paraId="1C55AB1A" w14:textId="77777777" w:rsidR="00A4085F" w:rsidRDefault="00A4085F" w:rsidP="003C0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0819"/>
      <w:docPartObj>
        <w:docPartGallery w:val="Page Numbers (Top of Page)"/>
        <w:docPartUnique/>
      </w:docPartObj>
    </w:sdtPr>
    <w:sdtEndPr/>
    <w:sdtContent>
      <w:p w14:paraId="39AF96AD" w14:textId="77777777" w:rsidR="005E5795" w:rsidRDefault="00714534">
        <w:pPr>
          <w:pStyle w:val="a8"/>
          <w:jc w:val="right"/>
        </w:pPr>
        <w:r>
          <w:fldChar w:fldCharType="begin"/>
        </w:r>
        <w:r>
          <w:instrText xml:space="preserve"> PAGE   \* MERGEFORMAT </w:instrText>
        </w:r>
        <w:r>
          <w:fldChar w:fldCharType="separate"/>
        </w:r>
        <w:r w:rsidR="00855F5E">
          <w:rPr>
            <w:noProof/>
          </w:rPr>
          <w:t>1</w:t>
        </w:r>
        <w:r>
          <w:rPr>
            <w:noProof/>
          </w:rPr>
          <w:fldChar w:fldCharType="end"/>
        </w:r>
      </w:p>
    </w:sdtContent>
  </w:sdt>
  <w:p w14:paraId="20343268" w14:textId="77777777" w:rsidR="005E5795" w:rsidRDefault="005E579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15AEF"/>
    <w:multiLevelType w:val="multilevel"/>
    <w:tmpl w:val="7B469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010C1"/>
    <w:multiLevelType w:val="multilevel"/>
    <w:tmpl w:val="F3CA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0497D"/>
    <w:multiLevelType w:val="multilevel"/>
    <w:tmpl w:val="E6B89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75458"/>
    <w:multiLevelType w:val="multilevel"/>
    <w:tmpl w:val="1ACA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56E7F"/>
    <w:multiLevelType w:val="multilevel"/>
    <w:tmpl w:val="BA48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0507A"/>
    <w:multiLevelType w:val="multilevel"/>
    <w:tmpl w:val="3ACA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2761A"/>
    <w:multiLevelType w:val="multilevel"/>
    <w:tmpl w:val="2A847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234A7A"/>
    <w:multiLevelType w:val="multilevel"/>
    <w:tmpl w:val="DCB4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2733D"/>
    <w:multiLevelType w:val="multilevel"/>
    <w:tmpl w:val="7C80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762BC4"/>
    <w:multiLevelType w:val="multilevel"/>
    <w:tmpl w:val="8970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4F0E31"/>
    <w:multiLevelType w:val="multilevel"/>
    <w:tmpl w:val="4D28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50BC0"/>
    <w:multiLevelType w:val="multilevel"/>
    <w:tmpl w:val="F8069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B8123A"/>
    <w:multiLevelType w:val="multilevel"/>
    <w:tmpl w:val="F0520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B402B1"/>
    <w:multiLevelType w:val="multilevel"/>
    <w:tmpl w:val="E598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437A78"/>
    <w:multiLevelType w:val="multilevel"/>
    <w:tmpl w:val="4A14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937F3E"/>
    <w:multiLevelType w:val="multilevel"/>
    <w:tmpl w:val="65B6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25343"/>
    <w:multiLevelType w:val="multilevel"/>
    <w:tmpl w:val="DA16F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A02F2F"/>
    <w:multiLevelType w:val="multilevel"/>
    <w:tmpl w:val="D53A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734D0E"/>
    <w:multiLevelType w:val="multilevel"/>
    <w:tmpl w:val="AC22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060420"/>
    <w:multiLevelType w:val="multilevel"/>
    <w:tmpl w:val="F33863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D50000"/>
    <w:multiLevelType w:val="multilevel"/>
    <w:tmpl w:val="4EBE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C92CEF"/>
    <w:multiLevelType w:val="multilevel"/>
    <w:tmpl w:val="1C10D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7177D7"/>
    <w:multiLevelType w:val="multilevel"/>
    <w:tmpl w:val="6E90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6B73BD"/>
    <w:multiLevelType w:val="multilevel"/>
    <w:tmpl w:val="C916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F2718"/>
    <w:multiLevelType w:val="multilevel"/>
    <w:tmpl w:val="DF86C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3639B6"/>
    <w:multiLevelType w:val="multilevel"/>
    <w:tmpl w:val="59B29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EC042A"/>
    <w:multiLevelType w:val="multilevel"/>
    <w:tmpl w:val="F284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D65DF0"/>
    <w:multiLevelType w:val="multilevel"/>
    <w:tmpl w:val="0D8296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CF6441"/>
    <w:multiLevelType w:val="multilevel"/>
    <w:tmpl w:val="D404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DD6FD4"/>
    <w:multiLevelType w:val="multilevel"/>
    <w:tmpl w:val="B09866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8F1BE4"/>
    <w:multiLevelType w:val="multilevel"/>
    <w:tmpl w:val="7D102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F13D93"/>
    <w:multiLevelType w:val="multilevel"/>
    <w:tmpl w:val="F80458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F10026"/>
    <w:multiLevelType w:val="multilevel"/>
    <w:tmpl w:val="9D9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8A5D31"/>
    <w:multiLevelType w:val="multilevel"/>
    <w:tmpl w:val="EFC4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4B26D8"/>
    <w:multiLevelType w:val="multilevel"/>
    <w:tmpl w:val="C322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2C3298"/>
    <w:multiLevelType w:val="multilevel"/>
    <w:tmpl w:val="6DF23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3C72F0F"/>
    <w:multiLevelType w:val="multilevel"/>
    <w:tmpl w:val="31F85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EC299F"/>
    <w:multiLevelType w:val="multilevel"/>
    <w:tmpl w:val="C622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CF5C6A"/>
    <w:multiLevelType w:val="multilevel"/>
    <w:tmpl w:val="4C0E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8945B7"/>
    <w:multiLevelType w:val="multilevel"/>
    <w:tmpl w:val="747A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8B0775"/>
    <w:multiLevelType w:val="multilevel"/>
    <w:tmpl w:val="9B440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3630CA"/>
    <w:multiLevelType w:val="multilevel"/>
    <w:tmpl w:val="DC9A9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822E82"/>
    <w:multiLevelType w:val="multilevel"/>
    <w:tmpl w:val="B58E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AD2318"/>
    <w:multiLevelType w:val="multilevel"/>
    <w:tmpl w:val="F1304D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635AAD"/>
    <w:multiLevelType w:val="multilevel"/>
    <w:tmpl w:val="DE84E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0F350C"/>
    <w:multiLevelType w:val="multilevel"/>
    <w:tmpl w:val="8F68EC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A0752D7"/>
    <w:multiLevelType w:val="multilevel"/>
    <w:tmpl w:val="7232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846242"/>
    <w:multiLevelType w:val="multilevel"/>
    <w:tmpl w:val="882E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B5735"/>
    <w:multiLevelType w:val="multilevel"/>
    <w:tmpl w:val="B1D0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CC2EE2"/>
    <w:multiLevelType w:val="multilevel"/>
    <w:tmpl w:val="B2C6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B22FE9"/>
    <w:multiLevelType w:val="multilevel"/>
    <w:tmpl w:val="79DA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297E68"/>
    <w:multiLevelType w:val="multilevel"/>
    <w:tmpl w:val="58948E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1D71CE5"/>
    <w:multiLevelType w:val="multilevel"/>
    <w:tmpl w:val="8260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71A7F8D"/>
    <w:multiLevelType w:val="multilevel"/>
    <w:tmpl w:val="2E80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C1742A"/>
    <w:multiLevelType w:val="multilevel"/>
    <w:tmpl w:val="9E72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7743B5"/>
    <w:multiLevelType w:val="multilevel"/>
    <w:tmpl w:val="8A9E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400978"/>
    <w:multiLevelType w:val="multilevel"/>
    <w:tmpl w:val="E75C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9"/>
  </w:num>
  <w:num w:numId="3">
    <w:abstractNumId w:val="42"/>
  </w:num>
  <w:num w:numId="4">
    <w:abstractNumId w:val="33"/>
  </w:num>
  <w:num w:numId="5">
    <w:abstractNumId w:val="15"/>
  </w:num>
  <w:num w:numId="6">
    <w:abstractNumId w:val="11"/>
  </w:num>
  <w:num w:numId="7">
    <w:abstractNumId w:val="44"/>
  </w:num>
  <w:num w:numId="8">
    <w:abstractNumId w:val="12"/>
  </w:num>
  <w:num w:numId="9">
    <w:abstractNumId w:val="47"/>
  </w:num>
  <w:num w:numId="10">
    <w:abstractNumId w:val="48"/>
  </w:num>
  <w:num w:numId="11">
    <w:abstractNumId w:val="32"/>
  </w:num>
  <w:num w:numId="12">
    <w:abstractNumId w:val="53"/>
  </w:num>
  <w:num w:numId="13">
    <w:abstractNumId w:val="9"/>
  </w:num>
  <w:num w:numId="14">
    <w:abstractNumId w:val="26"/>
  </w:num>
  <w:num w:numId="15">
    <w:abstractNumId w:val="31"/>
  </w:num>
  <w:num w:numId="16">
    <w:abstractNumId w:val="37"/>
  </w:num>
  <w:num w:numId="17">
    <w:abstractNumId w:val="3"/>
  </w:num>
  <w:num w:numId="18">
    <w:abstractNumId w:val="14"/>
  </w:num>
  <w:num w:numId="19">
    <w:abstractNumId w:val="5"/>
  </w:num>
  <w:num w:numId="20">
    <w:abstractNumId w:val="39"/>
  </w:num>
  <w:num w:numId="21">
    <w:abstractNumId w:val="56"/>
  </w:num>
  <w:num w:numId="22">
    <w:abstractNumId w:val="34"/>
  </w:num>
  <w:num w:numId="23">
    <w:abstractNumId w:val="52"/>
  </w:num>
  <w:num w:numId="24">
    <w:abstractNumId w:val="17"/>
  </w:num>
  <w:num w:numId="25">
    <w:abstractNumId w:val="28"/>
  </w:num>
  <w:num w:numId="26">
    <w:abstractNumId w:val="22"/>
  </w:num>
  <w:num w:numId="27">
    <w:abstractNumId w:val="54"/>
  </w:num>
  <w:num w:numId="28">
    <w:abstractNumId w:val="55"/>
  </w:num>
  <w:num w:numId="29">
    <w:abstractNumId w:val="21"/>
  </w:num>
  <w:num w:numId="30">
    <w:abstractNumId w:val="38"/>
  </w:num>
  <w:num w:numId="31">
    <w:abstractNumId w:val="7"/>
  </w:num>
  <w:num w:numId="32">
    <w:abstractNumId w:val="50"/>
  </w:num>
  <w:num w:numId="33">
    <w:abstractNumId w:val="10"/>
  </w:num>
  <w:num w:numId="34">
    <w:abstractNumId w:val="24"/>
  </w:num>
  <w:num w:numId="35">
    <w:abstractNumId w:val="8"/>
  </w:num>
  <w:num w:numId="36">
    <w:abstractNumId w:val="29"/>
  </w:num>
  <w:num w:numId="37">
    <w:abstractNumId w:val="13"/>
  </w:num>
  <w:num w:numId="38">
    <w:abstractNumId w:val="4"/>
  </w:num>
  <w:num w:numId="39">
    <w:abstractNumId w:val="51"/>
  </w:num>
  <w:num w:numId="40">
    <w:abstractNumId w:val="20"/>
  </w:num>
  <w:num w:numId="41">
    <w:abstractNumId w:val="0"/>
  </w:num>
  <w:num w:numId="42">
    <w:abstractNumId w:val="18"/>
  </w:num>
  <w:num w:numId="43">
    <w:abstractNumId w:val="41"/>
  </w:num>
  <w:num w:numId="44">
    <w:abstractNumId w:val="23"/>
  </w:num>
  <w:num w:numId="45">
    <w:abstractNumId w:val="36"/>
  </w:num>
  <w:num w:numId="46">
    <w:abstractNumId w:val="49"/>
  </w:num>
  <w:num w:numId="47">
    <w:abstractNumId w:val="6"/>
  </w:num>
  <w:num w:numId="48">
    <w:abstractNumId w:val="40"/>
  </w:num>
  <w:num w:numId="49">
    <w:abstractNumId w:val="45"/>
  </w:num>
  <w:num w:numId="50">
    <w:abstractNumId w:val="2"/>
  </w:num>
  <w:num w:numId="51">
    <w:abstractNumId w:val="1"/>
  </w:num>
  <w:num w:numId="52">
    <w:abstractNumId w:val="16"/>
  </w:num>
  <w:num w:numId="53">
    <w:abstractNumId w:val="35"/>
  </w:num>
  <w:num w:numId="54">
    <w:abstractNumId w:val="43"/>
  </w:num>
  <w:num w:numId="55">
    <w:abstractNumId w:val="25"/>
  </w:num>
  <w:num w:numId="56">
    <w:abstractNumId w:val="46"/>
  </w:num>
  <w:num w:numId="57">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16D2"/>
    <w:rsid w:val="0001119B"/>
    <w:rsid w:val="00066DC8"/>
    <w:rsid w:val="00351B13"/>
    <w:rsid w:val="003B2D99"/>
    <w:rsid w:val="003C0185"/>
    <w:rsid w:val="00480FBD"/>
    <w:rsid w:val="005767E3"/>
    <w:rsid w:val="005E5795"/>
    <w:rsid w:val="006413FF"/>
    <w:rsid w:val="006716D2"/>
    <w:rsid w:val="006A5DDC"/>
    <w:rsid w:val="006E4FB7"/>
    <w:rsid w:val="00714534"/>
    <w:rsid w:val="00716AEA"/>
    <w:rsid w:val="007C04F0"/>
    <w:rsid w:val="0083012C"/>
    <w:rsid w:val="00831188"/>
    <w:rsid w:val="00855F5E"/>
    <w:rsid w:val="008713DC"/>
    <w:rsid w:val="00A0114E"/>
    <w:rsid w:val="00A13E86"/>
    <w:rsid w:val="00A34F02"/>
    <w:rsid w:val="00A4085F"/>
    <w:rsid w:val="00AF2873"/>
    <w:rsid w:val="00D639E9"/>
    <w:rsid w:val="00D66346"/>
    <w:rsid w:val="00E22263"/>
    <w:rsid w:val="00E5504C"/>
    <w:rsid w:val="00E97358"/>
    <w:rsid w:val="00EE30C8"/>
    <w:rsid w:val="00F560A3"/>
    <w:rsid w:val="00F667B0"/>
    <w:rsid w:val="00FB1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55EC5B"/>
  <w15:docId w15:val="{4259B0A6-6313-4DD0-BFA6-56805A16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0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71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31188"/>
    <w:rPr>
      <w:color w:val="0000FF"/>
      <w:u w:val="single"/>
    </w:rPr>
  </w:style>
  <w:style w:type="character" w:customStyle="1" w:styleId="v-button-doc-player">
    <w:name w:val="v-button-doc-player"/>
    <w:basedOn w:val="a0"/>
    <w:rsid w:val="00831188"/>
  </w:style>
  <w:style w:type="table" w:styleId="a5">
    <w:name w:val="Table Grid"/>
    <w:basedOn w:val="a1"/>
    <w:uiPriority w:val="59"/>
    <w:rsid w:val="00480FBD"/>
    <w:pPr>
      <w:spacing w:after="0" w:line="240" w:lineRule="auto"/>
    </w:pPr>
    <w:rPr>
      <w:rFonts w:ascii="Times New Roman" w:eastAsia="Times New Roman" w:hAnsi="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link w:val="a7"/>
    <w:uiPriority w:val="1"/>
    <w:qFormat/>
    <w:rsid w:val="00480FBD"/>
    <w:pPr>
      <w:spacing w:after="0" w:line="240" w:lineRule="auto"/>
    </w:pPr>
  </w:style>
  <w:style w:type="paragraph" w:styleId="a8">
    <w:name w:val="header"/>
    <w:basedOn w:val="a"/>
    <w:link w:val="a9"/>
    <w:uiPriority w:val="99"/>
    <w:unhideWhenUsed/>
    <w:rsid w:val="003C01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0185"/>
  </w:style>
  <w:style w:type="paragraph" w:styleId="aa">
    <w:name w:val="footer"/>
    <w:basedOn w:val="a"/>
    <w:link w:val="ab"/>
    <w:uiPriority w:val="99"/>
    <w:unhideWhenUsed/>
    <w:rsid w:val="003C018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0185"/>
  </w:style>
  <w:style w:type="character" w:customStyle="1" w:styleId="a7">
    <w:name w:val="Без интервала Знак"/>
    <w:basedOn w:val="a0"/>
    <w:link w:val="a6"/>
    <w:uiPriority w:val="1"/>
    <w:rsid w:val="00AF2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71597">
      <w:bodyDiv w:val="1"/>
      <w:marLeft w:val="0"/>
      <w:marRight w:val="0"/>
      <w:marTop w:val="0"/>
      <w:marBottom w:val="0"/>
      <w:divBdr>
        <w:top w:val="none" w:sz="0" w:space="0" w:color="auto"/>
        <w:left w:val="none" w:sz="0" w:space="0" w:color="auto"/>
        <w:bottom w:val="none" w:sz="0" w:space="0" w:color="auto"/>
        <w:right w:val="none" w:sz="0" w:space="0" w:color="auto"/>
      </w:divBdr>
      <w:divsChild>
        <w:div w:id="1733190719">
          <w:marLeft w:val="0"/>
          <w:marRight w:val="0"/>
          <w:marTop w:val="0"/>
          <w:marBottom w:val="0"/>
          <w:divBdr>
            <w:top w:val="none" w:sz="0" w:space="0" w:color="auto"/>
            <w:left w:val="none" w:sz="0" w:space="0" w:color="auto"/>
            <w:bottom w:val="none" w:sz="0" w:space="0" w:color="auto"/>
            <w:right w:val="none" w:sz="0" w:space="0" w:color="auto"/>
          </w:divBdr>
          <w:divsChild>
            <w:div w:id="1166822938">
              <w:marLeft w:val="0"/>
              <w:marRight w:val="0"/>
              <w:marTop w:val="0"/>
              <w:marBottom w:val="0"/>
              <w:divBdr>
                <w:top w:val="none" w:sz="0" w:space="0" w:color="auto"/>
                <w:left w:val="none" w:sz="0" w:space="0" w:color="auto"/>
                <w:bottom w:val="none" w:sz="0" w:space="0" w:color="auto"/>
                <w:right w:val="none" w:sz="0" w:space="0" w:color="auto"/>
              </w:divBdr>
              <w:divsChild>
                <w:div w:id="888305354">
                  <w:marLeft w:val="0"/>
                  <w:marRight w:val="161"/>
                  <w:marTop w:val="0"/>
                  <w:marBottom w:val="0"/>
                  <w:divBdr>
                    <w:top w:val="none" w:sz="0" w:space="0" w:color="auto"/>
                    <w:left w:val="none" w:sz="0" w:space="0" w:color="auto"/>
                    <w:bottom w:val="none" w:sz="0" w:space="0" w:color="auto"/>
                    <w:right w:val="none" w:sz="0" w:space="0" w:color="auto"/>
                  </w:divBdr>
                  <w:divsChild>
                    <w:div w:id="1931618508">
                      <w:marLeft w:val="0"/>
                      <w:marRight w:val="0"/>
                      <w:marTop w:val="0"/>
                      <w:marBottom w:val="0"/>
                      <w:divBdr>
                        <w:top w:val="none" w:sz="0" w:space="0" w:color="auto"/>
                        <w:left w:val="none" w:sz="0" w:space="0" w:color="auto"/>
                        <w:bottom w:val="none" w:sz="0" w:space="0" w:color="auto"/>
                        <w:right w:val="none" w:sz="0" w:space="0" w:color="auto"/>
                      </w:divBdr>
                      <w:divsChild>
                        <w:div w:id="41675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949788">
                  <w:marLeft w:val="0"/>
                  <w:marRight w:val="0"/>
                  <w:marTop w:val="0"/>
                  <w:marBottom w:val="0"/>
                  <w:divBdr>
                    <w:top w:val="none" w:sz="0" w:space="0" w:color="auto"/>
                    <w:left w:val="none" w:sz="0" w:space="0" w:color="auto"/>
                    <w:bottom w:val="none" w:sz="0" w:space="0" w:color="auto"/>
                    <w:right w:val="none" w:sz="0" w:space="0" w:color="auto"/>
                  </w:divBdr>
                  <w:divsChild>
                    <w:div w:id="150497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99839">
          <w:marLeft w:val="0"/>
          <w:marRight w:val="0"/>
          <w:marTop w:val="0"/>
          <w:marBottom w:val="0"/>
          <w:divBdr>
            <w:top w:val="none" w:sz="0" w:space="0" w:color="auto"/>
            <w:left w:val="none" w:sz="0" w:space="0" w:color="auto"/>
            <w:bottom w:val="none" w:sz="0" w:space="0" w:color="auto"/>
            <w:right w:val="none" w:sz="0" w:space="0" w:color="auto"/>
          </w:divBdr>
          <w:divsChild>
            <w:div w:id="620651412">
              <w:marLeft w:val="0"/>
              <w:marRight w:val="0"/>
              <w:marTop w:val="0"/>
              <w:marBottom w:val="0"/>
              <w:divBdr>
                <w:top w:val="none" w:sz="0" w:space="0" w:color="auto"/>
                <w:left w:val="none" w:sz="0" w:space="0" w:color="auto"/>
                <w:bottom w:val="none" w:sz="0" w:space="0" w:color="auto"/>
                <w:right w:val="none" w:sz="0" w:space="0" w:color="auto"/>
              </w:divBdr>
              <w:divsChild>
                <w:div w:id="1151948787">
                  <w:marLeft w:val="0"/>
                  <w:marRight w:val="0"/>
                  <w:marTop w:val="0"/>
                  <w:marBottom w:val="0"/>
                  <w:divBdr>
                    <w:top w:val="none" w:sz="0" w:space="0" w:color="auto"/>
                    <w:left w:val="none" w:sz="0" w:space="0" w:color="auto"/>
                    <w:bottom w:val="none" w:sz="0" w:space="0" w:color="auto"/>
                    <w:right w:val="none" w:sz="0" w:space="0" w:color="auto"/>
                  </w:divBdr>
                  <w:divsChild>
                    <w:div w:id="195732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873634">
      <w:bodyDiv w:val="1"/>
      <w:marLeft w:val="0"/>
      <w:marRight w:val="0"/>
      <w:marTop w:val="0"/>
      <w:marBottom w:val="0"/>
      <w:divBdr>
        <w:top w:val="none" w:sz="0" w:space="0" w:color="auto"/>
        <w:left w:val="none" w:sz="0" w:space="0" w:color="auto"/>
        <w:bottom w:val="none" w:sz="0" w:space="0" w:color="auto"/>
        <w:right w:val="none" w:sz="0" w:space="0" w:color="auto"/>
      </w:divBdr>
      <w:divsChild>
        <w:div w:id="640815894">
          <w:marLeft w:val="0"/>
          <w:marRight w:val="0"/>
          <w:marTop w:val="0"/>
          <w:marBottom w:val="0"/>
          <w:divBdr>
            <w:top w:val="none" w:sz="0" w:space="0" w:color="auto"/>
            <w:left w:val="none" w:sz="0" w:space="0" w:color="auto"/>
            <w:bottom w:val="none" w:sz="0" w:space="0" w:color="auto"/>
            <w:right w:val="none" w:sz="0" w:space="0" w:color="auto"/>
          </w:divBdr>
          <w:divsChild>
            <w:div w:id="234628600">
              <w:marLeft w:val="0"/>
              <w:marRight w:val="0"/>
              <w:marTop w:val="0"/>
              <w:marBottom w:val="0"/>
              <w:divBdr>
                <w:top w:val="none" w:sz="0" w:space="0" w:color="auto"/>
                <w:left w:val="none" w:sz="0" w:space="0" w:color="auto"/>
                <w:bottom w:val="none" w:sz="0" w:space="0" w:color="auto"/>
                <w:right w:val="none" w:sz="0" w:space="0" w:color="auto"/>
              </w:divBdr>
              <w:divsChild>
                <w:div w:id="1214075830">
                  <w:marLeft w:val="0"/>
                  <w:marRight w:val="0"/>
                  <w:marTop w:val="0"/>
                  <w:marBottom w:val="0"/>
                  <w:divBdr>
                    <w:top w:val="none" w:sz="0" w:space="0" w:color="auto"/>
                    <w:left w:val="none" w:sz="0" w:space="0" w:color="auto"/>
                    <w:bottom w:val="none" w:sz="0" w:space="0" w:color="auto"/>
                    <w:right w:val="none" w:sz="0" w:space="0" w:color="auto"/>
                  </w:divBdr>
                  <w:divsChild>
                    <w:div w:id="1336809283">
                      <w:marLeft w:val="0"/>
                      <w:marRight w:val="0"/>
                      <w:marTop w:val="0"/>
                      <w:marBottom w:val="0"/>
                      <w:divBdr>
                        <w:top w:val="none" w:sz="0" w:space="0" w:color="auto"/>
                        <w:left w:val="none" w:sz="0" w:space="0" w:color="auto"/>
                        <w:bottom w:val="none" w:sz="0" w:space="0" w:color="auto"/>
                        <w:right w:val="none" w:sz="0" w:space="0" w:color="auto"/>
                      </w:divBdr>
                    </w:div>
                    <w:div w:id="1629555864">
                      <w:marLeft w:val="0"/>
                      <w:marRight w:val="0"/>
                      <w:marTop w:val="0"/>
                      <w:marBottom w:val="0"/>
                      <w:divBdr>
                        <w:top w:val="none" w:sz="0" w:space="0" w:color="auto"/>
                        <w:left w:val="none" w:sz="0" w:space="0" w:color="auto"/>
                        <w:bottom w:val="none" w:sz="0" w:space="0" w:color="auto"/>
                        <w:right w:val="none" w:sz="0" w:space="0" w:color="auto"/>
                      </w:divBdr>
                    </w:div>
                    <w:div w:id="88961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337864">
          <w:marLeft w:val="0"/>
          <w:marRight w:val="0"/>
          <w:marTop w:val="0"/>
          <w:marBottom w:val="0"/>
          <w:divBdr>
            <w:top w:val="none" w:sz="0" w:space="0" w:color="auto"/>
            <w:left w:val="none" w:sz="0" w:space="0" w:color="auto"/>
            <w:bottom w:val="none" w:sz="0" w:space="0" w:color="auto"/>
            <w:right w:val="none" w:sz="0" w:space="0" w:color="auto"/>
          </w:divBdr>
          <w:divsChild>
            <w:div w:id="828594876">
              <w:marLeft w:val="0"/>
              <w:marRight w:val="161"/>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94369-E606-4D29-B6E7-3AF9D803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109</Pages>
  <Words>51310</Words>
  <Characters>292473</Characters>
  <Application>Microsoft Office Word</Application>
  <DocSecurity>0</DocSecurity>
  <Lines>2437</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Вход</dc:creator>
  <cp:lastModifiedBy>Надежда Шакирзянова</cp:lastModifiedBy>
  <cp:revision>12</cp:revision>
  <cp:lastPrinted>2019-09-25T14:03:00Z</cp:lastPrinted>
  <dcterms:created xsi:type="dcterms:W3CDTF">2019-09-25T12:17:00Z</dcterms:created>
  <dcterms:modified xsi:type="dcterms:W3CDTF">2022-09-18T10:52:00Z</dcterms:modified>
</cp:coreProperties>
</file>